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0D0C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CB567E" wp14:editId="09C202D5">
            <wp:extent cx="529387" cy="608400"/>
            <wp:effectExtent l="0" t="0" r="444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65B" w:rsidRPr="000D0CC2" w:rsidRDefault="00F9365B" w:rsidP="000D0CC2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D0CC2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0D0C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Белогорского района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0CC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F9365B" w:rsidRPr="000D0CC2" w:rsidRDefault="00F9365B" w:rsidP="000D0CC2">
      <w:pPr>
        <w:spacing w:after="0" w:line="300" w:lineRule="auto"/>
        <w:ind w:left="895"/>
        <w:jc w:val="center"/>
        <w:rPr>
          <w:rFonts w:ascii="Times New Roman" w:hAnsi="Times New Roman" w:cs="Times New Roman"/>
          <w:sz w:val="28"/>
          <w:szCs w:val="28"/>
        </w:rPr>
      </w:pP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D0C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D0CC2">
        <w:rPr>
          <w:rFonts w:ascii="Times New Roman" w:hAnsi="Times New Roman" w:cs="Times New Roman"/>
          <w:sz w:val="28"/>
          <w:szCs w:val="28"/>
        </w:rPr>
        <w:t xml:space="preserve"> О С Т А Н О В Л</w:t>
      </w:r>
      <w:r w:rsidR="00C92BE9" w:rsidRPr="000D0CC2">
        <w:rPr>
          <w:rFonts w:ascii="Times New Roman" w:hAnsi="Times New Roman" w:cs="Times New Roman"/>
          <w:sz w:val="28"/>
          <w:szCs w:val="28"/>
        </w:rPr>
        <w:t xml:space="preserve"> </w:t>
      </w:r>
      <w:r w:rsidRPr="000D0CC2">
        <w:rPr>
          <w:rFonts w:ascii="Times New Roman" w:hAnsi="Times New Roman" w:cs="Times New Roman"/>
          <w:sz w:val="28"/>
          <w:szCs w:val="28"/>
        </w:rPr>
        <w:t>Е Н И Е</w:t>
      </w:r>
    </w:p>
    <w:p w:rsidR="00F9365B" w:rsidRPr="000D0CC2" w:rsidRDefault="00F9365B" w:rsidP="000D0CC2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F9365B" w:rsidRPr="000D0CC2" w:rsidTr="001500A3">
        <w:tc>
          <w:tcPr>
            <w:tcW w:w="3190" w:type="dxa"/>
            <w:hideMark/>
          </w:tcPr>
          <w:p w:rsidR="00F9365B" w:rsidRPr="000D0CC2" w:rsidRDefault="004F2EE6" w:rsidP="00A66FF7">
            <w:pPr>
              <w:pStyle w:val="aa"/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3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F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66FF7">
              <w:rPr>
                <w:rFonts w:ascii="Times New Roman" w:hAnsi="Times New Roman" w:cs="Times New Roman"/>
                <w:sz w:val="28"/>
                <w:szCs w:val="28"/>
              </w:rPr>
              <w:t xml:space="preserve"> октября </w:t>
            </w:r>
            <w:r w:rsidR="00DF57F5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="00F9365B" w:rsidRPr="000D0CC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90" w:type="dxa"/>
            <w:hideMark/>
          </w:tcPr>
          <w:p w:rsidR="00F9365B" w:rsidRPr="000D0CC2" w:rsidRDefault="00F9365B" w:rsidP="000D0CC2">
            <w:pPr>
              <w:pStyle w:val="aa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Зуя</w:t>
            </w:r>
          </w:p>
        </w:tc>
        <w:tc>
          <w:tcPr>
            <w:tcW w:w="3190" w:type="dxa"/>
            <w:hideMark/>
          </w:tcPr>
          <w:p w:rsidR="00F9365B" w:rsidRPr="000D0CC2" w:rsidRDefault="00A66FF7" w:rsidP="008B32F8">
            <w:pPr>
              <w:pStyle w:val="aa"/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F9365B" w:rsidRPr="000D0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82E80"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57F5"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8"/>
      </w:tblGrid>
      <w:tr w:rsidR="008C0400" w:rsidTr="00F76944">
        <w:trPr>
          <w:trHeight w:val="2713"/>
        </w:trPr>
        <w:tc>
          <w:tcPr>
            <w:tcW w:w="6478" w:type="dxa"/>
          </w:tcPr>
          <w:p w:rsidR="008C0400" w:rsidRDefault="008C0400" w:rsidP="00B4468C">
            <w:pPr>
              <w:widowControl w:val="0"/>
              <w:suppressAutoHyphens/>
              <w:spacing w:line="0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8C0400" w:rsidRPr="00964890" w:rsidRDefault="00737378" w:rsidP="009B16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ar-SA"/>
              </w:rPr>
            </w:pPr>
            <w:r w:rsidRPr="007373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Об утверждении муниципальной целевой программы «Повышение эффективности местного самоуправления в муниципальном образовании </w:t>
            </w:r>
            <w:proofErr w:type="spellStart"/>
            <w:r w:rsidRPr="007373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Зуйское</w:t>
            </w:r>
            <w:proofErr w:type="spellEnd"/>
            <w:r w:rsidRPr="007373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сельское поселения Белогорского района Республики Крым </w:t>
            </w:r>
            <w:r w:rsidR="004F2E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 202</w:t>
            </w:r>
            <w:r w:rsidR="00DF57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6</w:t>
            </w:r>
            <w:r w:rsidR="004F2EE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год и на плановый период 202</w:t>
            </w:r>
            <w:r w:rsidR="00DF57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7 и 2028</w:t>
            </w:r>
            <w:r w:rsidR="003969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годов</w:t>
            </w:r>
            <w:r w:rsidRPr="0073737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»</w:t>
            </w:r>
          </w:p>
        </w:tc>
      </w:tr>
    </w:tbl>
    <w:p w:rsidR="008C0400" w:rsidRPr="000D0CC2" w:rsidRDefault="008C0400" w:rsidP="008C0400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A57605" w:rsidRDefault="00F76944" w:rsidP="008C0400">
      <w:pPr>
        <w:pStyle w:val="aa"/>
        <w:spacing w:line="30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</w:t>
      </w:r>
      <w:r w:rsidR="00737378" w:rsidRP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03.03.2007 г № 25-ФЗ «О муниципальной службе в Российской Федерации», ст. 79 Бюджетного кодекса Российской Федерации Уставом муниципального образования  </w:t>
      </w:r>
      <w:proofErr w:type="spellStart"/>
      <w:r w:rsidR="00737378" w:rsidRP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Зуйское</w:t>
      </w:r>
      <w:proofErr w:type="spellEnd"/>
      <w:r w:rsidR="00737378" w:rsidRP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сельское поселение, утвержденным решением 3-й сессии </w:t>
      </w:r>
      <w:proofErr w:type="spellStart"/>
      <w:r w:rsidR="00737378" w:rsidRP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Зуйского</w:t>
      </w:r>
      <w:proofErr w:type="spellEnd"/>
      <w:r w:rsidR="00737378" w:rsidRP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совета 1-го созыва от 05.11.2014 </w:t>
      </w:r>
      <w:r w:rsid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года </w:t>
      </w:r>
      <w:r w:rsidR="00737378" w:rsidRPr="0073737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№ 15</w:t>
      </w:r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Администрация </w:t>
      </w:r>
      <w:proofErr w:type="spellStart"/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Зуйского</w:t>
      </w:r>
      <w:proofErr w:type="spellEnd"/>
      <w:r w:rsidRPr="00F7694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сельского поселения  Белогорского района Республики Крым</w:t>
      </w:r>
    </w:p>
    <w:p w:rsidR="00F76944" w:rsidRDefault="00F76944" w:rsidP="008C0400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400" w:rsidRDefault="008C0400" w:rsidP="008C0400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A57605" w:rsidRDefault="00A57605" w:rsidP="008C0400">
      <w:pPr>
        <w:pStyle w:val="aa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1.</w:t>
      </w:r>
      <w:r w:rsidRPr="00737378">
        <w:rPr>
          <w:rFonts w:ascii="Times New Roman" w:hAnsi="Times New Roman" w:cs="Times New Roman"/>
          <w:sz w:val="28"/>
          <w:szCs w:val="28"/>
        </w:rPr>
        <w:tab/>
        <w:t xml:space="preserve">Утвердить муниципальную целевую программу «Повышение эффективности местного самоуправления в муниципальном образовании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 </w:t>
      </w:r>
      <w:r w:rsidR="00DF57F5">
        <w:rPr>
          <w:rFonts w:ascii="Times New Roman" w:hAnsi="Times New Roman" w:cs="Times New Roman"/>
          <w:sz w:val="28"/>
          <w:szCs w:val="28"/>
        </w:rPr>
        <w:t>на 2026</w:t>
      </w:r>
      <w:r w:rsidR="0039693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F57F5">
        <w:rPr>
          <w:rFonts w:ascii="Times New Roman" w:hAnsi="Times New Roman" w:cs="Times New Roman"/>
          <w:sz w:val="28"/>
          <w:szCs w:val="28"/>
        </w:rPr>
        <w:t>7 и 2028</w:t>
      </w:r>
      <w:r w:rsidR="00396936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37378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737378" w:rsidRPr="00737378" w:rsidRDefault="00DF57F5" w:rsidP="00737378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7378" w:rsidRPr="00737378">
        <w:rPr>
          <w:rFonts w:ascii="Times New Roman" w:hAnsi="Times New Roman" w:cs="Times New Roman"/>
          <w:sz w:val="28"/>
          <w:szCs w:val="28"/>
        </w:rPr>
        <w:t xml:space="preserve">. Финансирование расходов на реализацию муниципальной целевой программы «Повышение эффективности местного самоуправления в муниципальном образовании </w:t>
      </w:r>
      <w:proofErr w:type="spellStart"/>
      <w:r w:rsidR="00737378" w:rsidRPr="00737378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737378" w:rsidRPr="00737378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</w:t>
      </w:r>
      <w:r w:rsidR="00737378" w:rsidRPr="00737378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>на 2026 год и на плановый период 2027</w:t>
      </w:r>
      <w:r w:rsidR="00396936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="008B32F8">
        <w:rPr>
          <w:rFonts w:ascii="Times New Roman" w:hAnsi="Times New Roman" w:cs="Times New Roman"/>
          <w:sz w:val="28"/>
          <w:szCs w:val="28"/>
        </w:rPr>
        <w:t xml:space="preserve"> </w:t>
      </w:r>
      <w:r w:rsidR="00396936">
        <w:rPr>
          <w:rFonts w:ascii="Times New Roman" w:hAnsi="Times New Roman" w:cs="Times New Roman"/>
          <w:sz w:val="28"/>
          <w:szCs w:val="28"/>
        </w:rPr>
        <w:t>годов</w:t>
      </w:r>
      <w:r w:rsidR="00737378" w:rsidRPr="00737378">
        <w:rPr>
          <w:rFonts w:ascii="Times New Roman" w:hAnsi="Times New Roman" w:cs="Times New Roman"/>
          <w:sz w:val="28"/>
          <w:szCs w:val="28"/>
        </w:rPr>
        <w:t xml:space="preserve">» осуществлять в пределах средств, предусмотренные в бюджете </w:t>
      </w:r>
      <w:proofErr w:type="spellStart"/>
      <w:r w:rsidR="00737378"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737378"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на указанные цели.</w:t>
      </w:r>
    </w:p>
    <w:p w:rsidR="00006E03" w:rsidRDefault="00DF57F5" w:rsidP="00006E03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7378" w:rsidRPr="00737378">
        <w:rPr>
          <w:rFonts w:ascii="Times New Roman" w:hAnsi="Times New Roman" w:cs="Times New Roman"/>
          <w:sz w:val="28"/>
          <w:szCs w:val="28"/>
        </w:rPr>
        <w:t xml:space="preserve">. </w:t>
      </w:r>
      <w:r w:rsidR="00006E03" w:rsidRPr="00794A7A">
        <w:rPr>
          <w:rFonts w:ascii="Times New Roman" w:hAnsi="Times New Roman"/>
          <w:sz w:val="28"/>
          <w:szCs w:val="28"/>
        </w:rPr>
        <w:t>Данное постановление</w:t>
      </w:r>
      <w:r w:rsidR="00006E03">
        <w:rPr>
          <w:rFonts w:ascii="Times New Roman" w:hAnsi="Times New Roman"/>
          <w:sz w:val="28"/>
          <w:szCs w:val="28"/>
        </w:rPr>
        <w:t xml:space="preserve"> вступает в силу с 01.01.2026 года</w:t>
      </w:r>
    </w:p>
    <w:p w:rsidR="00737378" w:rsidRPr="00006E03" w:rsidRDefault="00006E03" w:rsidP="00006E03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8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496B84">
        <w:rPr>
          <w:rFonts w:ascii="Times New Roman" w:hAnsi="Times New Roman" w:cs="Times New Roman"/>
          <w:sz w:val="28"/>
          <w:szCs w:val="28"/>
        </w:rPr>
        <w:t xml:space="preserve">официальной странице муниципального образования </w:t>
      </w:r>
      <w:proofErr w:type="spellStart"/>
      <w:r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на портале Правительства Республики Крым rk.gov.ru в разделе «Белогорский район. Муниципальные образования района. </w:t>
      </w:r>
      <w:proofErr w:type="spellStart"/>
      <w:r w:rsidRPr="00496B8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96B84">
        <w:rPr>
          <w:rFonts w:ascii="Times New Roman" w:hAnsi="Times New Roman" w:cs="Times New Roman"/>
          <w:sz w:val="28"/>
          <w:szCs w:val="28"/>
        </w:rPr>
        <w:t xml:space="preserve"> сельское поселение», </w:t>
      </w:r>
      <w:r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а также в сетевом издании "Официальный сайт </w:t>
      </w:r>
      <w:proofErr w:type="spellStart"/>
      <w:r w:rsidRPr="00496B84">
        <w:rPr>
          <w:rFonts w:ascii="Times New Roman" w:hAnsi="Times New Roman" w:cs="Times New Roman"/>
          <w:color w:val="000000"/>
          <w:sz w:val="28"/>
          <w:szCs w:val="28"/>
        </w:rPr>
        <w:t>Зуйского</w:t>
      </w:r>
      <w:proofErr w:type="spellEnd"/>
      <w:r w:rsidRPr="00496B8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9" w:history="1">
        <w:r w:rsidRPr="00CB01AF">
          <w:rPr>
            <w:rStyle w:val="ac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Pr="00496B8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7C6A" w:rsidRDefault="00DF57F5" w:rsidP="00737378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7378" w:rsidRPr="00737378">
        <w:rPr>
          <w:rFonts w:ascii="Times New Roman" w:hAnsi="Times New Roman" w:cs="Times New Roman"/>
          <w:sz w:val="28"/>
          <w:szCs w:val="28"/>
        </w:rPr>
        <w:t>. Контроль по исполнению данного постановления оставляю за собой.</w:t>
      </w:r>
    </w:p>
    <w:p w:rsidR="00BF7C6A" w:rsidRDefault="00BF7C6A" w:rsidP="00BF7C6A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Default="00737378" w:rsidP="00BF7C6A">
      <w:pPr>
        <w:tabs>
          <w:tab w:val="left" w:pos="993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2"/>
      </w:tblGrid>
      <w:tr w:rsidR="008C0400" w:rsidTr="00F76944">
        <w:tc>
          <w:tcPr>
            <w:tcW w:w="6946" w:type="dxa"/>
          </w:tcPr>
          <w:p w:rsidR="00A57605" w:rsidRDefault="008C0400" w:rsidP="00B4468C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совета-</w:t>
            </w:r>
          </w:p>
          <w:p w:rsidR="008C0400" w:rsidRDefault="008C0400" w:rsidP="00A57605">
            <w:p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  <w:proofErr w:type="spellStart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0D0CC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</w:p>
        </w:tc>
        <w:tc>
          <w:tcPr>
            <w:tcW w:w="2692" w:type="dxa"/>
          </w:tcPr>
          <w:p w:rsidR="008C0400" w:rsidRDefault="008C0400" w:rsidP="00B4468C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400" w:rsidRDefault="009F5CE4" w:rsidP="00B4468C">
            <w:pPr>
              <w:spacing w:line="30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А.В.Домницкий</w:t>
            </w:r>
            <w:proofErr w:type="spellEnd"/>
          </w:p>
        </w:tc>
      </w:tr>
    </w:tbl>
    <w:p w:rsidR="00F9365B" w:rsidRPr="000D0CC2" w:rsidRDefault="00F9365B" w:rsidP="000E5BFA">
      <w:pPr>
        <w:pStyle w:val="aa"/>
        <w:spacing w:line="300" w:lineRule="auto"/>
        <w:rPr>
          <w:rFonts w:ascii="Times New Roman" w:hAnsi="Times New Roman" w:cs="Times New Roman"/>
          <w:sz w:val="28"/>
          <w:szCs w:val="28"/>
        </w:rPr>
      </w:pPr>
    </w:p>
    <w:p w:rsidR="000D0CC2" w:rsidRDefault="000D0CC2" w:rsidP="000D0CC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0D0CC2" w:rsidRDefault="000D0C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11E30" w:rsidRPr="000D0CC2" w:rsidRDefault="00F11E30" w:rsidP="000D0CC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F11E30" w:rsidRPr="000D0CC2" w:rsidRDefault="00F11E30" w:rsidP="000D0CC2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F11E30" w:rsidRPr="000D0CC2" w:rsidRDefault="00F11E30" w:rsidP="000D0CC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F11E30" w:rsidRPr="000D0CC2" w:rsidRDefault="00F11E30" w:rsidP="000D0CC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F11E30" w:rsidRPr="000D0CC2" w:rsidRDefault="00F11E30" w:rsidP="000D0CC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F11E30" w:rsidRPr="000D0CC2" w:rsidRDefault="00F11E30" w:rsidP="000D0CC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F11E30" w:rsidRPr="000D0CC2" w:rsidRDefault="00F11E30" w:rsidP="000D0CC2">
      <w:pPr>
        <w:spacing w:after="0" w:line="300" w:lineRule="auto"/>
        <w:rPr>
          <w:rFonts w:ascii="Times New Roman" w:hAnsi="Times New Roman" w:cs="Times New Roman"/>
          <w:sz w:val="20"/>
          <w:szCs w:val="20"/>
        </w:rPr>
      </w:pPr>
    </w:p>
    <w:p w:rsidR="00737378" w:rsidRDefault="00737378" w:rsidP="00B63CFE">
      <w:pPr>
        <w:tabs>
          <w:tab w:val="left" w:pos="4395"/>
        </w:tabs>
        <w:rPr>
          <w:rFonts w:ascii="Times New Roman" w:hAnsi="Times New Roman" w:cs="Times New Roman"/>
          <w:b/>
          <w:sz w:val="32"/>
          <w:szCs w:val="32"/>
        </w:rPr>
      </w:pPr>
    </w:p>
    <w:p w:rsidR="00737378" w:rsidRDefault="00737378" w:rsidP="00737378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Pr="00737378" w:rsidRDefault="00737378" w:rsidP="00737378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7378">
        <w:rPr>
          <w:rFonts w:ascii="Times New Roman" w:hAnsi="Times New Roman" w:cs="Times New Roman"/>
          <w:b/>
          <w:sz w:val="32"/>
          <w:szCs w:val="32"/>
        </w:rPr>
        <w:t>МУНИЦИПАЛЬНАЯ ЦЕЛЕВАЯ ПРОГРАММА</w:t>
      </w:r>
    </w:p>
    <w:p w:rsidR="00737378" w:rsidRPr="00737378" w:rsidRDefault="00737378" w:rsidP="00737378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Pr="00737378" w:rsidRDefault="00737378" w:rsidP="00737378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7378" w:rsidRPr="00737378" w:rsidRDefault="00737378" w:rsidP="00737378">
      <w:pPr>
        <w:tabs>
          <w:tab w:val="left" w:pos="4395"/>
        </w:tabs>
        <w:jc w:val="center"/>
        <w:rPr>
          <w:rFonts w:ascii="Times New Roman" w:hAnsi="Times New Roman" w:cs="Times New Roman"/>
          <w:b/>
          <w:sz w:val="34"/>
          <w:szCs w:val="34"/>
        </w:rPr>
      </w:pPr>
    </w:p>
    <w:p w:rsidR="00737378" w:rsidRDefault="00737378" w:rsidP="00737378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737378">
        <w:rPr>
          <w:rFonts w:ascii="Times New Roman" w:hAnsi="Times New Roman" w:cs="Times New Roman"/>
          <w:b/>
          <w:sz w:val="34"/>
          <w:szCs w:val="34"/>
        </w:rPr>
        <w:t>«Повышение эффективности местного самоуправления</w:t>
      </w:r>
      <w:r w:rsidRPr="00737378">
        <w:rPr>
          <w:rFonts w:ascii="Times New Roman" w:eastAsia="Lucida Sans Unicode" w:hAnsi="Times New Roman" w:cs="Times New Roman"/>
          <w:b/>
          <w:sz w:val="34"/>
          <w:szCs w:val="34"/>
          <w:lang w:eastAsia="ar-SA"/>
        </w:rPr>
        <w:t xml:space="preserve"> в муниципальном образовании </w:t>
      </w:r>
      <w:proofErr w:type="spellStart"/>
      <w:r w:rsidRPr="00737378">
        <w:rPr>
          <w:rFonts w:ascii="Times New Roman" w:eastAsia="Lucida Sans Unicode" w:hAnsi="Times New Roman" w:cs="Times New Roman"/>
          <w:b/>
          <w:sz w:val="34"/>
          <w:szCs w:val="34"/>
          <w:lang w:eastAsia="ar-SA"/>
        </w:rPr>
        <w:t>Зуйское</w:t>
      </w:r>
      <w:proofErr w:type="spellEnd"/>
      <w:r w:rsidRPr="00737378">
        <w:rPr>
          <w:rFonts w:ascii="Times New Roman" w:eastAsia="Lucida Sans Unicode" w:hAnsi="Times New Roman" w:cs="Times New Roman"/>
          <w:b/>
          <w:sz w:val="34"/>
          <w:szCs w:val="34"/>
          <w:lang w:eastAsia="ar-SA"/>
        </w:rPr>
        <w:t xml:space="preserve"> сельское </w:t>
      </w:r>
      <w:r w:rsidRPr="00737378">
        <w:rPr>
          <w:rFonts w:ascii="Times New Roman" w:hAnsi="Times New Roman" w:cs="Times New Roman"/>
          <w:b/>
          <w:sz w:val="34"/>
          <w:szCs w:val="34"/>
        </w:rPr>
        <w:t>поселение Белогорског</w:t>
      </w:r>
      <w:r w:rsidR="009B16B5">
        <w:rPr>
          <w:rFonts w:ascii="Times New Roman" w:hAnsi="Times New Roman" w:cs="Times New Roman"/>
          <w:b/>
          <w:sz w:val="34"/>
          <w:szCs w:val="34"/>
        </w:rPr>
        <w:t xml:space="preserve">о района Республики Крым </w:t>
      </w:r>
      <w:r w:rsidR="00D527DC">
        <w:rPr>
          <w:rFonts w:ascii="Times New Roman" w:hAnsi="Times New Roman" w:cs="Times New Roman"/>
          <w:b/>
          <w:sz w:val="34"/>
          <w:szCs w:val="34"/>
        </w:rPr>
        <w:t>на 2026</w:t>
      </w:r>
      <w:r w:rsidR="008B32F8">
        <w:rPr>
          <w:rFonts w:ascii="Times New Roman" w:hAnsi="Times New Roman" w:cs="Times New Roman"/>
          <w:b/>
          <w:sz w:val="34"/>
          <w:szCs w:val="34"/>
        </w:rPr>
        <w:t xml:space="preserve"> год и на</w:t>
      </w:r>
      <w:r w:rsidR="00D527DC">
        <w:rPr>
          <w:rFonts w:ascii="Times New Roman" w:hAnsi="Times New Roman" w:cs="Times New Roman"/>
          <w:b/>
          <w:sz w:val="34"/>
          <w:szCs w:val="34"/>
        </w:rPr>
        <w:t xml:space="preserve"> плановый период 2027 и 2028</w:t>
      </w:r>
      <w:r w:rsidRPr="00737378">
        <w:rPr>
          <w:rFonts w:ascii="Times New Roman" w:hAnsi="Times New Roman" w:cs="Times New Roman"/>
          <w:b/>
          <w:sz w:val="34"/>
          <w:szCs w:val="34"/>
        </w:rPr>
        <w:t xml:space="preserve"> годы»</w:t>
      </w:r>
    </w:p>
    <w:p w:rsidR="00737378" w:rsidRPr="00737378" w:rsidRDefault="00737378" w:rsidP="00D527DC">
      <w:pPr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br w:type="page"/>
      </w:r>
    </w:p>
    <w:p w:rsidR="00BF7C6A" w:rsidRPr="00BF7C6A" w:rsidRDefault="00BF7C6A" w:rsidP="000E5293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F7C6A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F7C6A" w:rsidRPr="00BF7C6A" w:rsidRDefault="00153D71" w:rsidP="000E5293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B32F8">
        <w:rPr>
          <w:rFonts w:ascii="Times New Roman" w:hAnsi="Times New Roman" w:cs="Times New Roman"/>
          <w:sz w:val="28"/>
          <w:szCs w:val="28"/>
        </w:rPr>
        <w:t xml:space="preserve"> </w:t>
      </w:r>
      <w:r w:rsidR="00BF7C6A" w:rsidRPr="00BF7C6A">
        <w:rPr>
          <w:rFonts w:ascii="Times New Roman" w:hAnsi="Times New Roman" w:cs="Times New Roman"/>
          <w:sz w:val="28"/>
          <w:szCs w:val="28"/>
        </w:rPr>
        <w:t xml:space="preserve">постановлению администрации </w:t>
      </w:r>
    </w:p>
    <w:p w:rsidR="000338C5" w:rsidRDefault="00BF7C6A" w:rsidP="000E5293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F7C6A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BF7C6A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B63CFE">
        <w:rPr>
          <w:rFonts w:ascii="Times New Roman" w:hAnsi="Times New Roman" w:cs="Times New Roman"/>
          <w:sz w:val="28"/>
          <w:szCs w:val="28"/>
        </w:rPr>
        <w:t xml:space="preserve"> </w:t>
      </w:r>
      <w:r w:rsidR="000E5293">
        <w:rPr>
          <w:rFonts w:ascii="Times New Roman" w:hAnsi="Times New Roman" w:cs="Times New Roman"/>
          <w:sz w:val="28"/>
          <w:szCs w:val="28"/>
        </w:rPr>
        <w:t xml:space="preserve"> </w:t>
      </w:r>
      <w:r w:rsidR="00D527DC">
        <w:rPr>
          <w:rFonts w:ascii="Times New Roman" w:hAnsi="Times New Roman" w:cs="Times New Roman"/>
          <w:sz w:val="28"/>
          <w:szCs w:val="28"/>
        </w:rPr>
        <w:t>09</w:t>
      </w:r>
      <w:r w:rsidR="000338C5">
        <w:rPr>
          <w:rFonts w:ascii="Times New Roman" w:hAnsi="Times New Roman" w:cs="Times New Roman"/>
          <w:sz w:val="28"/>
          <w:szCs w:val="28"/>
        </w:rPr>
        <w:t xml:space="preserve"> октября </w:t>
      </w:r>
    </w:p>
    <w:p w:rsidR="00BF7C6A" w:rsidRPr="00BF7C6A" w:rsidRDefault="00D527DC" w:rsidP="000E5293">
      <w:pPr>
        <w:pStyle w:val="ConsPlusNormal"/>
        <w:spacing w:line="30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8B32F8">
        <w:rPr>
          <w:rFonts w:ascii="Times New Roman" w:hAnsi="Times New Roman" w:cs="Times New Roman"/>
          <w:sz w:val="28"/>
          <w:szCs w:val="28"/>
        </w:rPr>
        <w:t xml:space="preserve"> </w:t>
      </w:r>
      <w:r w:rsidR="00BF7C6A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>411</w:t>
      </w:r>
      <w:r w:rsidR="000E5293">
        <w:rPr>
          <w:rFonts w:ascii="Times New Roman" w:hAnsi="Times New Roman" w:cs="Times New Roman"/>
          <w:sz w:val="28"/>
          <w:szCs w:val="28"/>
        </w:rPr>
        <w:t xml:space="preserve">  </w:t>
      </w:r>
      <w:r w:rsidR="003969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C6A" w:rsidRPr="00BF7C6A" w:rsidRDefault="00BF7C6A" w:rsidP="00BF7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7378" w:rsidRPr="00737378" w:rsidRDefault="00737378" w:rsidP="00737378">
      <w:pPr>
        <w:tabs>
          <w:tab w:val="left" w:pos="4125"/>
        </w:tabs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737378" w:rsidRPr="00737378" w:rsidRDefault="00737378" w:rsidP="00737378">
      <w:pPr>
        <w:tabs>
          <w:tab w:val="left" w:pos="4125"/>
        </w:tabs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651"/>
        <w:gridCol w:w="6203"/>
      </w:tblGrid>
      <w:tr w:rsidR="00737378" w:rsidRPr="00737378" w:rsidTr="00FD2ABA">
        <w:trPr>
          <w:trHeight w:val="1369"/>
        </w:trPr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«Повышение эффективности местного самоуправления</w:t>
            </w:r>
            <w:r w:rsidRPr="00737378"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 xml:space="preserve"> в муниципальном образовании </w:t>
            </w:r>
            <w:proofErr w:type="spellStart"/>
            <w:r w:rsidRPr="00737378"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Зуйское</w:t>
            </w:r>
            <w:proofErr w:type="spellEnd"/>
            <w:r w:rsidRPr="00737378"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 xml:space="preserve"> сельское </w:t>
            </w: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поселение Белогорског</w:t>
            </w:r>
            <w:r w:rsidR="00D527DC">
              <w:rPr>
                <w:rFonts w:ascii="Times New Roman" w:hAnsi="Times New Roman" w:cs="Times New Roman"/>
                <w:sz w:val="28"/>
                <w:szCs w:val="28"/>
              </w:rPr>
              <w:t>о района Республики Крым на 2026 год и на плановый период 2027 и 2028</w:t>
            </w: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  <w:p w:rsidR="00737378" w:rsidRPr="00737378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</w:t>
            </w: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Разработчик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</w:t>
            </w: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и повышение эффективности деятельности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 по решению вопросов местного значения и переданных государственных полномочий.</w:t>
            </w: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-создание механизмов постоянного совершенствования деятельности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-повышение эффективности бюджетных расходов на осуществление полномочий и содержание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-освоение и внедрение современных управленческих технологий в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 укрепление материально-технической базы по исполнению полномочий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- расширение сферы и повышение качества оказания муниципальных услуг, в том числе в электронном виде;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открытости и уровня осведомленности о деятельности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Крым.</w:t>
            </w: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Важнейшие показатели эффективности 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и качество муниципальных услуг, оказываемых администрацией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- количество муниципальных услуг, информация о которых доступна через информационную сеть «Интернет»;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доступности к информации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уровня осведомленности о деятельности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Крым.</w:t>
            </w: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D527DC" w:rsidP="00737378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2026-2028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228" w:type="dxa"/>
            <w:shd w:val="clear" w:color="auto" w:fill="FFFFFF"/>
          </w:tcPr>
          <w:p w:rsidR="00396936" w:rsidRDefault="00D527DC" w:rsidP="00396936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7 507 785</w:t>
            </w:r>
            <w:r w:rsidR="000E52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руб. из бюджета муниципального образования </w:t>
            </w:r>
            <w:proofErr w:type="spellStart"/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>Зуйское</w:t>
            </w:r>
            <w:proofErr w:type="spellEnd"/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Белогорского района Республики Крым</w:t>
            </w:r>
            <w:r w:rsidR="00153D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7378" w:rsidRPr="00737378" w:rsidRDefault="009F5CE4" w:rsidP="00396936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527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D527DC">
              <w:rPr>
                <w:rFonts w:ascii="Times New Roman" w:hAnsi="Times New Roman" w:cs="Times New Roman"/>
                <w:sz w:val="28"/>
                <w:szCs w:val="28"/>
              </w:rPr>
              <w:t>7 507 985</w:t>
            </w:r>
            <w:r w:rsidR="000E52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руб. из бюджета муниципального образования </w:t>
            </w:r>
            <w:proofErr w:type="spellStart"/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>Зуйское</w:t>
            </w:r>
            <w:proofErr w:type="spellEnd"/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Белогорского района Республики Крым</w:t>
            </w:r>
            <w:r w:rsidR="00153D7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737378" w:rsidRPr="00737378" w:rsidRDefault="00D527DC" w:rsidP="00D527DC">
            <w:pPr>
              <w:tabs>
                <w:tab w:val="left" w:pos="4125"/>
              </w:tabs>
              <w:spacing w:after="0"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3969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7 508 245</w:t>
            </w:r>
            <w:r w:rsidR="000E52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8B32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руб. из бюджета </w:t>
            </w:r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образования </w:t>
            </w:r>
            <w:proofErr w:type="spellStart"/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>Зуйское</w:t>
            </w:r>
            <w:proofErr w:type="spellEnd"/>
            <w:r w:rsidR="00737378"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Белогорского района Республики Крым</w:t>
            </w:r>
          </w:p>
        </w:tc>
      </w:tr>
      <w:tr w:rsidR="00737378" w:rsidRPr="00737378" w:rsidTr="00FD2ABA">
        <w:tc>
          <w:tcPr>
            <w:tcW w:w="3661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Программы</w:t>
            </w:r>
          </w:p>
        </w:tc>
        <w:tc>
          <w:tcPr>
            <w:tcW w:w="6228" w:type="dxa"/>
            <w:shd w:val="clear" w:color="auto" w:fill="FFFFFF"/>
          </w:tcPr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 рост уровня доступности к информации о деятельности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 и уровня осведомленности о деятельности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Крым;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- рост количества качества муниципальных услуг, оказываемых администрацией </w:t>
            </w:r>
            <w:proofErr w:type="spellStart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Белогорского района Республики Крым; </w:t>
            </w:r>
          </w:p>
          <w:p w:rsidR="00737378" w:rsidRPr="00737378" w:rsidRDefault="00737378" w:rsidP="00737378">
            <w:pPr>
              <w:tabs>
                <w:tab w:val="left" w:pos="4125"/>
              </w:tabs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7378">
              <w:rPr>
                <w:rFonts w:ascii="Times New Roman" w:hAnsi="Times New Roman" w:cs="Times New Roman"/>
                <w:sz w:val="28"/>
                <w:szCs w:val="28"/>
              </w:rPr>
              <w:t>- уменьшение устных и письменных обращений о ненадлежащем исполнении муниципальными служащими своих должностных обязанностей.</w:t>
            </w:r>
          </w:p>
        </w:tc>
      </w:tr>
    </w:tbl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widowControl w:val="0"/>
        <w:numPr>
          <w:ilvl w:val="0"/>
          <w:numId w:val="5"/>
        </w:numPr>
        <w:suppressAutoHyphens/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 xml:space="preserve">Характеристика проблемы, </w:t>
      </w:r>
    </w:p>
    <w:p w:rsidR="00737378" w:rsidRDefault="00737378" w:rsidP="00737378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gramStart"/>
      <w:r w:rsidRPr="00737378">
        <w:rPr>
          <w:rFonts w:ascii="Times New Roman" w:hAnsi="Times New Roman" w:cs="Times New Roman"/>
          <w:b/>
          <w:sz w:val="28"/>
          <w:szCs w:val="28"/>
        </w:rPr>
        <w:t>решение</w:t>
      </w:r>
      <w:proofErr w:type="gramEnd"/>
      <w:r w:rsidRPr="00737378">
        <w:rPr>
          <w:rFonts w:ascii="Times New Roman" w:hAnsi="Times New Roman" w:cs="Times New Roman"/>
          <w:b/>
          <w:sz w:val="28"/>
          <w:szCs w:val="28"/>
        </w:rPr>
        <w:t xml:space="preserve"> которой направлена Программа</w:t>
      </w:r>
    </w:p>
    <w:p w:rsidR="00737378" w:rsidRPr="00737378" w:rsidRDefault="00737378" w:rsidP="00737378">
      <w:pPr>
        <w:spacing w:after="0" w:line="30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Повышение эффективности и качества муниципального управления является одним из базовых условий обеспечения стабильности и устойчивого социально-экономического развития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поселения, повышение качества жизни населения.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 определены полномочия органов местного самоуправления по решению вопросов местного значения, а также механизм передачи и осуществление переданных государственных полномочий.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A66FF7" w:rsidRDefault="00A66FF7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Для эффективной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необходимо обеспечение </w:t>
      </w:r>
      <w:r w:rsidRPr="00737378">
        <w:rPr>
          <w:rFonts w:ascii="Times New Roman" w:hAnsi="Times New Roman" w:cs="Times New Roman"/>
          <w:sz w:val="28"/>
          <w:szCs w:val="28"/>
        </w:rPr>
        <w:lastRenderedPageBreak/>
        <w:t>достаточного уровня материально-технического и информационно-технологического оснащения, наличия необходимых ресурсов.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Современные методы управления немыслимы без информационных технологий, внедрения в сферу управленческого труда электронного документооборота, программного обеспечения в различных сферах управленческой деятельности.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С принятием Федерального закона от 02.03.2007 № 25-ФЗ «О муниципальной службе в Российской Федерации» созданы основы единой системы государственной и муниципальной службы, заложены правовые, организационные и экономические принципы ее функционирования. </w:t>
      </w:r>
      <w:proofErr w:type="gramStart"/>
      <w:r w:rsidRPr="00737378">
        <w:rPr>
          <w:rFonts w:ascii="Times New Roman" w:hAnsi="Times New Roman" w:cs="Times New Roman"/>
          <w:sz w:val="28"/>
          <w:szCs w:val="28"/>
        </w:rPr>
        <w:t xml:space="preserve">В областном законодательстве и нормативных правовых актах органов местного самоуправления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повышено внимание к соблюдению квалификационных требований к уровню, профилю образования и стажу муниципальной службы, обеспечено нормативное регулирование аттестационных, конкурсных комиссий и в комиссиях по соблюдению требований к служебному поведению муниципальных служащих и урегулированию конфликта интересов на муниципальной службе.</w:t>
      </w:r>
      <w:proofErr w:type="gramEnd"/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Следует отметить, что показатели служебной деятельности муниципальных служащих, результативность их труда, достижение поставленных целей напрямую зависит от денежного содержания муниципальных служащих, своевременность оплаты их туда.  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Система дополнительного профессионального образования муниципальных служащих необходима для повышения результативности их профессиональной служебной деятельности. Качество обучения муниципальных служащих должно отвечает потребностям развития муниципальной службы.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378">
        <w:rPr>
          <w:rFonts w:ascii="Times New Roman" w:hAnsi="Times New Roman" w:cs="Times New Roman"/>
          <w:sz w:val="28"/>
          <w:szCs w:val="28"/>
        </w:rPr>
        <w:t xml:space="preserve">Постоянно растущие уровень доступа населения к информационным ресурсам и телекоммуникационным средствам и уровень компьютерной грамотности требует от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активного внедрения информационных технологий, в том числе в вопросах информирования граждан о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и оказание муниципальных услуг в электронном виде.</w:t>
      </w:r>
      <w:proofErr w:type="gramEnd"/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Решение перечисленных проблем должно осуществляться программно-целевыми методами. Данный подход предусмотрен статьей 35 Федерального закона «О муниципальной службе в Российской Федерации».</w:t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lastRenderedPageBreak/>
        <w:t>2. Цели и задачи Программы</w:t>
      </w:r>
    </w:p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Целями программы являются: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- совершенствование и повышение эффективности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 по решению вопросов местного значения и переданных государственных полномочий;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- обеспечение соответствия уровня компетентности муниципальных служащих уровню решаемых ими задач;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- освоение и внедрение современных управленческих технологий в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Крым.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Для достижения поставленных целей необходимо последовательное решение следующих задач: 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- создание механизмов постоянного совершенствования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Крым;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- повышение эффективности бюджетных расходов на осуществление полномочий и содержание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Крым;</w:t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- освоение и внедрение современных управленческих технологий в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Крым;</w:t>
      </w:r>
    </w:p>
    <w:p w:rsidR="00737378" w:rsidRPr="00737378" w:rsidRDefault="00737378" w:rsidP="00737378">
      <w:pPr>
        <w:tabs>
          <w:tab w:val="left" w:pos="-1870"/>
        </w:tabs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- расширение сферы и повышение качества оказания муниципальных услуг, в том числе в электронном виде;</w:t>
      </w:r>
      <w:r w:rsidRPr="00737378">
        <w:rPr>
          <w:rFonts w:ascii="Times New Roman" w:hAnsi="Times New Roman" w:cs="Times New Roman"/>
          <w:sz w:val="28"/>
          <w:szCs w:val="28"/>
        </w:rPr>
        <w:tab/>
      </w:r>
      <w:r w:rsidRPr="00737378">
        <w:rPr>
          <w:rFonts w:ascii="Times New Roman" w:hAnsi="Times New Roman" w:cs="Times New Roman"/>
          <w:sz w:val="28"/>
          <w:szCs w:val="28"/>
        </w:rPr>
        <w:tab/>
      </w:r>
      <w:r w:rsidRPr="00737378">
        <w:rPr>
          <w:rFonts w:ascii="Times New Roman" w:hAnsi="Times New Roman" w:cs="Times New Roman"/>
          <w:sz w:val="28"/>
          <w:szCs w:val="28"/>
        </w:rPr>
        <w:tab/>
      </w:r>
      <w:r w:rsidRPr="00737378">
        <w:rPr>
          <w:rFonts w:ascii="Times New Roman" w:hAnsi="Times New Roman" w:cs="Times New Roman"/>
          <w:sz w:val="28"/>
          <w:szCs w:val="28"/>
        </w:rPr>
        <w:tab/>
      </w:r>
      <w:r w:rsidRPr="00737378">
        <w:rPr>
          <w:rFonts w:ascii="Times New Roman" w:hAnsi="Times New Roman" w:cs="Times New Roman"/>
          <w:sz w:val="28"/>
          <w:szCs w:val="28"/>
        </w:rPr>
        <w:tab/>
      </w:r>
      <w:r w:rsidRPr="00737378">
        <w:rPr>
          <w:rFonts w:ascii="Times New Roman" w:hAnsi="Times New Roman" w:cs="Times New Roman"/>
          <w:sz w:val="28"/>
          <w:szCs w:val="28"/>
        </w:rPr>
        <w:tab/>
      </w: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- повышение открытости и уровня осведомленности о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Крым.</w:t>
      </w:r>
    </w:p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ab/>
      </w:r>
      <w:r w:rsidRPr="00737378">
        <w:rPr>
          <w:rFonts w:ascii="Times New Roman" w:hAnsi="Times New Roman" w:cs="Times New Roman"/>
          <w:sz w:val="28"/>
          <w:szCs w:val="28"/>
        </w:rPr>
        <w:tab/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3. Описание ожидаемых результатов реализации программы и индикаторов, измеряемых количественными показателями</w:t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Реализация муниципальной целевой программы </w:t>
      </w:r>
      <w:r w:rsidRPr="00737378">
        <w:rPr>
          <w:rFonts w:ascii="Times New Roman" w:hAnsi="Times New Roman" w:cs="Times New Roman"/>
          <w:b/>
          <w:sz w:val="28"/>
          <w:szCs w:val="28"/>
        </w:rPr>
        <w:t>«</w:t>
      </w:r>
      <w:r w:rsidRPr="00737378">
        <w:rPr>
          <w:rFonts w:ascii="Times New Roman" w:hAnsi="Times New Roman" w:cs="Times New Roman"/>
          <w:sz w:val="28"/>
          <w:szCs w:val="28"/>
        </w:rPr>
        <w:t>Повышение эффективности местного самоуправления</w:t>
      </w:r>
      <w:r w:rsidRPr="0073737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в муниципальном образовании </w:t>
      </w:r>
      <w:proofErr w:type="spellStart"/>
      <w:r w:rsidRPr="00737378">
        <w:rPr>
          <w:rFonts w:ascii="Times New Roman" w:eastAsia="Lucida Sans Unicode" w:hAnsi="Times New Roman" w:cs="Times New Roman"/>
          <w:sz w:val="28"/>
          <w:szCs w:val="28"/>
          <w:lang w:eastAsia="ar-SA"/>
        </w:rPr>
        <w:t>Зуйского</w:t>
      </w:r>
      <w:proofErr w:type="spellEnd"/>
      <w:r w:rsidRPr="0073737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сельского </w:t>
      </w:r>
      <w:r w:rsidRPr="00737378">
        <w:rPr>
          <w:rFonts w:ascii="Times New Roman" w:hAnsi="Times New Roman" w:cs="Times New Roman"/>
          <w:sz w:val="28"/>
          <w:szCs w:val="28"/>
        </w:rPr>
        <w:t xml:space="preserve">поселения Белогорского района Республики Крым </w:t>
      </w:r>
      <w:r w:rsidR="00D527DC">
        <w:rPr>
          <w:rFonts w:ascii="Times New Roman" w:hAnsi="Times New Roman" w:cs="Times New Roman"/>
          <w:sz w:val="28"/>
          <w:szCs w:val="28"/>
        </w:rPr>
        <w:t>на 2026 год и на плановый период 2027 и 2028</w:t>
      </w:r>
      <w:r w:rsidR="008B32F8">
        <w:rPr>
          <w:rFonts w:ascii="Times New Roman" w:hAnsi="Times New Roman" w:cs="Times New Roman"/>
          <w:sz w:val="28"/>
          <w:szCs w:val="28"/>
        </w:rPr>
        <w:t xml:space="preserve"> </w:t>
      </w:r>
      <w:r w:rsidR="00396936">
        <w:rPr>
          <w:rFonts w:ascii="Times New Roman" w:hAnsi="Times New Roman" w:cs="Times New Roman"/>
          <w:sz w:val="28"/>
          <w:szCs w:val="28"/>
        </w:rPr>
        <w:t>годов</w:t>
      </w:r>
      <w:r w:rsidRPr="00737378">
        <w:rPr>
          <w:rFonts w:ascii="Times New Roman" w:hAnsi="Times New Roman" w:cs="Times New Roman"/>
          <w:sz w:val="28"/>
          <w:szCs w:val="28"/>
        </w:rPr>
        <w:t xml:space="preserve">» создает условия для повышения </w:t>
      </w:r>
      <w:r w:rsidRPr="00737378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эффективности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Крым.</w:t>
      </w:r>
    </w:p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Сведения о планируемых значениях целевых показателей</w:t>
      </w:r>
    </w:p>
    <w:p w:rsidR="00737378" w:rsidRPr="00737378" w:rsidRDefault="00737378" w:rsidP="00737378">
      <w:pPr>
        <w:spacing w:after="0" w:line="30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(индикаторов) программы.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700"/>
        <w:gridCol w:w="708"/>
        <w:gridCol w:w="3254"/>
      </w:tblGrid>
      <w:tr w:rsidR="00737378" w:rsidRPr="00737378" w:rsidTr="00FD2ABA">
        <w:trPr>
          <w:trHeight w:val="1183"/>
        </w:trPr>
        <w:tc>
          <w:tcPr>
            <w:tcW w:w="3227" w:type="dxa"/>
            <w:vMerge w:val="restart"/>
            <w:shd w:val="clear" w:color="auto" w:fill="auto"/>
          </w:tcPr>
          <w:p w:rsidR="00737378" w:rsidRPr="00737378" w:rsidRDefault="00737378" w:rsidP="00737378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муниципальная целевая программа</w:t>
            </w:r>
            <w:r w:rsidRPr="007373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37378" w:rsidRPr="00737378" w:rsidRDefault="00737378" w:rsidP="00737378">
            <w:pPr>
              <w:spacing w:after="0" w:line="30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«Повышение эффективности местного самоуправления</w:t>
            </w:r>
            <w:r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 xml:space="preserve"> в муниципальном образовании </w:t>
            </w:r>
            <w:proofErr w:type="spellStart"/>
            <w:r w:rsidRPr="00737378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>Зуйского</w:t>
            </w:r>
            <w:proofErr w:type="spellEnd"/>
            <w:r w:rsidRPr="00737378">
              <w:rPr>
                <w:rFonts w:ascii="Times New Roman" w:eastAsia="Lucida Sans Unicode" w:hAnsi="Times New Roman" w:cs="Times New Roman"/>
                <w:sz w:val="26"/>
                <w:szCs w:val="26"/>
                <w:lang w:eastAsia="ar-SA"/>
              </w:rPr>
              <w:t xml:space="preserve"> сельского </w:t>
            </w: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поселения Белогорского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27DC">
              <w:rPr>
                <w:rFonts w:ascii="Times New Roman" w:hAnsi="Times New Roman" w:cs="Times New Roman"/>
                <w:sz w:val="26"/>
                <w:szCs w:val="26"/>
              </w:rPr>
              <w:t>Республики Крым на 2026 и на плановый период 2027 и 2028</w:t>
            </w:r>
            <w:r w:rsidR="003969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  <w:r w:rsidR="00396936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700" w:type="dxa"/>
            <w:shd w:val="clear" w:color="auto" w:fill="auto"/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i/>
                <w:sz w:val="26"/>
                <w:szCs w:val="26"/>
              </w:rPr>
              <w:t>Ожидаемый результат</w:t>
            </w:r>
          </w:p>
        </w:tc>
        <w:tc>
          <w:tcPr>
            <w:tcW w:w="708" w:type="dxa"/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i/>
                <w:sz w:val="26"/>
                <w:szCs w:val="26"/>
              </w:rPr>
              <w:t>Ед. измерения</w:t>
            </w:r>
          </w:p>
        </w:tc>
        <w:tc>
          <w:tcPr>
            <w:tcW w:w="3254" w:type="dxa"/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i/>
                <w:sz w:val="26"/>
                <w:szCs w:val="26"/>
              </w:rPr>
              <w:t>Плановое значение целевог</w:t>
            </w:r>
            <w:r w:rsidR="0039693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 </w:t>
            </w:r>
            <w:r w:rsidR="009B16B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показателя (индикатора) в </w:t>
            </w:r>
            <w:r w:rsidR="00D527DC">
              <w:rPr>
                <w:rFonts w:ascii="Times New Roman" w:hAnsi="Times New Roman" w:cs="Times New Roman"/>
                <w:i/>
                <w:sz w:val="26"/>
                <w:szCs w:val="26"/>
              </w:rPr>
              <w:t>2026-2028</w:t>
            </w:r>
            <w:r w:rsidRPr="0073737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</w:t>
            </w:r>
          </w:p>
        </w:tc>
      </w:tr>
      <w:tr w:rsidR="00737378" w:rsidRPr="00737378" w:rsidTr="00FD2ABA">
        <w:trPr>
          <w:trHeight w:val="1078"/>
        </w:trPr>
        <w:tc>
          <w:tcPr>
            <w:tcW w:w="3227" w:type="dxa"/>
            <w:vMerge/>
            <w:shd w:val="clear" w:color="auto" w:fill="auto"/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737378" w:rsidRPr="00737378" w:rsidRDefault="00737378" w:rsidP="00737378">
            <w:pPr>
              <w:spacing w:after="0" w:line="300" w:lineRule="auto"/>
              <w:ind w:left="142" w:right="180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Уменьшение количества обращений граждан по вопросам местного значения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3254" w:type="dxa"/>
            <w:tcBorders>
              <w:left w:val="single" w:sz="4" w:space="0" w:color="auto"/>
              <w:right w:val="single" w:sz="4" w:space="0" w:color="auto"/>
            </w:tcBorders>
          </w:tcPr>
          <w:p w:rsidR="00737378" w:rsidRPr="00737378" w:rsidRDefault="00737378" w:rsidP="00737378">
            <w:pPr>
              <w:spacing w:after="0" w:line="300" w:lineRule="auto"/>
              <w:ind w:right="38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  <w:tr w:rsidR="00737378" w:rsidRPr="00737378" w:rsidTr="00FD2ABA">
        <w:tc>
          <w:tcPr>
            <w:tcW w:w="3227" w:type="dxa"/>
            <w:vMerge/>
            <w:shd w:val="clear" w:color="auto" w:fill="auto"/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0" w:type="dxa"/>
            <w:shd w:val="clear" w:color="auto" w:fill="auto"/>
          </w:tcPr>
          <w:p w:rsidR="00737378" w:rsidRPr="00737378" w:rsidRDefault="00737378" w:rsidP="00737378">
            <w:pPr>
              <w:spacing w:after="0" w:line="300" w:lineRule="auto"/>
              <w:ind w:left="142" w:right="180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Увеличение количества муниципальных служащих, прошедших повышение квалификации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737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3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78" w:rsidRPr="00737378" w:rsidRDefault="00737378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</w:p>
        </w:tc>
      </w:tr>
    </w:tbl>
    <w:p w:rsidR="00737378" w:rsidRPr="00737378" w:rsidRDefault="00737378" w:rsidP="00737378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pStyle w:val="ConsPlusCel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Оценка эффективности реализации ведомственной программы проводится на основе оценки: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1. Степени достижения целей и решения задач муниципальной программы в целом путем сопоставления фактически достигнутых значений целевых показателей (индикаторов) муниципальной программы и их плановых значений, по формуле: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pStyle w:val="ConsPlusCell"/>
        <w:spacing w:line="300" w:lineRule="auto"/>
        <w:ind w:firstLine="726"/>
        <w:rPr>
          <w:rFonts w:ascii="Times New Roman" w:hAnsi="Times New Roman" w:cs="Times New Roman"/>
          <w:sz w:val="28"/>
          <w:szCs w:val="28"/>
        </w:rPr>
      </w:pPr>
      <w:proofErr w:type="spellStart"/>
      <w:r w:rsidRPr="0073737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* 100%,</w:t>
      </w:r>
    </w:p>
    <w:p w:rsidR="00737378" w:rsidRPr="00737378" w:rsidRDefault="00737378" w:rsidP="00737378">
      <w:pPr>
        <w:pStyle w:val="ConsPlusCell"/>
        <w:spacing w:line="300" w:lineRule="auto"/>
        <w:ind w:firstLine="726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pStyle w:val="ConsPlusCell"/>
        <w:spacing w:line="300" w:lineRule="auto"/>
        <w:ind w:firstLine="726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где: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37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– степень достижения целей (решения задач);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– фактическое значение целевого показателя (индикатора) муниципальной программы;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378">
        <w:rPr>
          <w:rFonts w:ascii="Times New Roman" w:hAnsi="Times New Roman" w:cs="Times New Roman"/>
          <w:sz w:val="28"/>
          <w:szCs w:val="28"/>
        </w:rPr>
        <w:lastRenderedPageBreak/>
        <w:t>Зп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– плановое значение целевого показателя (индикатора) муниципальной программы (для целевых показателей (индикаторов), желаемой тенденцией развития которых является рост значений) или 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378">
        <w:rPr>
          <w:rFonts w:ascii="Times New Roman" w:hAnsi="Times New Roman" w:cs="Times New Roman"/>
          <w:sz w:val="28"/>
          <w:szCs w:val="28"/>
        </w:rPr>
        <w:t>Сд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Зп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Зф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* 100% (для целевых показателей (индикаторов), желаемой тенденцией развития которых является снижение значений).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2. Степени соответствия запланированному уровню затрат и эффективности использования средств бюджета поселения и иных не запрещенных законодательством источников финансирования путем сопоставления фактических и плановых объемов финансирования муниципальной программы в целом, по формуле: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* 100%,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где: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Уф – уровень финансирования реализации основных мероприятий муниципальной программы;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378">
        <w:rPr>
          <w:rFonts w:ascii="Times New Roman" w:hAnsi="Times New Roman" w:cs="Times New Roman"/>
          <w:sz w:val="28"/>
          <w:szCs w:val="28"/>
        </w:rPr>
        <w:t>Фф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378">
        <w:rPr>
          <w:rFonts w:ascii="Times New Roman" w:hAnsi="Times New Roman" w:cs="Times New Roman"/>
          <w:sz w:val="28"/>
          <w:szCs w:val="28"/>
        </w:rPr>
        <w:t>Фп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реализацию муниципальной программы на соответствующий отчетный период.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3. Степени реализации мероприятий муниципальной программы (достижения ожидаемых непосредственных результатов их реализации) на основе сопоставления ожидаемых и фактически полученных непосредственных результатов реализации основных мероприятий по годам.</w:t>
      </w:r>
    </w:p>
    <w:p w:rsidR="00737378" w:rsidRPr="00737378" w:rsidRDefault="00737378" w:rsidP="00737378">
      <w:pPr>
        <w:tabs>
          <w:tab w:val="left" w:pos="200"/>
        </w:tabs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7373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37378">
        <w:rPr>
          <w:rFonts w:ascii="Times New Roman" w:hAnsi="Times New Roman" w:cs="Times New Roman"/>
          <w:sz w:val="28"/>
          <w:szCs w:val="28"/>
        </w:rPr>
        <w:t xml:space="preserve"> если значение показателя результативности Программы   составляет: </w:t>
      </w:r>
    </w:p>
    <w:p w:rsidR="00737378" w:rsidRPr="00737378" w:rsidRDefault="00737378" w:rsidP="00737378">
      <w:pPr>
        <w:tabs>
          <w:tab w:val="left" w:pos="200"/>
        </w:tabs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 от 90 до 100 процентов, то эффективность реализации Программы оценивается как высокая; </w:t>
      </w:r>
    </w:p>
    <w:p w:rsidR="00737378" w:rsidRPr="00737378" w:rsidRDefault="00737378" w:rsidP="00737378">
      <w:pPr>
        <w:tabs>
          <w:tab w:val="left" w:pos="200"/>
        </w:tabs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от 75 до 90 процентов, то эффективность реализации Программы оценивается как средняя; </w:t>
      </w:r>
    </w:p>
    <w:p w:rsidR="00737378" w:rsidRPr="00737378" w:rsidRDefault="00737378" w:rsidP="00737378">
      <w:pPr>
        <w:pStyle w:val="ConsPlusCell"/>
        <w:spacing w:line="300" w:lineRule="auto"/>
        <w:ind w:firstLine="726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ниже 75 процентов, то эффективность реализации Программы оценивается как низкая.  </w:t>
      </w:r>
    </w:p>
    <w:p w:rsidR="00737378" w:rsidRPr="00737378" w:rsidRDefault="00737378" w:rsidP="00737378">
      <w:pPr>
        <w:spacing w:after="0" w:line="300" w:lineRule="auto"/>
        <w:rPr>
          <w:rFonts w:ascii="Times New Roman" w:hAnsi="Times New Roman" w:cs="Times New Roman"/>
          <w:sz w:val="28"/>
          <w:szCs w:val="28"/>
        </w:rPr>
        <w:sectPr w:rsidR="00737378" w:rsidRPr="00737378" w:rsidSect="00A66FF7">
          <w:pgSz w:w="11906" w:h="16838"/>
          <w:pgMar w:top="1134" w:right="567" w:bottom="709" w:left="1701" w:header="720" w:footer="720" w:gutter="0"/>
          <w:cols w:space="720"/>
          <w:docGrid w:linePitch="299"/>
        </w:sectPr>
      </w:pPr>
    </w:p>
    <w:p w:rsidR="00737378" w:rsidRPr="00737378" w:rsidRDefault="00737378" w:rsidP="00737378">
      <w:pPr>
        <w:autoSpaceDE w:val="0"/>
        <w:spacing w:after="0" w:line="30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737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</w:t>
      </w:r>
      <w:r w:rsidRPr="007373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737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Объемы </w:t>
      </w:r>
      <w:r w:rsidR="00D527DC">
        <w:rPr>
          <w:rFonts w:ascii="Times New Roman" w:hAnsi="Times New Roman" w:cs="Times New Roman"/>
          <w:b/>
          <w:sz w:val="28"/>
          <w:szCs w:val="28"/>
          <w:lang w:eastAsia="ar-SA"/>
        </w:rPr>
        <w:t>финансирования программы на 2026 год и на плановый период 2027 и 2028</w:t>
      </w:r>
      <w:r w:rsidRPr="00737378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годы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850"/>
        <w:gridCol w:w="709"/>
        <w:gridCol w:w="1418"/>
        <w:gridCol w:w="1417"/>
        <w:gridCol w:w="1418"/>
        <w:gridCol w:w="1417"/>
      </w:tblGrid>
      <w:tr w:rsidR="00737378" w:rsidRPr="00737378" w:rsidTr="009B16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№</w:t>
            </w:r>
          </w:p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37378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737378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78" w:rsidRPr="00737378" w:rsidRDefault="00D7672B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Код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раздела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одраздела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78" w:rsidRPr="00737378" w:rsidRDefault="00D7672B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КЦС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737378" w:rsidRPr="00737378" w:rsidRDefault="00D527DC" w:rsidP="00986540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2026</w:t>
            </w:r>
            <w:r w:rsidR="00737378" w:rsidRPr="00737378">
              <w:rPr>
                <w:rFonts w:ascii="Times New Roman" w:hAnsi="Times New Roman" w:cs="Times New Roman"/>
                <w:lang w:eastAsia="ru-RU"/>
              </w:rPr>
              <w:t xml:space="preserve"> год сумма, руб</w:t>
            </w:r>
            <w:r w:rsidR="0098654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378" w:rsidRPr="00737378" w:rsidRDefault="00D527DC" w:rsidP="00986540">
            <w:pPr>
              <w:pStyle w:val="aa"/>
              <w:spacing w:line="30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2027</w:t>
            </w:r>
            <w:r w:rsidR="00737378" w:rsidRPr="00737378">
              <w:rPr>
                <w:rFonts w:ascii="Times New Roman" w:hAnsi="Times New Roman" w:cs="Times New Roman"/>
                <w:lang w:eastAsia="ru-RU"/>
              </w:rPr>
              <w:t xml:space="preserve"> год</w:t>
            </w:r>
            <w:r w:rsidR="0098654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37378" w:rsidRPr="00737378">
              <w:rPr>
                <w:rFonts w:ascii="Times New Roman" w:hAnsi="Times New Roman" w:cs="Times New Roman"/>
                <w:lang w:eastAsia="ru-RU"/>
              </w:rPr>
              <w:t>сумма, руб</w:t>
            </w:r>
            <w:r w:rsidR="0098654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37378" w:rsidRPr="00737378" w:rsidRDefault="00D527DC" w:rsidP="00986540">
            <w:pPr>
              <w:pStyle w:val="aa"/>
              <w:spacing w:line="30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2028</w:t>
            </w:r>
            <w:r w:rsidR="00737378" w:rsidRPr="00737378">
              <w:rPr>
                <w:rFonts w:ascii="Times New Roman" w:hAnsi="Times New Roman" w:cs="Times New Roman"/>
                <w:lang w:eastAsia="ru-RU"/>
              </w:rPr>
              <w:t xml:space="preserve"> год</w:t>
            </w:r>
            <w:r w:rsidR="0098654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37378" w:rsidRPr="00737378">
              <w:rPr>
                <w:rFonts w:ascii="Times New Roman" w:hAnsi="Times New Roman" w:cs="Times New Roman"/>
                <w:lang w:eastAsia="ru-RU"/>
              </w:rPr>
              <w:t>сумма,</w:t>
            </w:r>
            <w:r w:rsidR="00986540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737378" w:rsidRPr="00737378">
              <w:rPr>
                <w:rFonts w:ascii="Times New Roman" w:hAnsi="Times New Roman" w:cs="Times New Roman"/>
                <w:lang w:eastAsia="ru-RU"/>
              </w:rPr>
              <w:t>руб</w:t>
            </w:r>
            <w:r w:rsidR="0098654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0E5293" w:rsidRPr="00737378" w:rsidTr="009B16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293" w:rsidRPr="00737378" w:rsidRDefault="000E5293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Всего по программе: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eastAsia="Times New Roman" w:hAnsi="Times New Roman" w:cs="Times New Roman"/>
                <w:b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0E5293" w:rsidP="00737378">
            <w:pPr>
              <w:spacing w:after="0" w:line="30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eastAsia="Times New Roman" w:hAnsi="Times New Roman" w:cs="Times New Roman"/>
                <w:b/>
                <w:lang w:eastAsia="ru-RU"/>
              </w:rPr>
              <w:t>0100000000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F539FA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7 507 785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F539FA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7 507 985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F539FA" w:rsidP="00966B14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7 508 245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</w:tr>
      <w:tr w:rsidR="009B16B5" w:rsidRPr="00737378" w:rsidTr="009B16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16B5" w:rsidRPr="00737378" w:rsidRDefault="009B16B5" w:rsidP="00737378">
            <w:pPr>
              <w:spacing w:after="0" w:line="300" w:lineRule="auto"/>
              <w:jc w:val="center"/>
              <w:outlineLvl w:val="0"/>
              <w:rPr>
                <w:rFonts w:ascii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9B16B5" w:rsidP="00737378">
            <w:pPr>
              <w:spacing w:after="0" w:line="300" w:lineRule="auto"/>
              <w:outlineLvl w:val="0"/>
              <w:rPr>
                <w:rFonts w:ascii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 xml:space="preserve">Подпрограмма «Создание условий для эффективного выполнения органов местного самоуправления по решению вопросов местного значения </w:t>
            </w:r>
            <w:proofErr w:type="spellStart"/>
            <w:r w:rsidRPr="00737378">
              <w:rPr>
                <w:rFonts w:ascii="Times New Roman" w:hAnsi="Times New Roman" w:cs="Times New Roman"/>
                <w:b/>
                <w:lang w:eastAsia="ru-RU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b/>
                <w:lang w:eastAsia="ru-RU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9B16B5" w:rsidP="00737378">
            <w:pPr>
              <w:spacing w:after="0" w:line="300" w:lineRule="auto"/>
              <w:jc w:val="center"/>
              <w:outlineLvl w:val="0"/>
              <w:rPr>
                <w:rFonts w:ascii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9B16B5" w:rsidP="00737378">
            <w:pPr>
              <w:spacing w:after="0" w:line="300" w:lineRule="auto"/>
              <w:jc w:val="center"/>
              <w:outlineLvl w:val="0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9B16B5" w:rsidP="00737378">
            <w:pPr>
              <w:spacing w:after="0" w:line="300" w:lineRule="auto"/>
              <w:outlineLvl w:val="0"/>
              <w:rPr>
                <w:rFonts w:ascii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0110000000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F539FA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1 284 504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F539FA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1 284 504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F539FA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1 284 504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737378" w:rsidRPr="00737378" w:rsidTr="009B16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I.2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78" w:rsidRPr="00737378" w:rsidRDefault="00737378" w:rsidP="00986540">
            <w:pPr>
              <w:spacing w:after="0" w:line="30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 xml:space="preserve">Основное мероприятие «Создание условий деятельности Главы администрации </w:t>
            </w:r>
            <w:proofErr w:type="spellStart"/>
            <w:r w:rsidRPr="00737378">
              <w:rPr>
                <w:rFonts w:ascii="Times New Roman" w:hAnsi="Times New Roman" w:cs="Times New Roman"/>
                <w:b/>
                <w:lang w:eastAsia="ru-RU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b/>
                <w:lang w:eastAsia="ru-RU"/>
              </w:rPr>
              <w:t xml:space="preserve"> сельского поселения Белогорского района Республики Крым»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011 010000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78" w:rsidRPr="00737378" w:rsidRDefault="00737378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B16B5" w:rsidRPr="00737378" w:rsidTr="009B16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1.2.1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 xml:space="preserve">Расходы на выплаты по оплате труда лиц, замещающих муниципальные должности органов местного самоуправления </w:t>
            </w:r>
            <w:proofErr w:type="spellStart"/>
            <w:r w:rsidRPr="00737378">
              <w:rPr>
                <w:rFonts w:ascii="Times New Roman" w:hAnsi="Times New Roman" w:cs="Times New Roman"/>
                <w:lang w:eastAsia="ru-RU"/>
              </w:rPr>
              <w:t>Зуйское</w:t>
            </w:r>
            <w:proofErr w:type="spellEnd"/>
            <w:r w:rsidRPr="00737378">
              <w:rPr>
                <w:rFonts w:ascii="Times New Roman" w:hAnsi="Times New Roman" w:cs="Times New Roman"/>
                <w:lang w:eastAsia="ru-RU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37378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37378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011010019П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9B16B5" w:rsidRDefault="007B49B3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1 284 504</w:t>
            </w:r>
            <w:r w:rsidR="009B16B5" w:rsidRPr="009B16B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9B16B5" w:rsidRDefault="007B49B3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1 284 504</w:t>
            </w:r>
            <w:r w:rsidR="009B16B5" w:rsidRPr="009B16B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9B16B5" w:rsidRDefault="007B49B3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1 284 504</w:t>
            </w:r>
            <w:r w:rsidR="009B16B5" w:rsidRPr="009B16B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0E5293" w:rsidRPr="00737378" w:rsidTr="009B16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</w:rPr>
            </w:pPr>
            <w:r w:rsidRPr="00737378">
              <w:rPr>
                <w:rFonts w:ascii="Times New Roman" w:hAnsi="Times New Roman" w:cs="Times New Roman"/>
                <w:b/>
              </w:rPr>
              <w:t>Основное мероприятие «Обеспечение деятельности администрации</w:t>
            </w:r>
            <w:r w:rsidRPr="00737378"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37378">
              <w:rPr>
                <w:rFonts w:ascii="Times New Roman" w:hAnsi="Times New Roman" w:cs="Times New Roman"/>
                <w:b/>
                <w:lang w:eastAsia="ru-RU"/>
              </w:rPr>
              <w:t>Зуйского</w:t>
            </w:r>
            <w:proofErr w:type="spellEnd"/>
            <w:r w:rsidRPr="00737378">
              <w:rPr>
                <w:rFonts w:ascii="Times New Roman" w:hAnsi="Times New Roman" w:cs="Times New Roman"/>
                <w:b/>
                <w:lang w:eastAsia="ru-RU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37378">
              <w:rPr>
                <w:rFonts w:ascii="Times New Roman" w:hAnsi="Times New Roman" w:cs="Times New Roman"/>
                <w:b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737378">
              <w:rPr>
                <w:rFonts w:ascii="Times New Roman" w:hAnsi="Times New Roman" w:cs="Times New Roman"/>
                <w:b/>
              </w:rPr>
              <w:t>0104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5293" w:rsidRPr="00737378" w:rsidRDefault="000E5293" w:rsidP="00737378">
            <w:pPr>
              <w:spacing w:after="0" w:line="30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37378">
              <w:rPr>
                <w:rFonts w:ascii="Times New Roman" w:hAnsi="Times New Roman" w:cs="Times New Roman"/>
                <w:b/>
                <w:lang w:eastAsia="ru-RU"/>
              </w:rPr>
              <w:t>0110200000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7B49B3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6 223 281,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7B49B3" w:rsidP="00966B14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6 223 481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7B49B3" w:rsidP="00966B14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6 223 741</w:t>
            </w:r>
            <w:r w:rsidR="009B16B5">
              <w:rPr>
                <w:rFonts w:ascii="Times New Roman" w:eastAsia="Times New Roman" w:hAnsi="Times New Roman" w:cs="Times New Roman"/>
                <w:b/>
                <w:lang w:eastAsia="ru-RU"/>
              </w:rPr>
              <w:t>,00</w:t>
            </w:r>
          </w:p>
        </w:tc>
      </w:tr>
      <w:tr w:rsidR="009B16B5" w:rsidRPr="00737378" w:rsidTr="009B16B5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1.3.</w:t>
            </w:r>
            <w:r w:rsidRPr="00737378">
              <w:rPr>
                <w:rFonts w:ascii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lastRenderedPageBreak/>
              <w:t xml:space="preserve">Расходы на выплаты по оплате труда лиц, </w:t>
            </w:r>
            <w:r w:rsidRPr="00737378">
              <w:rPr>
                <w:rFonts w:ascii="Times New Roman" w:eastAsia="Times New Roman" w:hAnsi="Times New Roman" w:cs="Times New Roman"/>
              </w:rPr>
              <w:lastRenderedPageBreak/>
              <w:t xml:space="preserve">замещающих муниципальные должности органов местного самоуправления </w:t>
            </w:r>
            <w:proofErr w:type="spellStart"/>
            <w:r w:rsidRPr="00737378">
              <w:rPr>
                <w:rFonts w:ascii="Times New Roman" w:eastAsia="Times New Roman" w:hAnsi="Times New Roman" w:cs="Times New Roman"/>
              </w:rPr>
              <w:t>Зуйского</w:t>
            </w:r>
            <w:proofErr w:type="spellEnd"/>
            <w:r w:rsidRPr="00737378">
              <w:rPr>
                <w:rFonts w:ascii="Times New Roman" w:eastAsia="Times New Roman" w:hAnsi="Times New Roman" w:cs="Times New Roman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lastRenderedPageBreak/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16B5" w:rsidRPr="00737378" w:rsidRDefault="009B16B5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eastAsia="Times New Roman" w:hAnsi="Times New Roman" w:cs="Times New Roman"/>
                <w:lang w:eastAsia="ru-RU"/>
              </w:rPr>
              <w:t>0110200190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9B16B5" w:rsidP="00604EAC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604EAC">
              <w:rPr>
                <w:rFonts w:ascii="Times New Roman" w:eastAsia="Times New Roman" w:hAnsi="Times New Roman" w:cs="Times New Roman"/>
                <w:lang w:eastAsia="ru-RU"/>
              </w:rPr>
              <w:t> 989 581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604EAC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4 989 581</w:t>
            </w:r>
            <w:r w:rsidR="009B16B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6B5" w:rsidRPr="00737378" w:rsidRDefault="00604EAC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4 989 581,00</w:t>
            </w:r>
          </w:p>
        </w:tc>
      </w:tr>
      <w:tr w:rsidR="000E5293" w:rsidRPr="00737378" w:rsidTr="009B16B5"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E5293" w:rsidRPr="00737378" w:rsidRDefault="000E5293" w:rsidP="00737378">
            <w:pPr>
              <w:spacing w:after="0" w:line="30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lastRenderedPageBreak/>
              <w:t>1.3.2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293" w:rsidRPr="00737378" w:rsidRDefault="000E5293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администрации </w:t>
            </w:r>
            <w:proofErr w:type="spellStart"/>
            <w:r w:rsidRPr="00737378">
              <w:rPr>
                <w:rFonts w:ascii="Times New Roman" w:eastAsia="Times New Roman" w:hAnsi="Times New Roman" w:cs="Times New Roman"/>
              </w:rPr>
              <w:t>Зуйского</w:t>
            </w:r>
            <w:proofErr w:type="spellEnd"/>
            <w:r w:rsidRPr="00737378">
              <w:rPr>
                <w:rFonts w:ascii="Times New Roman" w:eastAsia="Times New Roman" w:hAnsi="Times New Roman" w:cs="Times New Roman"/>
              </w:rPr>
              <w:t xml:space="preserve"> сельского поселения Белогорского района Республики Крым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293" w:rsidRPr="00737378" w:rsidRDefault="000E5293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293" w:rsidRPr="00737378" w:rsidRDefault="000E5293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293" w:rsidRPr="00737378" w:rsidRDefault="000E5293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eastAsia="Times New Roman" w:hAnsi="Times New Roman" w:cs="Times New Roman"/>
                <w:lang w:eastAsia="ru-RU"/>
              </w:rPr>
              <w:t>0110200190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604EAC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1 206 700</w:t>
            </w:r>
            <w:r w:rsidR="009B16B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604EAC" w:rsidP="00966B14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1 206 900</w:t>
            </w:r>
            <w:r w:rsidR="009B16B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293" w:rsidRPr="00737378" w:rsidRDefault="00604EAC" w:rsidP="00966B14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1 207 160</w:t>
            </w:r>
            <w:r w:rsidR="009B16B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BD650A" w:rsidRPr="00737378" w:rsidTr="009B16B5"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1.3.3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eastAsia="Times New Roman" w:hAnsi="Times New Roman" w:cs="Times New Roman"/>
                <w:lang w:eastAsia="ru-RU"/>
              </w:rPr>
              <w:t>0110200190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0A" w:rsidRPr="00737378" w:rsidRDefault="00604EAC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BD650A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0A" w:rsidRPr="00737378" w:rsidRDefault="00604EAC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BD650A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0A" w:rsidRPr="00737378" w:rsidRDefault="00604EAC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BD650A">
              <w:rPr>
                <w:rFonts w:ascii="Times New Roman" w:eastAsia="Times New Roman" w:hAnsi="Times New Roman" w:cs="Times New Roman"/>
                <w:lang w:eastAsia="ru-RU"/>
              </w:rPr>
              <w:t> 000,00</w:t>
            </w:r>
          </w:p>
        </w:tc>
      </w:tr>
      <w:tr w:rsidR="00BD650A" w:rsidRPr="00737378" w:rsidTr="009B16B5"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jc w:val="center"/>
              <w:outlineLvl w:val="0"/>
              <w:rPr>
                <w:rFonts w:ascii="Times New Roman" w:hAnsi="Times New Roman" w:cs="Times New Roman"/>
                <w:lang w:eastAsia="ru-RU"/>
              </w:rPr>
            </w:pPr>
            <w:r w:rsidRPr="00737378">
              <w:rPr>
                <w:rFonts w:ascii="Times New Roman" w:hAnsi="Times New Roman" w:cs="Times New Roman"/>
                <w:lang w:eastAsia="ru-RU"/>
              </w:rPr>
              <w:t>1.3,.4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rPr>
                <w:rFonts w:ascii="Times New Roman" w:eastAsia="Times New Roman" w:hAnsi="Times New Roman" w:cs="Times New Roman"/>
              </w:rPr>
            </w:pPr>
            <w:r w:rsidRPr="00737378">
              <w:rPr>
                <w:rFonts w:ascii="Times New Roman" w:eastAsia="Times New Roman" w:hAnsi="Times New Roman" w:cs="Times New Roman"/>
              </w:rPr>
              <w:t>0705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650A" w:rsidRPr="00737378" w:rsidRDefault="00BD650A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37378">
              <w:rPr>
                <w:rFonts w:ascii="Times New Roman" w:eastAsia="Times New Roman" w:hAnsi="Times New Roman" w:cs="Times New Roman"/>
                <w:lang w:eastAsia="ru-RU"/>
              </w:rPr>
              <w:t>0110200190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0A" w:rsidRPr="00737378" w:rsidRDefault="00BD650A" w:rsidP="00737378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0A" w:rsidRPr="00737378" w:rsidRDefault="00BD650A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50A" w:rsidRPr="00737378" w:rsidRDefault="00BD650A" w:rsidP="006B6D51">
            <w:pPr>
              <w:spacing w:after="0" w:line="30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15 000,00</w:t>
            </w:r>
          </w:p>
        </w:tc>
      </w:tr>
    </w:tbl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5. Исполнители Программы</w:t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Реализацию мероприятий программы по повышению эффективности местного самоуправления</w:t>
      </w:r>
      <w:r w:rsidRPr="0073737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в муниципальном образовании </w:t>
      </w:r>
      <w:proofErr w:type="spellStart"/>
      <w:r w:rsidRPr="00737378">
        <w:rPr>
          <w:rFonts w:ascii="Times New Roman" w:eastAsia="Lucida Sans Unicode" w:hAnsi="Times New Roman" w:cs="Times New Roman"/>
          <w:sz w:val="28"/>
          <w:szCs w:val="28"/>
          <w:lang w:eastAsia="ar-SA"/>
        </w:rPr>
        <w:t>Зуйское</w:t>
      </w:r>
      <w:proofErr w:type="spellEnd"/>
      <w:r w:rsidRPr="00737378"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сельское </w:t>
      </w:r>
      <w:r w:rsidRPr="00737378">
        <w:rPr>
          <w:rFonts w:ascii="Times New Roman" w:hAnsi="Times New Roman" w:cs="Times New Roman"/>
          <w:sz w:val="28"/>
          <w:szCs w:val="28"/>
        </w:rPr>
        <w:t>поселение Белогорског</w:t>
      </w:r>
      <w:r w:rsidR="00B14A3B">
        <w:rPr>
          <w:rFonts w:ascii="Times New Roman" w:hAnsi="Times New Roman" w:cs="Times New Roman"/>
          <w:sz w:val="28"/>
          <w:szCs w:val="28"/>
        </w:rPr>
        <w:t>о района Республики Крым на 2026 - 2028</w:t>
      </w:r>
      <w:r w:rsidRPr="00737378">
        <w:rPr>
          <w:rFonts w:ascii="Times New Roman" w:hAnsi="Times New Roman" w:cs="Times New Roman"/>
          <w:sz w:val="28"/>
          <w:szCs w:val="28"/>
        </w:rPr>
        <w:t xml:space="preserve"> годы осуществляют: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- с</w:t>
      </w:r>
      <w:r w:rsidR="00B14A3B">
        <w:rPr>
          <w:rFonts w:ascii="Times New Roman" w:hAnsi="Times New Roman" w:cs="Times New Roman"/>
          <w:sz w:val="28"/>
          <w:szCs w:val="28"/>
        </w:rPr>
        <w:t>ектор по вопросам финансов</w:t>
      </w:r>
      <w:r w:rsidRPr="00737378">
        <w:rPr>
          <w:rFonts w:ascii="Times New Roman" w:hAnsi="Times New Roman" w:cs="Times New Roman"/>
          <w:sz w:val="28"/>
          <w:szCs w:val="28"/>
        </w:rPr>
        <w:t xml:space="preserve"> и бухгалтерского учета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- </w:t>
      </w:r>
      <w:r w:rsidR="00986540">
        <w:rPr>
          <w:rFonts w:ascii="Times New Roman" w:hAnsi="Times New Roman" w:cs="Times New Roman"/>
          <w:sz w:val="28"/>
          <w:szCs w:val="28"/>
        </w:rPr>
        <w:t xml:space="preserve">сектор по </w:t>
      </w:r>
      <w:r w:rsidR="00B14A3B">
        <w:rPr>
          <w:rFonts w:ascii="Times New Roman" w:hAnsi="Times New Roman" w:cs="Times New Roman"/>
          <w:sz w:val="28"/>
          <w:szCs w:val="28"/>
        </w:rPr>
        <w:t>вопросам предоставления муниципальных услуг</w:t>
      </w:r>
      <w:r w:rsidRPr="00737378">
        <w:rPr>
          <w:rFonts w:ascii="Times New Roman" w:hAnsi="Times New Roman" w:cs="Times New Roman"/>
          <w:sz w:val="28"/>
          <w:szCs w:val="28"/>
        </w:rPr>
        <w:t>;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- сектор по вопросам муниципального имущества, землеустройства и территориального планирования.</w:t>
      </w:r>
    </w:p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6. Сроки реализации программы</w:t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Прог</w:t>
      </w:r>
      <w:r w:rsidR="00B14A3B">
        <w:rPr>
          <w:rFonts w:ascii="Times New Roman" w:hAnsi="Times New Roman" w:cs="Times New Roman"/>
          <w:sz w:val="28"/>
          <w:szCs w:val="28"/>
        </w:rPr>
        <w:t>рамма действует с 01 января 2026</w:t>
      </w:r>
      <w:r w:rsidRPr="00737378">
        <w:rPr>
          <w:rFonts w:ascii="Times New Roman" w:hAnsi="Times New Roman" w:cs="Times New Roman"/>
          <w:sz w:val="28"/>
          <w:szCs w:val="28"/>
        </w:rPr>
        <w:t xml:space="preserve"> год</w:t>
      </w:r>
      <w:r w:rsidR="00824758">
        <w:rPr>
          <w:rFonts w:ascii="Times New Roman" w:hAnsi="Times New Roman" w:cs="Times New Roman"/>
          <w:sz w:val="28"/>
          <w:szCs w:val="28"/>
        </w:rPr>
        <w:t>а</w:t>
      </w:r>
      <w:r w:rsidRPr="00737378">
        <w:rPr>
          <w:rFonts w:ascii="Times New Roman" w:hAnsi="Times New Roman" w:cs="Times New Roman"/>
          <w:sz w:val="28"/>
          <w:szCs w:val="28"/>
        </w:rPr>
        <w:t>.</w:t>
      </w:r>
    </w:p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 xml:space="preserve">7. Механизм реализации Программы, включающий в себя </w:t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механизм управления Программой</w:t>
      </w:r>
    </w:p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lastRenderedPageBreak/>
        <w:t xml:space="preserve">Механизм реализации Программы включает в себя разработанный комплекс прилагаемых мероприятий, осуществляемых в соответствии с основными расходами бюджета поселения на содержание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gramStart"/>
      <w:r w:rsidRPr="00737378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737378">
        <w:rPr>
          <w:rFonts w:ascii="Times New Roman" w:hAnsi="Times New Roman" w:cs="Times New Roman"/>
          <w:sz w:val="28"/>
          <w:szCs w:val="28"/>
        </w:rPr>
        <w:t xml:space="preserve"> утвержденной сметы.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Реализация Программы организуется и координируется сектором по вопросам финансирования и бухгалтерского учета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поселения, который проводит организационно-методическое управление деятельностью исполнителей Программы при реализации запланированных мероприятий.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7378">
        <w:rPr>
          <w:rFonts w:ascii="Times New Roman" w:hAnsi="Times New Roman" w:cs="Times New Roman"/>
          <w:sz w:val="28"/>
          <w:szCs w:val="28"/>
        </w:rPr>
        <w:t>Заведующий сек</w:t>
      </w:r>
      <w:r w:rsidR="00B14A3B">
        <w:rPr>
          <w:rFonts w:ascii="Times New Roman" w:hAnsi="Times New Roman" w:cs="Times New Roman"/>
          <w:sz w:val="28"/>
          <w:szCs w:val="28"/>
        </w:rPr>
        <w:t>тором по вопросам финансов</w:t>
      </w:r>
      <w:r w:rsidRPr="00737378">
        <w:rPr>
          <w:rFonts w:ascii="Times New Roman" w:hAnsi="Times New Roman" w:cs="Times New Roman"/>
          <w:sz w:val="28"/>
          <w:szCs w:val="28"/>
        </w:rPr>
        <w:t xml:space="preserve"> и бухгалтерского учёта (главный бухгалтер)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в срок до 15 числа следующего за отчетным периодом года представляет отчет об исполнении Программы главе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поселения, готовит и вносит предложения по корректировке целей и сроков реализации Программы, перечня программных мероприятий, об изменении объемов финансирования настоящей Программы.</w:t>
      </w:r>
      <w:proofErr w:type="gramEnd"/>
    </w:p>
    <w:p w:rsidR="00737378" w:rsidRPr="00737378" w:rsidRDefault="00737378" w:rsidP="00737378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 xml:space="preserve">8. Ожидаемый социально-экономический эффект реализации </w:t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37378" w:rsidRPr="00737378" w:rsidRDefault="00737378" w:rsidP="00737378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737378" w:rsidRPr="00737378" w:rsidRDefault="00737378" w:rsidP="00986540">
      <w:pPr>
        <w:spacing w:after="0" w:line="30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В результате осуществления Программы ожидается: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1. Укрепление кадрового потенциала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поселения, повышение деловых и профессиональных качеств муниципальных служащих.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2. Внедрение в сферу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информационных технологий.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>3. Расширение сферы предоставления муниципальных услуг органами местного самоуправления и обеспечение их доступности для юридических лиц и граждан.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4. Повышение эффективности деятельности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 по решению вопросов местного значения.</w:t>
      </w:r>
    </w:p>
    <w:p w:rsidR="00737378" w:rsidRPr="00737378" w:rsidRDefault="00737378" w:rsidP="00986540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378">
        <w:rPr>
          <w:rFonts w:ascii="Times New Roman" w:hAnsi="Times New Roman" w:cs="Times New Roman"/>
          <w:sz w:val="28"/>
          <w:szCs w:val="28"/>
        </w:rPr>
        <w:t xml:space="preserve">5. Удовлетворенность населения деятельностью администрации </w:t>
      </w:r>
      <w:proofErr w:type="spellStart"/>
      <w:r w:rsidRPr="00737378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737378">
        <w:rPr>
          <w:rFonts w:ascii="Times New Roman" w:hAnsi="Times New Roman" w:cs="Times New Roman"/>
          <w:sz w:val="28"/>
          <w:szCs w:val="28"/>
        </w:rPr>
        <w:t xml:space="preserve"> сельского поселения, в том числе ее информационной открытостью.</w:t>
      </w:r>
    </w:p>
    <w:p w:rsidR="00737378" w:rsidRPr="00737378" w:rsidRDefault="00737378" w:rsidP="00737378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396936" w:rsidRDefault="00396936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936" w:rsidRDefault="00396936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378">
        <w:rPr>
          <w:rFonts w:ascii="Times New Roman" w:hAnsi="Times New Roman" w:cs="Times New Roman"/>
          <w:b/>
          <w:sz w:val="28"/>
          <w:szCs w:val="28"/>
        </w:rPr>
        <w:lastRenderedPageBreak/>
        <w:t>9. Перечень программных мероприятий</w:t>
      </w:r>
    </w:p>
    <w:p w:rsidR="00737378" w:rsidRPr="00737378" w:rsidRDefault="00737378" w:rsidP="00737378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4506"/>
        <w:gridCol w:w="2164"/>
        <w:gridCol w:w="2425"/>
      </w:tblGrid>
      <w:tr w:rsidR="00737378" w:rsidRPr="00986540" w:rsidTr="00986540">
        <w:trPr>
          <w:trHeight w:val="632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№</w:t>
            </w:r>
          </w:p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86540">
              <w:rPr>
                <w:rFonts w:ascii="Times New Roman" w:hAnsi="Times New Roman" w:cs="Times New Roman"/>
              </w:rPr>
              <w:t>п</w:t>
            </w:r>
            <w:proofErr w:type="gramEnd"/>
            <w:r w:rsidRPr="009865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Исполнители </w:t>
            </w:r>
          </w:p>
        </w:tc>
      </w:tr>
      <w:tr w:rsidR="00737378" w:rsidRPr="00986540" w:rsidTr="00986540">
        <w:trPr>
          <w:trHeight w:val="316"/>
          <w:tblHeader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4</w:t>
            </w:r>
          </w:p>
        </w:tc>
      </w:tr>
      <w:tr w:rsidR="00737378" w:rsidRPr="00986540" w:rsidTr="00986540">
        <w:trPr>
          <w:trHeight w:val="1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Проведение комплекса мероприятий, направленных на повышение квалификации муниципальных служащих в сфере менеджмента и информационных технологий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B14A3B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8B32F8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986540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Глава </w:t>
            </w:r>
            <w:r w:rsidR="00986540"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</w:tr>
      <w:tr w:rsidR="00BD650A" w:rsidRPr="00986540" w:rsidTr="00986540">
        <w:trPr>
          <w:trHeight w:val="189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Проведение комплекса мероприятий, направленных на повышение информационной доступности к деятельности администрации </w:t>
            </w:r>
            <w:proofErr w:type="spellStart"/>
            <w:r w:rsidRPr="00986540">
              <w:rPr>
                <w:rFonts w:ascii="Times New Roman" w:hAnsi="Times New Roman" w:cs="Times New Roman"/>
              </w:rPr>
              <w:t>Зуйского</w:t>
            </w:r>
            <w:proofErr w:type="spellEnd"/>
            <w:r w:rsidRPr="00986540">
              <w:rPr>
                <w:rFonts w:ascii="Times New Roman" w:hAnsi="Times New Roman" w:cs="Times New Roman"/>
              </w:rPr>
              <w:t xml:space="preserve"> сельского поселения на основе активного использования сайта </w:t>
            </w:r>
            <w:proofErr w:type="spellStart"/>
            <w:r w:rsidRPr="00986540">
              <w:rPr>
                <w:rFonts w:ascii="Times New Roman" w:hAnsi="Times New Roman" w:cs="Times New Roman"/>
              </w:rPr>
              <w:t>Зуйского</w:t>
            </w:r>
            <w:proofErr w:type="spellEnd"/>
            <w:r w:rsidRPr="00986540">
              <w:rPr>
                <w:rFonts w:ascii="Times New Roman" w:hAnsi="Times New Roman" w:cs="Times New Roman"/>
              </w:rPr>
              <w:t xml:space="preserve"> сельского поселения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14A3B" w:rsidP="006B6D5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BD65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</w:tr>
      <w:tr w:rsidR="00BD650A" w:rsidRPr="00986540" w:rsidTr="00986540">
        <w:trPr>
          <w:trHeight w:val="9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Разработка административных регламентов оказания муниципальных услуг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14A3B" w:rsidP="006B6D5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BD65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Работники администрации </w:t>
            </w:r>
          </w:p>
          <w:p w:rsidR="00BD650A" w:rsidRPr="00986540" w:rsidRDefault="00BD650A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650A" w:rsidRPr="00986540" w:rsidTr="00986540">
        <w:trPr>
          <w:trHeight w:val="9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Переход на оказание муниципальных услуг в электронном виде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14A3B" w:rsidP="006B6D5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BD65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Работники администрации </w:t>
            </w:r>
          </w:p>
          <w:p w:rsidR="00BD650A" w:rsidRPr="00986540" w:rsidRDefault="00BD650A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6540" w:rsidRPr="00986540" w:rsidTr="00986540">
        <w:trPr>
          <w:trHeight w:val="61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40" w:rsidRPr="00986540" w:rsidRDefault="00986540" w:rsidP="00986540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40" w:rsidRPr="00986540" w:rsidRDefault="00986540" w:rsidP="00986540">
            <w:pPr>
              <w:spacing w:after="0" w:line="300" w:lineRule="auto"/>
              <w:rPr>
                <w:rFonts w:ascii="Times New Roman" w:hAnsi="Times New Roman" w:cs="Times New Roman"/>
              </w:rPr>
            </w:pPr>
            <w:proofErr w:type="gramStart"/>
            <w:r w:rsidRPr="00986540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986540">
              <w:rPr>
                <w:rFonts w:ascii="Times New Roman" w:hAnsi="Times New Roman" w:cs="Times New Roman"/>
              </w:rPr>
              <w:t xml:space="preserve"> осуществлением порядка и качества оказания муниципальных услуг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40" w:rsidRPr="00986540" w:rsidRDefault="00986540" w:rsidP="00986540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6540" w:rsidRDefault="00986540" w:rsidP="00986540">
            <w:r w:rsidRPr="00B56D1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</w:tr>
      <w:tr w:rsidR="00BD650A" w:rsidRPr="00986540" w:rsidTr="00986540">
        <w:trPr>
          <w:trHeight w:val="191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Проведение комплекса мероприятий, направленных на повышение эффективности и результативности процессов подготовки, принятия и реализации решений на основе современных технологий электронного документооборота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14A3B" w:rsidP="006B6D5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BD65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Default="00BD650A" w:rsidP="00986540">
            <w:r w:rsidRPr="00B56D1E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</w:tr>
      <w:tr w:rsidR="00BD650A" w:rsidRPr="00986540" w:rsidTr="00986540">
        <w:trPr>
          <w:trHeight w:val="25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Проведение комплекса мероприятий, направленных на повышение культуры организации рабочего процесса, приведение рабочего места муниципального служащего в соответствие с установленными стандартами и поддержание в актуальном состоянии в соответствии с развитием информационных технологий и информационных систем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14A3B" w:rsidP="006B6D5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BD65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Default="00BD650A" w:rsidP="00986540">
            <w:r w:rsidRPr="00FD230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</w:tr>
      <w:tr w:rsidR="00BD650A" w:rsidRPr="00986540" w:rsidTr="00986540">
        <w:trPr>
          <w:trHeight w:val="126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Проведение комплекса мероприятий, направленных на повышение эффективности и результативности работы муниципальных служащих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14A3B" w:rsidP="006B6D5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BD65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Default="00BD650A" w:rsidP="00986540">
            <w:r w:rsidRPr="00FD230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</w:tr>
      <w:tr w:rsidR="00BD650A" w:rsidRPr="00986540" w:rsidTr="00986540">
        <w:trPr>
          <w:trHeight w:val="94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D650A" w:rsidP="00986540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Анализ эффективности бюджетных расходов на осуществление полномочий и содержание первичного воинского учета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Pr="00986540" w:rsidRDefault="00B14A3B" w:rsidP="006B6D51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2026-2028</w:t>
            </w:r>
            <w:r w:rsidR="00BD65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0A" w:rsidRDefault="00BD650A" w:rsidP="00986540">
            <w:r w:rsidRPr="00FD2305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</w:tr>
      <w:tr w:rsidR="00737378" w:rsidRPr="00986540" w:rsidTr="00986540">
        <w:trPr>
          <w:trHeight w:val="93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Анализ эффективности бюджетных расходов на осуществление полномочий и содержание администрации </w:t>
            </w:r>
            <w:proofErr w:type="spellStart"/>
            <w:r w:rsidRPr="00986540">
              <w:rPr>
                <w:rFonts w:ascii="Times New Roman" w:hAnsi="Times New Roman" w:cs="Times New Roman"/>
              </w:rPr>
              <w:t>Зуйского</w:t>
            </w:r>
            <w:proofErr w:type="spellEnd"/>
            <w:r w:rsidRPr="00986540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737378" w:rsidP="00737378">
            <w:pPr>
              <w:spacing w:after="0" w:line="300" w:lineRule="auto"/>
              <w:jc w:val="center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378" w:rsidRPr="00986540" w:rsidRDefault="00986540" w:rsidP="00737378">
            <w:pPr>
              <w:spacing w:after="0" w:line="300" w:lineRule="auto"/>
              <w:jc w:val="both"/>
              <w:rPr>
                <w:rFonts w:ascii="Times New Roman" w:hAnsi="Times New Roman" w:cs="Times New Roman"/>
              </w:rPr>
            </w:pPr>
            <w:r w:rsidRPr="00986540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</w:p>
        </w:tc>
      </w:tr>
    </w:tbl>
    <w:p w:rsidR="00737378" w:rsidRPr="00737378" w:rsidRDefault="00737378" w:rsidP="00737378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p w:rsidR="00A57605" w:rsidRPr="00737378" w:rsidRDefault="00A57605" w:rsidP="00737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sectPr w:rsidR="00A57605" w:rsidRPr="00737378" w:rsidSect="00737378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941" w:rsidRDefault="00501941" w:rsidP="00D5445E">
      <w:pPr>
        <w:spacing w:after="0" w:line="240" w:lineRule="auto"/>
      </w:pPr>
      <w:r>
        <w:separator/>
      </w:r>
    </w:p>
  </w:endnote>
  <w:endnote w:type="continuationSeparator" w:id="0">
    <w:p w:rsidR="00501941" w:rsidRDefault="00501941" w:rsidP="00D5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941" w:rsidRDefault="00501941" w:rsidP="00D5445E">
      <w:pPr>
        <w:spacing w:after="0" w:line="240" w:lineRule="auto"/>
      </w:pPr>
      <w:r>
        <w:separator/>
      </w:r>
    </w:p>
  </w:footnote>
  <w:footnote w:type="continuationSeparator" w:id="0">
    <w:p w:rsidR="00501941" w:rsidRDefault="00501941" w:rsidP="00D5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9083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57605" w:rsidRPr="00A57605" w:rsidRDefault="00A57605" w:rsidP="00A57605">
        <w:pPr>
          <w:pStyle w:val="a6"/>
          <w:jc w:val="center"/>
          <w:rPr>
            <w:rFonts w:ascii="Times New Roman" w:hAnsi="Times New Roman" w:cs="Times New Roman"/>
          </w:rPr>
        </w:pPr>
        <w:r w:rsidRPr="00A57605">
          <w:rPr>
            <w:rFonts w:ascii="Times New Roman" w:hAnsi="Times New Roman" w:cs="Times New Roman"/>
          </w:rPr>
          <w:fldChar w:fldCharType="begin"/>
        </w:r>
        <w:r w:rsidRPr="00A57605">
          <w:rPr>
            <w:rFonts w:ascii="Times New Roman" w:hAnsi="Times New Roman" w:cs="Times New Roman"/>
          </w:rPr>
          <w:instrText>PAGE   \* MERGEFORMAT</w:instrText>
        </w:r>
        <w:r w:rsidRPr="00A57605">
          <w:rPr>
            <w:rFonts w:ascii="Times New Roman" w:hAnsi="Times New Roman" w:cs="Times New Roman"/>
          </w:rPr>
          <w:fldChar w:fldCharType="separate"/>
        </w:r>
        <w:r w:rsidR="00153D71">
          <w:rPr>
            <w:rFonts w:ascii="Times New Roman" w:hAnsi="Times New Roman" w:cs="Times New Roman"/>
            <w:noProof/>
          </w:rPr>
          <w:t>11</w:t>
        </w:r>
        <w:r w:rsidRPr="00A5760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AB8E0920"/>
    <w:lvl w:ilvl="0" w:tplc="5156E12E">
      <w:start w:val="1"/>
      <w:numFmt w:val="bullet"/>
      <w:lvlText w:val="в"/>
      <w:lvlJc w:val="left"/>
      <w:pPr>
        <w:ind w:left="0" w:firstLine="0"/>
      </w:pPr>
    </w:lvl>
    <w:lvl w:ilvl="1" w:tplc="4494360E">
      <w:numFmt w:val="decimal"/>
      <w:lvlText w:val=""/>
      <w:lvlJc w:val="left"/>
      <w:pPr>
        <w:ind w:left="0" w:firstLine="0"/>
      </w:pPr>
    </w:lvl>
    <w:lvl w:ilvl="2" w:tplc="43AA2734">
      <w:numFmt w:val="decimal"/>
      <w:lvlText w:val=""/>
      <w:lvlJc w:val="left"/>
      <w:pPr>
        <w:ind w:left="0" w:firstLine="0"/>
      </w:pPr>
    </w:lvl>
    <w:lvl w:ilvl="3" w:tplc="4FE6A858">
      <w:numFmt w:val="decimal"/>
      <w:lvlText w:val=""/>
      <w:lvlJc w:val="left"/>
      <w:pPr>
        <w:ind w:left="0" w:firstLine="0"/>
      </w:pPr>
    </w:lvl>
    <w:lvl w:ilvl="4" w:tplc="A3D23F32">
      <w:numFmt w:val="decimal"/>
      <w:lvlText w:val=""/>
      <w:lvlJc w:val="left"/>
      <w:pPr>
        <w:ind w:left="0" w:firstLine="0"/>
      </w:pPr>
    </w:lvl>
    <w:lvl w:ilvl="5" w:tplc="D9FE6B96">
      <w:numFmt w:val="decimal"/>
      <w:lvlText w:val=""/>
      <w:lvlJc w:val="left"/>
      <w:pPr>
        <w:ind w:left="0" w:firstLine="0"/>
      </w:pPr>
    </w:lvl>
    <w:lvl w:ilvl="6" w:tplc="D90AE442">
      <w:numFmt w:val="decimal"/>
      <w:lvlText w:val=""/>
      <w:lvlJc w:val="left"/>
      <w:pPr>
        <w:ind w:left="0" w:firstLine="0"/>
      </w:pPr>
    </w:lvl>
    <w:lvl w:ilvl="7" w:tplc="3C18D86C">
      <w:numFmt w:val="decimal"/>
      <w:lvlText w:val=""/>
      <w:lvlJc w:val="left"/>
      <w:pPr>
        <w:ind w:left="0" w:firstLine="0"/>
      </w:pPr>
    </w:lvl>
    <w:lvl w:ilvl="8" w:tplc="4BA8FAF6">
      <w:numFmt w:val="decimal"/>
      <w:lvlText w:val=""/>
      <w:lvlJc w:val="left"/>
      <w:pPr>
        <w:ind w:left="0" w:firstLine="0"/>
      </w:pPr>
    </w:lvl>
  </w:abstractNum>
  <w:abstractNum w:abstractNumId="1">
    <w:nsid w:val="00005AF1"/>
    <w:multiLevelType w:val="hybridMultilevel"/>
    <w:tmpl w:val="1A882D02"/>
    <w:lvl w:ilvl="0" w:tplc="0BA07192">
      <w:start w:val="1"/>
      <w:numFmt w:val="bullet"/>
      <w:lvlText w:val="П"/>
      <w:lvlJc w:val="left"/>
      <w:pPr>
        <w:ind w:left="0" w:firstLine="0"/>
      </w:pPr>
    </w:lvl>
    <w:lvl w:ilvl="1" w:tplc="8C2AB350">
      <w:start w:val="1"/>
      <w:numFmt w:val="bullet"/>
      <w:lvlText w:val="В"/>
      <w:lvlJc w:val="left"/>
      <w:pPr>
        <w:ind w:left="3686" w:firstLine="0"/>
      </w:pPr>
    </w:lvl>
    <w:lvl w:ilvl="2" w:tplc="BAC812C6">
      <w:numFmt w:val="decimal"/>
      <w:lvlText w:val=""/>
      <w:lvlJc w:val="left"/>
      <w:pPr>
        <w:ind w:left="0" w:firstLine="0"/>
      </w:pPr>
    </w:lvl>
    <w:lvl w:ilvl="3" w:tplc="72520E24">
      <w:numFmt w:val="decimal"/>
      <w:lvlText w:val=""/>
      <w:lvlJc w:val="left"/>
      <w:pPr>
        <w:ind w:left="0" w:firstLine="0"/>
      </w:pPr>
    </w:lvl>
    <w:lvl w:ilvl="4" w:tplc="D73CB96A">
      <w:numFmt w:val="decimal"/>
      <w:lvlText w:val=""/>
      <w:lvlJc w:val="left"/>
      <w:pPr>
        <w:ind w:left="0" w:firstLine="0"/>
      </w:pPr>
    </w:lvl>
    <w:lvl w:ilvl="5" w:tplc="88908440">
      <w:numFmt w:val="decimal"/>
      <w:lvlText w:val=""/>
      <w:lvlJc w:val="left"/>
      <w:pPr>
        <w:ind w:left="0" w:firstLine="0"/>
      </w:pPr>
    </w:lvl>
    <w:lvl w:ilvl="6" w:tplc="0742C106">
      <w:numFmt w:val="decimal"/>
      <w:lvlText w:val=""/>
      <w:lvlJc w:val="left"/>
      <w:pPr>
        <w:ind w:left="0" w:firstLine="0"/>
      </w:pPr>
    </w:lvl>
    <w:lvl w:ilvl="7" w:tplc="88268F74">
      <w:numFmt w:val="decimal"/>
      <w:lvlText w:val=""/>
      <w:lvlJc w:val="left"/>
      <w:pPr>
        <w:ind w:left="0" w:firstLine="0"/>
      </w:pPr>
    </w:lvl>
    <w:lvl w:ilvl="8" w:tplc="EBF017A8">
      <w:numFmt w:val="decimal"/>
      <w:lvlText w:val=""/>
      <w:lvlJc w:val="left"/>
      <w:pPr>
        <w:ind w:left="0" w:firstLine="0"/>
      </w:pPr>
    </w:lvl>
  </w:abstractNum>
  <w:abstractNum w:abstractNumId="2">
    <w:nsid w:val="27687D69"/>
    <w:multiLevelType w:val="hybridMultilevel"/>
    <w:tmpl w:val="B4525D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0A5227"/>
    <w:multiLevelType w:val="hybridMultilevel"/>
    <w:tmpl w:val="F1083F0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E799B"/>
    <w:multiLevelType w:val="hybridMultilevel"/>
    <w:tmpl w:val="362E0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5B"/>
    <w:rsid w:val="0000089F"/>
    <w:rsid w:val="00006E03"/>
    <w:rsid w:val="00010B5C"/>
    <w:rsid w:val="000124CD"/>
    <w:rsid w:val="00030779"/>
    <w:rsid w:val="0003091A"/>
    <w:rsid w:val="00032341"/>
    <w:rsid w:val="000338C5"/>
    <w:rsid w:val="00054437"/>
    <w:rsid w:val="0008230D"/>
    <w:rsid w:val="0009505F"/>
    <w:rsid w:val="000B49E0"/>
    <w:rsid w:val="000D0CC2"/>
    <w:rsid w:val="000D65CB"/>
    <w:rsid w:val="000D76F9"/>
    <w:rsid w:val="000E49B7"/>
    <w:rsid w:val="000E5293"/>
    <w:rsid w:val="000E5BFA"/>
    <w:rsid w:val="000F02AF"/>
    <w:rsid w:val="000F3247"/>
    <w:rsid w:val="00102084"/>
    <w:rsid w:val="0013513A"/>
    <w:rsid w:val="001500A3"/>
    <w:rsid w:val="00153D71"/>
    <w:rsid w:val="001622B9"/>
    <w:rsid w:val="0017636A"/>
    <w:rsid w:val="001D0AEA"/>
    <w:rsid w:val="001E3F15"/>
    <w:rsid w:val="00210FA6"/>
    <w:rsid w:val="00251829"/>
    <w:rsid w:val="00270123"/>
    <w:rsid w:val="0027024E"/>
    <w:rsid w:val="00293411"/>
    <w:rsid w:val="00297A75"/>
    <w:rsid w:val="002C52CF"/>
    <w:rsid w:val="002D1603"/>
    <w:rsid w:val="002E1DB7"/>
    <w:rsid w:val="00307FF0"/>
    <w:rsid w:val="0033043A"/>
    <w:rsid w:val="00343675"/>
    <w:rsid w:val="00351715"/>
    <w:rsid w:val="0036144E"/>
    <w:rsid w:val="00390F26"/>
    <w:rsid w:val="0039668D"/>
    <w:rsid w:val="00396936"/>
    <w:rsid w:val="003A46DD"/>
    <w:rsid w:val="003B71EA"/>
    <w:rsid w:val="003C04C6"/>
    <w:rsid w:val="003C0704"/>
    <w:rsid w:val="003C75AD"/>
    <w:rsid w:val="003D42DA"/>
    <w:rsid w:val="003E4EF4"/>
    <w:rsid w:val="003F33F8"/>
    <w:rsid w:val="00407764"/>
    <w:rsid w:val="00417EEA"/>
    <w:rsid w:val="0049410B"/>
    <w:rsid w:val="004A07D4"/>
    <w:rsid w:val="004A3CE4"/>
    <w:rsid w:val="004A766D"/>
    <w:rsid w:val="004F25E2"/>
    <w:rsid w:val="004F2EE6"/>
    <w:rsid w:val="004F6617"/>
    <w:rsid w:val="00501941"/>
    <w:rsid w:val="00527BA6"/>
    <w:rsid w:val="00554654"/>
    <w:rsid w:val="00555854"/>
    <w:rsid w:val="005839EC"/>
    <w:rsid w:val="005940FE"/>
    <w:rsid w:val="005B3D13"/>
    <w:rsid w:val="005C0E18"/>
    <w:rsid w:val="005C645B"/>
    <w:rsid w:val="005C6B3F"/>
    <w:rsid w:val="005E2AC1"/>
    <w:rsid w:val="005F5BC2"/>
    <w:rsid w:val="005F7020"/>
    <w:rsid w:val="00604EAC"/>
    <w:rsid w:val="00606E1F"/>
    <w:rsid w:val="00620FDF"/>
    <w:rsid w:val="00627C4E"/>
    <w:rsid w:val="006344EA"/>
    <w:rsid w:val="006768FF"/>
    <w:rsid w:val="0067691B"/>
    <w:rsid w:val="006932BE"/>
    <w:rsid w:val="006A0351"/>
    <w:rsid w:val="006A036D"/>
    <w:rsid w:val="006A3221"/>
    <w:rsid w:val="006A3959"/>
    <w:rsid w:val="006E5716"/>
    <w:rsid w:val="006E713D"/>
    <w:rsid w:val="00703DEB"/>
    <w:rsid w:val="007133B8"/>
    <w:rsid w:val="00736731"/>
    <w:rsid w:val="00737378"/>
    <w:rsid w:val="0075624C"/>
    <w:rsid w:val="0076683F"/>
    <w:rsid w:val="007730F5"/>
    <w:rsid w:val="00774CFF"/>
    <w:rsid w:val="00781944"/>
    <w:rsid w:val="00782618"/>
    <w:rsid w:val="00784A50"/>
    <w:rsid w:val="00796F43"/>
    <w:rsid w:val="00797365"/>
    <w:rsid w:val="007B49B3"/>
    <w:rsid w:val="007C01E6"/>
    <w:rsid w:val="007F4356"/>
    <w:rsid w:val="00800D92"/>
    <w:rsid w:val="00800FCF"/>
    <w:rsid w:val="0080617C"/>
    <w:rsid w:val="00817154"/>
    <w:rsid w:val="00824758"/>
    <w:rsid w:val="00824D2A"/>
    <w:rsid w:val="00830582"/>
    <w:rsid w:val="00853FEE"/>
    <w:rsid w:val="008664B9"/>
    <w:rsid w:val="008A34A5"/>
    <w:rsid w:val="008A76C1"/>
    <w:rsid w:val="008B32F8"/>
    <w:rsid w:val="008B468E"/>
    <w:rsid w:val="008C0400"/>
    <w:rsid w:val="008D13D7"/>
    <w:rsid w:val="008D384E"/>
    <w:rsid w:val="008F29EB"/>
    <w:rsid w:val="00914EC2"/>
    <w:rsid w:val="0091575A"/>
    <w:rsid w:val="00915931"/>
    <w:rsid w:val="00931AEA"/>
    <w:rsid w:val="0093465D"/>
    <w:rsid w:val="00964890"/>
    <w:rsid w:val="009667C9"/>
    <w:rsid w:val="00986540"/>
    <w:rsid w:val="00986EDA"/>
    <w:rsid w:val="00991848"/>
    <w:rsid w:val="009976F4"/>
    <w:rsid w:val="009B16B5"/>
    <w:rsid w:val="009B4BBC"/>
    <w:rsid w:val="009C12F0"/>
    <w:rsid w:val="009C415E"/>
    <w:rsid w:val="009E4550"/>
    <w:rsid w:val="009E5742"/>
    <w:rsid w:val="009E71CF"/>
    <w:rsid w:val="009F5CE4"/>
    <w:rsid w:val="00A024A0"/>
    <w:rsid w:val="00A13311"/>
    <w:rsid w:val="00A22441"/>
    <w:rsid w:val="00A36EBB"/>
    <w:rsid w:val="00A40DDD"/>
    <w:rsid w:val="00A417AF"/>
    <w:rsid w:val="00A47F61"/>
    <w:rsid w:val="00A52317"/>
    <w:rsid w:val="00A57605"/>
    <w:rsid w:val="00A667D8"/>
    <w:rsid w:val="00A66FF7"/>
    <w:rsid w:val="00AB170F"/>
    <w:rsid w:val="00AB53AA"/>
    <w:rsid w:val="00AD09BC"/>
    <w:rsid w:val="00AD3807"/>
    <w:rsid w:val="00B10BF7"/>
    <w:rsid w:val="00B14A3B"/>
    <w:rsid w:val="00B300FE"/>
    <w:rsid w:val="00B37BBB"/>
    <w:rsid w:val="00B40CC6"/>
    <w:rsid w:val="00B4468C"/>
    <w:rsid w:val="00B46362"/>
    <w:rsid w:val="00B47714"/>
    <w:rsid w:val="00B628C6"/>
    <w:rsid w:val="00B63CFE"/>
    <w:rsid w:val="00B65B2C"/>
    <w:rsid w:val="00B9087E"/>
    <w:rsid w:val="00BC040B"/>
    <w:rsid w:val="00BD0DFE"/>
    <w:rsid w:val="00BD650A"/>
    <w:rsid w:val="00BE270C"/>
    <w:rsid w:val="00BF4F2C"/>
    <w:rsid w:val="00BF6F89"/>
    <w:rsid w:val="00BF7C6A"/>
    <w:rsid w:val="00C14DFB"/>
    <w:rsid w:val="00C51F22"/>
    <w:rsid w:val="00C84751"/>
    <w:rsid w:val="00C92BE9"/>
    <w:rsid w:val="00C95F0D"/>
    <w:rsid w:val="00CA6DDB"/>
    <w:rsid w:val="00CC6436"/>
    <w:rsid w:val="00CE6C9D"/>
    <w:rsid w:val="00CF3854"/>
    <w:rsid w:val="00D1376F"/>
    <w:rsid w:val="00D33E66"/>
    <w:rsid w:val="00D34266"/>
    <w:rsid w:val="00D46185"/>
    <w:rsid w:val="00D51DB3"/>
    <w:rsid w:val="00D527DC"/>
    <w:rsid w:val="00D5445E"/>
    <w:rsid w:val="00D65F42"/>
    <w:rsid w:val="00D7672B"/>
    <w:rsid w:val="00DA6F68"/>
    <w:rsid w:val="00DF57F5"/>
    <w:rsid w:val="00DF6DB9"/>
    <w:rsid w:val="00E00E69"/>
    <w:rsid w:val="00E14AF7"/>
    <w:rsid w:val="00E170B0"/>
    <w:rsid w:val="00E1739C"/>
    <w:rsid w:val="00E32ED2"/>
    <w:rsid w:val="00EA043B"/>
    <w:rsid w:val="00EB2DA8"/>
    <w:rsid w:val="00EB34B6"/>
    <w:rsid w:val="00ED246E"/>
    <w:rsid w:val="00EE24D9"/>
    <w:rsid w:val="00EF20C7"/>
    <w:rsid w:val="00EF3CCD"/>
    <w:rsid w:val="00F00C6B"/>
    <w:rsid w:val="00F0323A"/>
    <w:rsid w:val="00F11E30"/>
    <w:rsid w:val="00F125F1"/>
    <w:rsid w:val="00F27509"/>
    <w:rsid w:val="00F27AE1"/>
    <w:rsid w:val="00F43DAE"/>
    <w:rsid w:val="00F46FC7"/>
    <w:rsid w:val="00F539FA"/>
    <w:rsid w:val="00F76742"/>
    <w:rsid w:val="00F76944"/>
    <w:rsid w:val="00F82E80"/>
    <w:rsid w:val="00F84E82"/>
    <w:rsid w:val="00F91AF2"/>
    <w:rsid w:val="00F9365B"/>
    <w:rsid w:val="00F955CD"/>
    <w:rsid w:val="00FC2897"/>
    <w:rsid w:val="00FC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uiPriority w:val="1"/>
    <w:qFormat/>
    <w:rsid w:val="001622B9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7C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373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06E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65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3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445E"/>
  </w:style>
  <w:style w:type="paragraph" w:styleId="a8">
    <w:name w:val="footer"/>
    <w:basedOn w:val="a"/>
    <w:link w:val="a9"/>
    <w:uiPriority w:val="99"/>
    <w:unhideWhenUsed/>
    <w:rsid w:val="00D5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445E"/>
  </w:style>
  <w:style w:type="paragraph" w:styleId="aa">
    <w:name w:val="No Spacing"/>
    <w:uiPriority w:val="1"/>
    <w:qFormat/>
    <w:rsid w:val="001622B9"/>
    <w:pPr>
      <w:spacing w:after="0" w:line="240" w:lineRule="auto"/>
    </w:pPr>
  </w:style>
  <w:style w:type="paragraph" w:styleId="ab">
    <w:name w:val="List Paragraph"/>
    <w:basedOn w:val="a"/>
    <w:uiPriority w:val="99"/>
    <w:qFormat/>
    <w:rsid w:val="00BF7C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C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7373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006E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&#1079;&#1091;&#1081;&#1089;&#1082;&#1086;&#1077;-&#1089;&#108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2905</Words>
  <Characters>16560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cp:lastPrinted>2022-10-17T12:38:00Z</cp:lastPrinted>
  <dcterms:created xsi:type="dcterms:W3CDTF">2024-10-06T14:20:00Z</dcterms:created>
  <dcterms:modified xsi:type="dcterms:W3CDTF">2025-10-13T10:31:00Z</dcterms:modified>
</cp:coreProperties>
</file>