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09" w:rsidRPr="000D0CC2" w:rsidRDefault="004C3909" w:rsidP="00373DA4">
      <w:pPr>
        <w:spacing w:after="0" w:line="30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E72EC" wp14:editId="1ADBA985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09" w:rsidRPr="000D0CC2" w:rsidRDefault="004C3909" w:rsidP="00373DA4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373DA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3909" w:rsidRPr="000D0CC2" w:rsidRDefault="004C3909" w:rsidP="00373DA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4C3909" w:rsidRPr="000D0CC2" w:rsidRDefault="004C3909" w:rsidP="00373DA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4C3909" w:rsidRPr="000D0CC2" w:rsidRDefault="004C3909" w:rsidP="00373DA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C3909" w:rsidRPr="000D0CC2" w:rsidRDefault="004C3909" w:rsidP="00373DA4">
      <w:pPr>
        <w:spacing w:after="0" w:line="300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373DA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C3909" w:rsidRPr="000D0CC2" w:rsidRDefault="004C3909" w:rsidP="00373DA4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D0994" w:rsidRPr="000D0CC2" w:rsidTr="006F4E08">
        <w:tc>
          <w:tcPr>
            <w:tcW w:w="3190" w:type="dxa"/>
            <w:hideMark/>
          </w:tcPr>
          <w:p w:rsidR="004C3909" w:rsidRPr="000D0CC2" w:rsidRDefault="002631FE" w:rsidP="00373DA4">
            <w:pPr>
              <w:pStyle w:val="a5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07</w:t>
            </w:r>
            <w:r w:rsidR="00ED0994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856CD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D7E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3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B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90" w:type="dxa"/>
            <w:hideMark/>
          </w:tcPr>
          <w:p w:rsidR="004C3909" w:rsidRPr="000D0CC2" w:rsidRDefault="004C3909" w:rsidP="00373DA4">
            <w:pPr>
              <w:pStyle w:val="a5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пгт Зуя</w:t>
            </w:r>
          </w:p>
        </w:tc>
        <w:tc>
          <w:tcPr>
            <w:tcW w:w="3190" w:type="dxa"/>
            <w:hideMark/>
          </w:tcPr>
          <w:p w:rsidR="004C3909" w:rsidRPr="000D0CC2" w:rsidRDefault="004321AD" w:rsidP="004321AD">
            <w:pPr>
              <w:pStyle w:val="a5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C7DF0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</w:tbl>
    <w:p w:rsidR="00B46883" w:rsidRPr="00B46883" w:rsidRDefault="00B46883" w:rsidP="00373DA4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B46883" w:rsidTr="00B46883">
        <w:tc>
          <w:tcPr>
            <w:tcW w:w="7196" w:type="dxa"/>
          </w:tcPr>
          <w:p w:rsidR="00B46883" w:rsidRDefault="00842412" w:rsidP="00842412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Об </w:t>
            </w:r>
            <w:r w:rsidR="00476250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о</w:t>
            </w:r>
            <w:r w:rsidR="00072615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сновных направлен</w:t>
            </w:r>
            <w:bookmarkStart w:id="0" w:name="_GoBack"/>
            <w:bookmarkEnd w:id="0"/>
            <w:r w:rsidR="00072615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и</w:t>
            </w:r>
            <w:proofErr w:type="spellStart"/>
            <w:r w:rsidR="00072615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ях</w:t>
            </w:r>
            <w:proofErr w:type="spellEnd"/>
            <w:r w:rsidR="00373DA4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 xml:space="preserve"> </w:t>
            </w:r>
            <w:r w:rsidR="00373DA4" w:rsidRPr="00373DA4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долговой политики муниципального образования </w:t>
            </w:r>
            <w:r w:rsidR="00CC6D97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 xml:space="preserve">Зуйское сельское поселение </w:t>
            </w:r>
            <w:r w:rsidR="00CC6D97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Белогорск</w:t>
            </w:r>
            <w:r w:rsidR="00CC6D97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ого</w:t>
            </w:r>
            <w:r w:rsidR="00373DA4" w:rsidRPr="00373DA4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 район</w:t>
            </w:r>
            <w:r w:rsidR="00CC6D97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а</w:t>
            </w:r>
            <w:r w:rsidR="00373DA4" w:rsidRPr="00373DA4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 Республики Крым</w:t>
            </w:r>
            <w:r w:rsidR="00373DA4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 xml:space="preserve"> </w:t>
            </w:r>
            <w:r w:rsidR="00E87DF1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на 202</w:t>
            </w:r>
            <w:r w:rsidR="00973BE5">
              <w:rPr>
                <w:rFonts w:ascii="Times New Roman" w:hAnsi="Times New Roman" w:cs="Times New Roman" w:hint="eastAsia"/>
                <w:i/>
                <w:kern w:val="32"/>
                <w:sz w:val="28"/>
                <w:szCs w:val="28"/>
                <w:lang w:eastAsia="zh-CN"/>
              </w:rPr>
              <w:t>6</w:t>
            </w:r>
            <w:r w:rsidR="00E87DF1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 год и на плановый период 202</w:t>
            </w:r>
            <w:r w:rsidR="00973BE5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7</w:t>
            </w:r>
            <w:r w:rsidR="00A543F7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 xml:space="preserve"> </w:t>
            </w:r>
            <w:r w:rsidR="00E87DF1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 и 202</w:t>
            </w:r>
            <w:r w:rsidR="00973BE5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8</w:t>
            </w:r>
            <w:r w:rsidR="00E87DF1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 xml:space="preserve"> </w:t>
            </w:r>
            <w:r w:rsidR="00373DA4" w:rsidRPr="00373DA4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годов</w:t>
            </w:r>
          </w:p>
        </w:tc>
      </w:tr>
    </w:tbl>
    <w:p w:rsidR="00B46883" w:rsidRPr="00B46883" w:rsidRDefault="00B46883" w:rsidP="00373D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AB" w:rsidRDefault="00373DA4" w:rsidP="00373DA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DA4">
        <w:rPr>
          <w:rFonts w:ascii="Times New Roman" w:hAnsi="Times New Roman" w:cs="Times New Roman"/>
          <w:sz w:val="28"/>
          <w:szCs w:val="28"/>
        </w:rPr>
        <w:t xml:space="preserve">В соответствии с пунктом 13 статьи 107.1 Бюджетного кодекса Российской Федерации, статьей 14 Положения о бюджетном процессе в муниципальном образовании Зуйское сельское поселение Белогорский район Республики Крым, утвержденного решением 42-й сессии Зуйского сельского совета Республики Крым 1-го созыва от 08 ноября 2017 года № 422 (с изменениями), Соглашением между Министерством финансов Республики Крым и администрацией Зуйского Белогорского района Республики Крым от </w:t>
      </w:r>
      <w:r w:rsidR="00973BE5">
        <w:rPr>
          <w:rFonts w:ascii="Times New Roman" w:hAnsi="Times New Roman" w:cs="Times New Roman"/>
          <w:sz w:val="28"/>
          <w:szCs w:val="28"/>
        </w:rPr>
        <w:t>31.01.2025</w:t>
      </w:r>
      <w:r w:rsidRPr="00373DA4">
        <w:rPr>
          <w:rFonts w:ascii="Times New Roman" w:hAnsi="Times New Roman" w:cs="Times New Roman"/>
          <w:sz w:val="28"/>
          <w:szCs w:val="28"/>
        </w:rPr>
        <w:t xml:space="preserve"> № </w:t>
      </w:r>
      <w:r w:rsidR="002631FE">
        <w:rPr>
          <w:rFonts w:ascii="Times New Roman" w:hAnsi="Times New Roman" w:cs="Times New Roman"/>
          <w:sz w:val="28"/>
          <w:szCs w:val="28"/>
        </w:rPr>
        <w:t>62</w:t>
      </w:r>
      <w:r w:rsidRPr="00373DA4">
        <w:rPr>
          <w:rFonts w:ascii="Times New Roman" w:hAnsi="Times New Roman" w:cs="Times New Roman"/>
          <w:sz w:val="28"/>
          <w:szCs w:val="28"/>
        </w:rPr>
        <w:t xml:space="preserve"> «О мерах по социально-экономическому развитию и оздоровлению муниципальных финансов муниципального образования Зуйское сельское поселение Белогорског</w:t>
      </w:r>
      <w:r w:rsidR="00973BE5">
        <w:rPr>
          <w:rFonts w:ascii="Times New Roman" w:hAnsi="Times New Roman" w:cs="Times New Roman"/>
          <w:sz w:val="28"/>
          <w:szCs w:val="28"/>
        </w:rPr>
        <w:t>о района Республики Крым на 2025</w:t>
      </w:r>
      <w:r w:rsidRPr="00373DA4">
        <w:rPr>
          <w:rFonts w:ascii="Times New Roman" w:hAnsi="Times New Roman" w:cs="Times New Roman"/>
          <w:sz w:val="28"/>
          <w:szCs w:val="28"/>
        </w:rPr>
        <w:t xml:space="preserve"> год», в целях обеспечения эффективного управления муниципальным долгом муниципального образования Зуйское сельское поселение Белогорского района Республики Крым</w:t>
      </w:r>
      <w:r w:rsidR="00F00DAB" w:rsidRPr="000B5860">
        <w:rPr>
          <w:rFonts w:ascii="Times New Roman" w:hAnsi="Times New Roman" w:cs="Times New Roman"/>
          <w:sz w:val="28"/>
          <w:szCs w:val="28"/>
        </w:rPr>
        <w:t>,</w:t>
      </w:r>
      <w:r w:rsidR="00EB169B">
        <w:rPr>
          <w:rFonts w:ascii="Times New Roman" w:hAnsi="Times New Roman" w:cs="Times New Roman"/>
          <w:sz w:val="28"/>
          <w:szCs w:val="28"/>
        </w:rPr>
        <w:t xml:space="preserve"> Администрация Зуйского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Белогорского района Республики Крым</w:t>
      </w:r>
      <w:r w:rsidR="00EB169B">
        <w:rPr>
          <w:rFonts w:ascii="Times New Roman" w:hAnsi="Times New Roman" w:cs="Times New Roman"/>
          <w:sz w:val="28"/>
          <w:szCs w:val="28"/>
        </w:rPr>
        <w:t>,</w:t>
      </w:r>
    </w:p>
    <w:p w:rsidR="00EB169B" w:rsidRDefault="00EB169B" w:rsidP="00373DA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69B" w:rsidRDefault="00EB169B" w:rsidP="00373DA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EB169B" w:rsidRPr="000B5860" w:rsidRDefault="00EB169B" w:rsidP="00373DA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883" w:rsidRPr="00B46883" w:rsidRDefault="00B46883" w:rsidP="00373DA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B46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73DA4" w:rsidRPr="0037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Основные направления долговой политики муниципального </w:t>
      </w:r>
      <w:r w:rsidR="00373DA4" w:rsidRPr="00373D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Зуйское сельское поселение Белогорск</w:t>
      </w:r>
      <w:r w:rsidR="0097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Республики Крым на 2026 год и на плановый период </w:t>
      </w:r>
      <w:proofErr w:type="gramStart"/>
      <w:r w:rsidR="00973BE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 и</w:t>
      </w:r>
      <w:proofErr w:type="gramEnd"/>
      <w:r w:rsidR="0097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2028</w:t>
      </w:r>
      <w:r w:rsidR="00A5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DA4" w:rsidRPr="0037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</w:t>
      </w:r>
      <w:r w:rsidRPr="00B46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973BE5" w:rsidRDefault="00373DA4" w:rsidP="00973BE5">
      <w:pPr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2</w:t>
      </w:r>
      <w:r w:rsidR="00F00DAB" w:rsidRPr="004C390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. </w:t>
      </w:r>
      <w:r w:rsidR="00F00DAB" w:rsidRPr="004C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73BE5"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="0097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73BE5"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Зуйское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Зуйское сельское поселение», </w:t>
      </w:r>
      <w:r w:rsidR="00973BE5" w:rsidRPr="00496B84">
        <w:rPr>
          <w:rFonts w:ascii="Times New Roman" w:hAnsi="Times New Roman" w:cs="Times New Roman"/>
          <w:color w:val="000000"/>
          <w:sz w:val="28"/>
          <w:szCs w:val="28"/>
        </w:rPr>
        <w:t>а также в сетевом издании "Официальный сайт Зуйского сельского поселения Белогорского района Республики Крым" ЭЛ № ФС 77-88287 от 30.09.2024 (</w:t>
      </w:r>
      <w:hyperlink r:id="rId9" w:history="1">
        <w:r w:rsidR="00973BE5" w:rsidRPr="00CB01AF">
          <w:rPr>
            <w:rStyle w:val="a8"/>
            <w:rFonts w:cs="Times New Roman"/>
            <w:sz w:val="28"/>
            <w:szCs w:val="28"/>
          </w:rPr>
          <w:t>https://зуйское-сп.рф/</w:t>
        </w:r>
      </w:hyperlink>
      <w:r w:rsidR="00973BE5"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3B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0DAB" w:rsidRPr="004C3909" w:rsidRDefault="00373DA4" w:rsidP="00973BE5">
      <w:pPr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3</w:t>
      </w:r>
      <w:r w:rsidR="00F00DAB" w:rsidRPr="004C3909">
        <w:rPr>
          <w:rFonts w:ascii="Times New Roman" w:eastAsia="Arial Unicode MS" w:hAnsi="Times New Roman" w:cs="Times New Roman"/>
          <w:kern w:val="1"/>
          <w:sz w:val="28"/>
          <w:szCs w:val="28"/>
        </w:rPr>
        <w:t>. Контроль за исполнением постановления оставляю за собой.</w:t>
      </w:r>
    </w:p>
    <w:p w:rsidR="00B46883" w:rsidRDefault="00B46883" w:rsidP="00373D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69B" w:rsidRPr="00B46883" w:rsidRDefault="00EB169B" w:rsidP="00373D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EB169B" w:rsidTr="00EB169B">
        <w:tc>
          <w:tcPr>
            <w:tcW w:w="6629" w:type="dxa"/>
          </w:tcPr>
          <w:p w:rsidR="00EB169B" w:rsidRPr="00B46883" w:rsidRDefault="00EB169B" w:rsidP="00373DA4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Зуйского сельского совета-</w:t>
            </w:r>
          </w:p>
          <w:p w:rsidR="00EB169B" w:rsidRDefault="00EB169B" w:rsidP="00373DA4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Зуйского сельского поселения</w:t>
            </w:r>
          </w:p>
        </w:tc>
        <w:tc>
          <w:tcPr>
            <w:tcW w:w="2659" w:type="dxa"/>
          </w:tcPr>
          <w:p w:rsidR="00EB169B" w:rsidRDefault="00EB169B" w:rsidP="00373DA4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169B" w:rsidRDefault="00D174EF" w:rsidP="00373DA4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Домницкий</w:t>
            </w:r>
            <w:proofErr w:type="spellEnd"/>
          </w:p>
        </w:tc>
      </w:tr>
    </w:tbl>
    <w:p w:rsidR="00B46883" w:rsidRPr="00B46883" w:rsidRDefault="00B46883" w:rsidP="00373DA4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B46883" w:rsidRPr="00B46883" w:rsidSect="00EB169B">
          <w:headerReference w:type="default" r:id="rId10"/>
          <w:pgSz w:w="11900" w:h="16838"/>
          <w:pgMar w:top="1134" w:right="1127" w:bottom="1134" w:left="1701" w:header="720" w:footer="720" w:gutter="0"/>
          <w:cols w:space="720" w:equalWidth="0">
            <w:col w:w="9639"/>
          </w:cols>
          <w:docGrid w:linePitch="299"/>
        </w:sectPr>
      </w:pPr>
    </w:p>
    <w:p w:rsidR="00EC500A" w:rsidRDefault="00EC500A" w:rsidP="00373DA4">
      <w:pPr>
        <w:suppressAutoHyphens/>
        <w:spacing w:after="0" w:line="30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bookmarkStart w:id="2" w:name="page3"/>
      <w:bookmarkEnd w:id="2"/>
    </w:p>
    <w:tbl>
      <w:tblPr>
        <w:tblpPr w:leftFromText="180" w:rightFromText="180" w:vertAnchor="page" w:horzAnchor="margin" w:tblpY="841"/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EC500A" w:rsidRPr="00EE16D4" w:rsidTr="00EC500A">
        <w:tc>
          <w:tcPr>
            <w:tcW w:w="10314" w:type="dxa"/>
            <w:shd w:val="clear" w:color="auto" w:fill="FFFFFF"/>
          </w:tcPr>
          <w:p w:rsidR="00EC500A" w:rsidRPr="00EE16D4" w:rsidRDefault="00EC500A" w:rsidP="00373DA4">
            <w:pPr>
              <w:suppressAutoHyphens/>
              <w:spacing w:after="0" w:line="300" w:lineRule="auto"/>
              <w:ind w:left="4854"/>
              <w:rPr>
                <w:rFonts w:ascii="Calibri" w:hAnsi="Calibri" w:cs="Times New Roman"/>
                <w:kern w:val="1"/>
                <w:sz w:val="28"/>
                <w:szCs w:val="28"/>
                <w:lang w:eastAsia="ar-SA"/>
              </w:rPr>
            </w:pPr>
            <w:r w:rsidRPr="00EE16D4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Приложение 1</w:t>
            </w:r>
          </w:p>
        </w:tc>
      </w:tr>
      <w:tr w:rsidR="00EC500A" w:rsidRPr="00EE16D4" w:rsidTr="00EC500A">
        <w:trPr>
          <w:trHeight w:val="986"/>
        </w:trPr>
        <w:tc>
          <w:tcPr>
            <w:tcW w:w="10314" w:type="dxa"/>
            <w:shd w:val="clear" w:color="auto" w:fill="FFFFFF"/>
          </w:tcPr>
          <w:p w:rsidR="00D72B53" w:rsidRDefault="00EC500A" w:rsidP="00A543F7">
            <w:pPr>
              <w:suppressAutoHyphens/>
              <w:spacing w:after="0" w:line="300" w:lineRule="auto"/>
              <w:ind w:left="4854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Зуй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совета Белогорского района Республики Крым от </w:t>
            </w:r>
            <w:r w:rsidR="002631FE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856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</w:t>
            </w:r>
            <w:r w:rsidR="00D72B53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8B31C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72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500A" w:rsidRPr="00EE16D4" w:rsidRDefault="002631FE" w:rsidP="00A543F7">
            <w:pPr>
              <w:suppressAutoHyphens/>
              <w:spacing w:after="0" w:line="300" w:lineRule="auto"/>
              <w:ind w:left="4854" w:right="-1"/>
              <w:jc w:val="both"/>
              <w:rPr>
                <w:rFonts w:ascii="Calibri" w:hAnsi="Calibri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3C7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408</w:t>
            </w:r>
          </w:p>
        </w:tc>
      </w:tr>
    </w:tbl>
    <w:p w:rsidR="00EC500A" w:rsidRDefault="00EC500A" w:rsidP="00373DA4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73DA4" w:rsidRPr="00373DA4" w:rsidRDefault="00373DA4" w:rsidP="00373DA4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73DA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направления</w:t>
      </w:r>
    </w:p>
    <w:p w:rsidR="00373DA4" w:rsidRPr="00373DA4" w:rsidRDefault="00373DA4" w:rsidP="00373DA4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73DA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долговой политики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373DA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муниципального образования Зуйское сельское поселение</w:t>
      </w:r>
    </w:p>
    <w:p w:rsidR="00EE16D4" w:rsidRDefault="00373DA4" w:rsidP="00373DA4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373DA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Белогорского района Республики Крым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973BE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на 2026 год и на плановый период</w:t>
      </w:r>
      <w:r w:rsidR="00511DC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</w:t>
      </w:r>
      <w:r w:rsidR="00973BE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2027</w:t>
      </w:r>
      <w:r w:rsidRPr="00373DA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и </w:t>
      </w:r>
      <w:r w:rsidR="00973BE5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2028</w:t>
      </w:r>
      <w:r w:rsidRPr="00373DA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годов</w:t>
      </w:r>
    </w:p>
    <w:p w:rsidR="00373DA4" w:rsidRDefault="00373DA4" w:rsidP="00373DA4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DA4" w:rsidRDefault="00373DA4" w:rsidP="00373DA4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DD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73DA4" w:rsidRPr="00965DD6" w:rsidRDefault="00373DA4" w:rsidP="00373DA4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73DA4" w:rsidRPr="00965DD6" w:rsidRDefault="00373DA4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Д</w:t>
      </w:r>
      <w:r w:rsidRPr="00965DD6">
        <w:rPr>
          <w:rFonts w:eastAsia="Times New Roman"/>
          <w:sz w:val="28"/>
          <w:szCs w:val="28"/>
          <w:lang w:eastAsia="ru-RU" w:bidi="ru-RU"/>
        </w:rPr>
        <w:t xml:space="preserve">олговая политика муниципального образования Зуйское сельское Белогорского района Республики Крым на </w:t>
      </w:r>
      <w:r w:rsidR="00973BE5">
        <w:rPr>
          <w:rFonts w:eastAsia="Times New Roman"/>
          <w:sz w:val="28"/>
          <w:szCs w:val="28"/>
          <w:lang w:eastAsia="ru-RU" w:bidi="ru-RU"/>
        </w:rPr>
        <w:t>2026 год и на плановый период 2027 и 2028</w:t>
      </w:r>
      <w:r w:rsidRPr="00965DD6">
        <w:rPr>
          <w:rFonts w:eastAsia="Times New Roman"/>
          <w:sz w:val="28"/>
          <w:szCs w:val="28"/>
          <w:lang w:eastAsia="ru-RU" w:bidi="ru-RU"/>
        </w:rPr>
        <w:t xml:space="preserve"> годов (далее - долговая политика) является составной частью бюджетной политики, и заключается в реализации комплекса мер, направленных на обеспечение потребности в заемном финансировании, своевременное и полное исполнение муниципальных долговых обязательств при минимизации расходов на их обслуживание, поддержание объема и структуры обязательств, исключающих их неисполнение.</w:t>
      </w:r>
    </w:p>
    <w:p w:rsidR="00373DA4" w:rsidRPr="00965DD6" w:rsidRDefault="00373DA4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>Основные направления долговой политики устанавливают основные факторы, определяющие характер и направления долговой политики, цели, задачи и инструменты реализации долговой политики, а также риски, возникающие в процессе управления муниципальным долгом</w:t>
      </w:r>
      <w:r w:rsidRPr="00965DD6">
        <w:rPr>
          <w:rFonts w:eastAsia="Times New Roman"/>
          <w:sz w:val="28"/>
          <w:szCs w:val="28"/>
          <w:lang w:eastAsia="ru-RU" w:bidi="ru-RU"/>
        </w:rPr>
        <w:t xml:space="preserve"> муниципального образования</w:t>
      </w: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Зуйское сельское </w:t>
      </w:r>
      <w:r w:rsidRPr="00965DD6">
        <w:rPr>
          <w:rFonts w:eastAsia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(далее - муниципальный долг).</w:t>
      </w:r>
    </w:p>
    <w:p w:rsidR="00373DA4" w:rsidRDefault="00373DA4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ru-RU"/>
        </w:rPr>
      </w:pPr>
    </w:p>
    <w:p w:rsidR="00373DA4" w:rsidRPr="00965DD6" w:rsidRDefault="00373DA4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ru-RU"/>
        </w:rPr>
      </w:pPr>
      <w:r w:rsidRPr="00965DD6">
        <w:rPr>
          <w:rFonts w:eastAsia="Times New Roman" w:cs="Times New Roman"/>
          <w:b/>
          <w:color w:val="000000"/>
          <w:sz w:val="28"/>
          <w:szCs w:val="28"/>
          <w:lang w:eastAsia="ru-RU" w:bidi="ru-RU"/>
        </w:rPr>
        <w:t>2. Итоги реализации долговой политики</w:t>
      </w:r>
    </w:p>
    <w:p w:rsidR="00373DA4" w:rsidRPr="00965DD6" w:rsidRDefault="00373DA4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 w:bidi="ru-RU"/>
        </w:rPr>
      </w:pPr>
    </w:p>
    <w:p w:rsidR="00072F02" w:rsidRPr="00E87DF1" w:rsidRDefault="00373DA4" w:rsidP="00E87DF1">
      <w:pPr>
        <w:pStyle w:val="1"/>
        <w:shd w:val="clear" w:color="auto" w:fill="auto"/>
        <w:spacing w:before="0" w:after="0" w:line="300" w:lineRule="auto"/>
        <w:ind w:firstLine="578"/>
        <w:contextualSpacing/>
        <w:rPr>
          <w:rFonts w:eastAsia="Times New Roman" w:cs="Times New Roman"/>
          <w:sz w:val="28"/>
          <w:szCs w:val="28"/>
          <w:lang w:eastAsia="ru-RU" w:bidi="ru-RU"/>
        </w:rPr>
      </w:pP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Администрацией Зуйского сельского поселения Белогорского района Республики Крым проводится работа по реализации комплекса мер, направленных на совершенствование политики управления муниципальным долгом муниципального образования Зуйское сельское поселение </w:t>
      </w:r>
      <w:r w:rsidRPr="00965DD6">
        <w:rPr>
          <w:rFonts w:eastAsia="Times New Roman" w:cs="Times New Roman"/>
          <w:sz w:val="28"/>
          <w:szCs w:val="28"/>
          <w:lang w:eastAsia="ru-RU" w:bidi="ru-RU"/>
        </w:rPr>
        <w:t>Белогорского района Республики Крым и ограничение финансирования расходов не инвестиционного характера за счет привлечения альтернативных источников финансирования на территории  Зуйского сельского</w:t>
      </w:r>
      <w:r w:rsidR="00D174EF">
        <w:rPr>
          <w:rFonts w:eastAsia="Times New Roman" w:cs="Times New Roman"/>
          <w:sz w:val="28"/>
          <w:szCs w:val="28"/>
          <w:lang w:eastAsia="ru-RU" w:bidi="ru-RU"/>
        </w:rPr>
        <w:t xml:space="preserve"> поселения Белогорского района Р</w:t>
      </w:r>
      <w:r w:rsidRPr="00965DD6">
        <w:rPr>
          <w:rFonts w:eastAsia="Times New Roman" w:cs="Times New Roman"/>
          <w:sz w:val="28"/>
          <w:szCs w:val="28"/>
          <w:lang w:eastAsia="ru-RU" w:bidi="ru-RU"/>
        </w:rPr>
        <w:t>еспублики Крым.</w:t>
      </w:r>
    </w:p>
    <w:p w:rsidR="00373DA4" w:rsidRPr="00965DD6" w:rsidRDefault="00373DA4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cs="Times New Roman"/>
          <w:sz w:val="28"/>
          <w:szCs w:val="28"/>
        </w:rPr>
        <w:lastRenderedPageBreak/>
        <w:t>Постановлением администрации  Зуйского сельского поселения Белогорского района Республики Крым от 14 сентября 2018 года №</w:t>
      </w:r>
      <w:r w:rsidR="00E87DF1">
        <w:rPr>
          <w:rFonts w:cs="Times New Roman"/>
          <w:sz w:val="28"/>
          <w:szCs w:val="28"/>
        </w:rPr>
        <w:t xml:space="preserve"> </w:t>
      </w:r>
      <w:r w:rsidRPr="00965DD6">
        <w:rPr>
          <w:rFonts w:cs="Times New Roman"/>
          <w:sz w:val="28"/>
          <w:szCs w:val="28"/>
        </w:rPr>
        <w:t>143</w:t>
      </w: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(с изменениями согласно П</w:t>
      </w:r>
      <w:r w:rsidRPr="00965DD6">
        <w:rPr>
          <w:sz w:val="28"/>
          <w:szCs w:val="28"/>
        </w:rPr>
        <w:t>остановлению администрации Зуйского сельского поселения Белогорск</w:t>
      </w:r>
      <w:r w:rsidR="008B31CC">
        <w:rPr>
          <w:sz w:val="28"/>
          <w:szCs w:val="28"/>
        </w:rPr>
        <w:t>ого района Республики Крым от 27.05.2025</w:t>
      </w:r>
      <w:r w:rsidRPr="00965DD6">
        <w:rPr>
          <w:sz w:val="28"/>
          <w:szCs w:val="28"/>
        </w:rPr>
        <w:t xml:space="preserve"> № </w:t>
      </w:r>
      <w:r w:rsidR="008B31CC">
        <w:rPr>
          <w:sz w:val="28"/>
          <w:szCs w:val="28"/>
        </w:rPr>
        <w:t>197</w:t>
      </w:r>
      <w:r w:rsidRPr="00965DD6">
        <w:rPr>
          <w:sz w:val="28"/>
          <w:szCs w:val="28"/>
        </w:rPr>
        <w:t xml:space="preserve"> «О внесении изменений в постановление администрации Зуйского сельского поселения Белогорского района Республики Крым от 24 сентября 2018 года  № 143»), </w:t>
      </w: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утвержден </w:t>
      </w:r>
      <w:r w:rsidRPr="00965DD6">
        <w:rPr>
          <w:sz w:val="28"/>
          <w:szCs w:val="28"/>
        </w:rPr>
        <w:t>План мероприятий по росту доходного потенциала и оптимизации расходов бюджета муниципального образования Белогорский р</w:t>
      </w:r>
      <w:r w:rsidR="008B31CC">
        <w:rPr>
          <w:sz w:val="28"/>
          <w:szCs w:val="28"/>
        </w:rPr>
        <w:t>айон Республики Крым на 2018-203</w:t>
      </w:r>
      <w:r w:rsidRPr="00965DD6">
        <w:rPr>
          <w:sz w:val="28"/>
          <w:szCs w:val="28"/>
        </w:rPr>
        <w:t>0 годы</w:t>
      </w: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, в который включены мероприятия по увеличению поступлений налоговых и неналоговых доходов в бюджет </w:t>
      </w:r>
      <w:r w:rsidRPr="00965DD6">
        <w:rPr>
          <w:rFonts w:eastAsia="Times New Roman"/>
          <w:sz w:val="28"/>
          <w:szCs w:val="28"/>
          <w:lang w:eastAsia="ru-RU" w:bidi="ru-RU"/>
        </w:rPr>
        <w:t>муниципального образования</w:t>
      </w: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Зуйское сельское поселение </w:t>
      </w:r>
      <w:r w:rsidRPr="00965DD6">
        <w:rPr>
          <w:rFonts w:eastAsia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, мероприятия, направленные на оптимизацию расходов бюджета муниципального образования Зуйское сельское поселение  </w:t>
      </w:r>
      <w:r w:rsidRPr="00965DD6">
        <w:rPr>
          <w:rFonts w:eastAsia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eastAsia="Times New Roman" w:cs="Times New Roman"/>
          <w:color w:val="000000"/>
          <w:sz w:val="28"/>
          <w:szCs w:val="28"/>
          <w:lang w:eastAsia="ru-RU" w:bidi="ru-RU"/>
        </w:rPr>
        <w:t>, а также меры по снижению долговой нагрузки.</w:t>
      </w:r>
    </w:p>
    <w:p w:rsidR="00373DA4" w:rsidRPr="00D84652" w:rsidRDefault="00ED0ABF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D84652">
        <w:rPr>
          <w:rFonts w:eastAsia="Times New Roman" w:cs="Times New Roman"/>
          <w:sz w:val="28"/>
          <w:szCs w:val="28"/>
          <w:lang w:eastAsia="ar-SA"/>
        </w:rPr>
        <w:t>В течение 2024</w:t>
      </w:r>
      <w:r w:rsidR="00373DA4" w:rsidRPr="00D84652">
        <w:rPr>
          <w:rFonts w:eastAsia="Times New Roman" w:cs="Times New Roman"/>
          <w:sz w:val="28"/>
          <w:szCs w:val="28"/>
          <w:lang w:eastAsia="ar-SA"/>
        </w:rPr>
        <w:t xml:space="preserve"> года бюджетом </w:t>
      </w:r>
      <w:r w:rsidR="00373DA4" w:rsidRPr="00D84652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Зуйское сельское поселение </w:t>
      </w:r>
      <w:r w:rsidR="00373DA4" w:rsidRPr="00D84652">
        <w:rPr>
          <w:rFonts w:eastAsia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="00373DA4" w:rsidRPr="00D84652">
        <w:rPr>
          <w:rFonts w:eastAsia="Times New Roman" w:cs="Times New Roman"/>
          <w:sz w:val="28"/>
          <w:szCs w:val="28"/>
          <w:lang w:eastAsia="ar-SA"/>
        </w:rPr>
        <w:t xml:space="preserve"> привлечение государственных заимствований и предоставление муниципальных гарантий не осуществлялось.</w:t>
      </w:r>
      <w:r w:rsidR="00373DA4" w:rsidRPr="00D84652">
        <w:rPr>
          <w:rFonts w:eastAsia="Times New Roman" w:cs="Times New Roman"/>
          <w:sz w:val="28"/>
          <w:szCs w:val="28"/>
          <w:lang w:eastAsia="ru-RU"/>
        </w:rPr>
        <w:t xml:space="preserve"> Верхний предел муниципального внутреннего долга муниципального образования Зуйское сельское поселение Белогорского района Республики Крым на 01 янва</w:t>
      </w:r>
      <w:r w:rsidR="00973BE5" w:rsidRPr="00D84652">
        <w:rPr>
          <w:rFonts w:eastAsia="Times New Roman" w:cs="Times New Roman"/>
          <w:sz w:val="28"/>
          <w:szCs w:val="28"/>
          <w:lang w:eastAsia="ru-RU"/>
        </w:rPr>
        <w:t>ря 2025</w:t>
      </w:r>
      <w:r w:rsidR="00373DA4" w:rsidRPr="00D84652">
        <w:rPr>
          <w:rFonts w:eastAsia="Times New Roman" w:cs="Times New Roman"/>
          <w:sz w:val="28"/>
          <w:szCs w:val="28"/>
          <w:lang w:eastAsia="ru-RU"/>
        </w:rPr>
        <w:t xml:space="preserve"> года утвержден в сумме 0,00 руб. и фактически составил 0,00 руб.</w:t>
      </w:r>
    </w:p>
    <w:p w:rsidR="00373DA4" w:rsidRPr="00D84652" w:rsidRDefault="00ED0ABF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D84652">
        <w:rPr>
          <w:rFonts w:eastAsia="Times New Roman" w:cs="Times New Roman"/>
          <w:sz w:val="28"/>
          <w:szCs w:val="28"/>
          <w:lang w:eastAsia="ar-SA"/>
        </w:rPr>
        <w:t>В 2024</w:t>
      </w:r>
      <w:r w:rsidR="00373DA4" w:rsidRPr="00D84652">
        <w:rPr>
          <w:rFonts w:eastAsia="Times New Roman" w:cs="Times New Roman"/>
          <w:sz w:val="28"/>
          <w:szCs w:val="28"/>
          <w:lang w:eastAsia="ar-SA"/>
        </w:rPr>
        <w:t xml:space="preserve"> году бюджетные кредиты не предоставлялись</w:t>
      </w:r>
      <w:r w:rsidR="00373DA4" w:rsidRPr="00D84652">
        <w:rPr>
          <w:rFonts w:eastAsia="Times New Roman" w:cs="Times New Roman"/>
          <w:sz w:val="28"/>
          <w:szCs w:val="28"/>
          <w:lang w:eastAsia="ru-RU"/>
        </w:rPr>
        <w:t>.</w:t>
      </w:r>
      <w:r w:rsidRPr="00D84652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По состоянию на              1 сентября 2025 года кредиты от кредитных организаций не привлекались, ценные бумаги не выпускались.</w:t>
      </w:r>
    </w:p>
    <w:p w:rsidR="00373DA4" w:rsidRPr="00D84652" w:rsidRDefault="00ED0ABF" w:rsidP="00373DA4">
      <w:pPr>
        <w:pStyle w:val="1"/>
        <w:shd w:val="clear" w:color="auto" w:fill="auto"/>
        <w:spacing w:before="0" w:after="0" w:line="300" w:lineRule="auto"/>
        <w:ind w:firstLine="578"/>
        <w:contextualSpacing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D84652">
        <w:rPr>
          <w:rFonts w:eastAsia="Times New Roman" w:cs="Times New Roman"/>
          <w:color w:val="000000"/>
          <w:sz w:val="28"/>
          <w:szCs w:val="28"/>
          <w:lang w:eastAsia="ru-RU" w:bidi="ru-RU"/>
        </w:rPr>
        <w:t>В 2024</w:t>
      </w:r>
      <w:r w:rsidR="00373DA4" w:rsidRPr="00D84652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году в целях оценки и контроля эффективности управления муниципальным долгом муниципального образования Зуйское сельское поселение </w:t>
      </w:r>
      <w:r w:rsidR="00373DA4" w:rsidRPr="00D84652">
        <w:rPr>
          <w:rFonts w:eastAsia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="00373DA4" w:rsidRPr="00D84652">
        <w:rPr>
          <w:rFonts w:eastAsia="Times New Roman" w:cs="Times New Roman"/>
          <w:color w:val="000000"/>
          <w:sz w:val="28"/>
          <w:szCs w:val="28"/>
          <w:lang w:eastAsia="ru-RU" w:bidi="ru-RU"/>
        </w:rPr>
        <w:t>, а также в целях соблюдения условий соглашений были установлены и исполнены следующие количественные показатели (индикаторы):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6029"/>
        <w:gridCol w:w="1504"/>
        <w:gridCol w:w="1515"/>
      </w:tblGrid>
      <w:tr w:rsidR="00373DA4" w:rsidRPr="00D84652" w:rsidTr="00373DA4">
        <w:trPr>
          <w:trHeight w:hRule="exact" w:val="77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DA4" w:rsidRPr="00D84652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373DA4" w:rsidRPr="00D84652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DA4" w:rsidRPr="00D84652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Показатель (индикатор)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DA4" w:rsidRPr="00D84652" w:rsidRDefault="00ED0ABF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2024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год, план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3DA4" w:rsidRPr="00D84652" w:rsidRDefault="00ED0ABF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2024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год, факт</w:t>
            </w:r>
          </w:p>
        </w:tc>
      </w:tr>
      <w:tr w:rsidR="00373DA4" w:rsidRPr="00965DD6" w:rsidTr="00373DA4">
        <w:trPr>
          <w:trHeight w:hRule="exact" w:val="260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D84652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DA4" w:rsidRPr="00D84652" w:rsidRDefault="00373DA4" w:rsidP="00373DA4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Уровень дефицита бюджета муниципального образования Зуйское сельское поселение </w:t>
            </w:r>
            <w:r w:rsidRPr="00D8465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Белогорский район Республики Крым</w:t>
            </w:r>
            <w:r w:rsidRPr="00D846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 суммы доходов бюджета муниципального образования Зуйское сельское поселение </w:t>
            </w:r>
            <w:r w:rsidRPr="00D8465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Белогорского района Республики Крым</w:t>
            </w:r>
            <w:r w:rsidRPr="00D8465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8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без учета безвозмездных поступлений, %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B53" w:rsidRPr="00D84652" w:rsidRDefault="00D72B53" w:rsidP="00D72B5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72B53" w:rsidRPr="00D84652" w:rsidRDefault="00D72B53" w:rsidP="00D72B5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72B53" w:rsidRPr="00D84652" w:rsidRDefault="00D72B53" w:rsidP="00D72B5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72B53" w:rsidRPr="00D84652" w:rsidRDefault="00D72B53" w:rsidP="00D72B5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72B53" w:rsidRPr="00D84652" w:rsidRDefault="00D72B53" w:rsidP="00D72B5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D72B53" w:rsidRPr="00D84652" w:rsidRDefault="00D72B53" w:rsidP="00D72B5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73DA4" w:rsidRPr="00D84652" w:rsidRDefault="00E21B9F" w:rsidP="00D72B5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7,3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3DA4" w:rsidRPr="00ED0ABF" w:rsidRDefault="00E21B9F" w:rsidP="00E21B9F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 w:rsidR="00D72B53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</w:t>
            </w:r>
            <w:r w:rsidR="00D72B53" w:rsidRPr="00D846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00</w:t>
            </w:r>
          </w:p>
        </w:tc>
      </w:tr>
      <w:tr w:rsidR="00373DA4" w:rsidRPr="00965DD6" w:rsidTr="00373DA4">
        <w:trPr>
          <w:trHeight w:hRule="exact" w:val="296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Отношение объема долговых обязательств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Зуйское сельское посел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ение 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Белогорского района Республики Крым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кредитам, полученным от кредитных организаций к общему годовому объему доходов муниципального образования 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Белогорский район Республики Крым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отчетном финансовом году (без учета объемов безвозмездных поступлений), %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  <w:tr w:rsidR="00373DA4" w:rsidRPr="00965DD6" w:rsidTr="00373DA4">
        <w:trPr>
          <w:trHeight w:hRule="exact" w:val="170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Отношение объема муниципального долга муниципального образования Зуйское сельское поселение 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Белогорский район Республики Крым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 общему объему доходов бюджета муниципального долга муниципального образования Зуйское сельское поселение 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Белогорский район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без учета безвозмездных поступлений, %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  <w:tr w:rsidR="00373DA4" w:rsidRPr="00965DD6" w:rsidTr="00373DA4">
        <w:trPr>
          <w:trHeight w:hRule="exact" w:val="340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Доля объема расходов на обслуживание муниципального долга муниципального образования Зуйское сельское поселение 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Белогорского района Республики Крым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общем объеме расходов бюджета муниципального образования Зуйское сельское поселение 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Белогорского района Республики Крым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за исключением объема расходов, осуществляемых за счет субвенций, предоставляемых из бюджетов, %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</w:t>
            </w:r>
          </w:p>
        </w:tc>
      </w:tr>
    </w:tbl>
    <w:p w:rsidR="00373DA4" w:rsidRDefault="00373DA4" w:rsidP="00373DA4">
      <w:pPr>
        <w:pStyle w:val="23"/>
        <w:keepNext/>
        <w:keepLines/>
        <w:shd w:val="clear" w:color="auto" w:fill="auto"/>
        <w:tabs>
          <w:tab w:val="left" w:pos="756"/>
        </w:tabs>
        <w:spacing w:after="0" w:line="300" w:lineRule="auto"/>
        <w:rPr>
          <w:color w:val="000000"/>
          <w:lang w:eastAsia="ru-RU" w:bidi="ru-RU"/>
        </w:rPr>
      </w:pPr>
    </w:p>
    <w:p w:rsidR="00373DA4" w:rsidRPr="00965DD6" w:rsidRDefault="00373DA4" w:rsidP="00373DA4">
      <w:pPr>
        <w:pStyle w:val="23"/>
        <w:keepNext/>
        <w:keepLines/>
        <w:shd w:val="clear" w:color="auto" w:fill="auto"/>
        <w:tabs>
          <w:tab w:val="left" w:pos="756"/>
        </w:tabs>
        <w:spacing w:after="0" w:line="300" w:lineRule="auto"/>
      </w:pPr>
      <w:r w:rsidRPr="00965DD6">
        <w:rPr>
          <w:color w:val="000000"/>
          <w:lang w:eastAsia="ru-RU" w:bidi="ru-RU"/>
        </w:rPr>
        <w:t xml:space="preserve">3. </w:t>
      </w:r>
      <w:r w:rsidRPr="00965DD6">
        <w:t>Основные факторы, определяющие характер</w:t>
      </w:r>
      <w:r w:rsidRPr="00965DD6">
        <w:br/>
        <w:t>и направления долговой политики</w:t>
      </w:r>
    </w:p>
    <w:p w:rsidR="00373DA4" w:rsidRPr="00965DD6" w:rsidRDefault="00373DA4" w:rsidP="00373DA4">
      <w:pPr>
        <w:widowControl w:val="0"/>
        <w:spacing w:after="0" w:line="30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факторами, определяющими характер и направления долговой политики, являются:</w:t>
      </w:r>
    </w:p>
    <w:p w:rsidR="00373DA4" w:rsidRPr="00965DD6" w:rsidRDefault="00373DA4" w:rsidP="00373DA4">
      <w:pPr>
        <w:widowControl w:val="0"/>
        <w:spacing w:after="0" w:line="300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влияние рисков нестабильной экономической ситуации, сохранение действий финансовых и экономических санкций в отношении российской экономики, а также ответных мер;</w:t>
      </w:r>
    </w:p>
    <w:p w:rsidR="00373DA4" w:rsidRPr="00965DD6" w:rsidRDefault="00373DA4" w:rsidP="00373DA4">
      <w:pPr>
        <w:widowControl w:val="0"/>
        <w:spacing w:after="0" w:line="300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изменчивость финансовой конъюнктуры, обусловленная неустойчивым экономическим ростом и внешнеполитическими факторами.</w:t>
      </w:r>
    </w:p>
    <w:p w:rsidR="00373DA4" w:rsidRPr="00965DD6" w:rsidRDefault="00373DA4" w:rsidP="00373DA4">
      <w:pPr>
        <w:widowControl w:val="0"/>
        <w:spacing w:after="0" w:line="300" w:lineRule="auto"/>
        <w:ind w:firstLine="74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Поддержание объема и структуры 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долга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 исключающих неисполнение долговых обязательств, своевременное исполнение долговых обязательств при обеспечении минимизации расходов на обслуживание 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долга муниципального образования Зуйское сельское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будут принципами управления 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 w:rsidRPr="00965DD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ым долгом 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муниципального образования </w:t>
      </w:r>
      <w:r w:rsidRPr="00965DD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Республики Крым.</w:t>
      </w:r>
    </w:p>
    <w:p w:rsidR="00373DA4" w:rsidRPr="00965DD6" w:rsidRDefault="00373DA4" w:rsidP="00373DA4">
      <w:pPr>
        <w:widowControl w:val="0"/>
        <w:spacing w:after="0" w:line="300" w:lineRule="auto"/>
        <w:ind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73DA4" w:rsidRPr="00965DD6" w:rsidRDefault="00373DA4" w:rsidP="00373DA4">
      <w:pPr>
        <w:keepNext/>
        <w:keepLines/>
        <w:widowControl w:val="0"/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bookmarkStart w:id="4" w:name="bookmark5"/>
      <w:r w:rsidRPr="00965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 Цели и задачи долговой политики</w:t>
      </w:r>
      <w:bookmarkEnd w:id="3"/>
      <w:bookmarkEnd w:id="4"/>
    </w:p>
    <w:p w:rsidR="00373DA4" w:rsidRPr="00965DD6" w:rsidRDefault="00373DA4" w:rsidP="00373DA4">
      <w:pPr>
        <w:keepNext/>
        <w:keepLines/>
        <w:widowControl w:val="0"/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Целями долговой политики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сбалансированность бюджета;</w:t>
      </w:r>
    </w:p>
    <w:p w:rsidR="00373DA4" w:rsidRPr="00965DD6" w:rsidRDefault="00373DA4" w:rsidP="00373DA4">
      <w:pPr>
        <w:widowControl w:val="0"/>
        <w:spacing w:after="0" w:line="30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поддержание объема муниципального долга (при его наличии) на экономически безопасном уровне с учетом всех возможных рисков;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обеспечение своевременного исполнения долговых обязательств в полном объеме;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оптимизация структуры муниципального долга (при его наличии) в целях минимизации стоимости его обслуживания.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Долговая политика основана на принципах: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соблюдения ограничений, установленных бюджетным законодательством Российской Федерации;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эффективности использования бюджетных средств;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полноты и своевременности отражения долговых обязательств;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прозрачности (открытости) управления муниципальным долгом.</w:t>
      </w:r>
    </w:p>
    <w:p w:rsidR="00373DA4" w:rsidRPr="00965DD6" w:rsidRDefault="00373DA4" w:rsidP="00373DA4">
      <w:pPr>
        <w:widowControl w:val="0"/>
        <w:spacing w:after="0" w:line="30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задачами долговой политики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осуществление муниципальных заимствований в соответствии с реальными потребностями бюджета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местного бюджета);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равномерное распределение долговой нагрузки на районный бюджет;</w:t>
      </w:r>
    </w:p>
    <w:p w:rsidR="00373DA4" w:rsidRPr="00965DD6" w:rsidRDefault="00373DA4" w:rsidP="00373DA4">
      <w:pPr>
        <w:widowControl w:val="0"/>
        <w:numPr>
          <w:ilvl w:val="0"/>
          <w:numId w:val="26"/>
        </w:numPr>
        <w:tabs>
          <w:tab w:val="left" w:pos="834"/>
        </w:tabs>
        <w:spacing w:after="0" w:line="300" w:lineRule="auto"/>
        <w:ind w:firstLine="5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безусловное соблюдение требований бюджетного законодательства в части параметров дефицита бюджета и муниципального долга;</w:t>
      </w:r>
    </w:p>
    <w:p w:rsidR="00373DA4" w:rsidRPr="00965DD6" w:rsidRDefault="00373DA4" w:rsidP="00373DA4">
      <w:pPr>
        <w:widowControl w:val="0"/>
        <w:numPr>
          <w:ilvl w:val="0"/>
          <w:numId w:val="26"/>
        </w:numPr>
        <w:tabs>
          <w:tab w:val="left" w:pos="834"/>
        </w:tabs>
        <w:spacing w:after="0" w:line="30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безоговорочное соблюдение ограничений, установленных Бюджетным кодексом Российской Федерации;</w:t>
      </w:r>
    </w:p>
    <w:p w:rsidR="00373DA4" w:rsidRPr="00965DD6" w:rsidRDefault="00373DA4" w:rsidP="00373DA4">
      <w:pPr>
        <w:widowControl w:val="0"/>
        <w:numPr>
          <w:ilvl w:val="0"/>
          <w:numId w:val="26"/>
        </w:numPr>
        <w:tabs>
          <w:tab w:val="left" w:pos="834"/>
        </w:tabs>
        <w:spacing w:after="0" w:line="30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информационных технологий по ведению учета и планированию операций с муниципальным долгом;</w:t>
      </w:r>
    </w:p>
    <w:p w:rsidR="00373DA4" w:rsidRPr="00965DD6" w:rsidRDefault="00373DA4" w:rsidP="00373DA4">
      <w:pPr>
        <w:widowControl w:val="0"/>
        <w:numPr>
          <w:ilvl w:val="0"/>
          <w:numId w:val="26"/>
        </w:numPr>
        <w:tabs>
          <w:tab w:val="left" w:pos="834"/>
        </w:tabs>
        <w:spacing w:after="0" w:line="30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своевременного и полного учета долговых обязательств;</w:t>
      </w:r>
    </w:p>
    <w:p w:rsidR="00373DA4" w:rsidRPr="00965DD6" w:rsidRDefault="00373DA4" w:rsidP="00373DA4">
      <w:pPr>
        <w:widowControl w:val="0"/>
        <w:numPr>
          <w:ilvl w:val="0"/>
          <w:numId w:val="26"/>
        </w:numPr>
        <w:tabs>
          <w:tab w:val="left" w:pos="834"/>
        </w:tabs>
        <w:spacing w:after="0" w:line="30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информирование общественности о состоянии муниципального долга;</w:t>
      </w:r>
    </w:p>
    <w:p w:rsidR="00373DA4" w:rsidRPr="00965DD6" w:rsidRDefault="00373DA4" w:rsidP="00373DA4">
      <w:pPr>
        <w:widowControl w:val="0"/>
        <w:numPr>
          <w:ilvl w:val="0"/>
          <w:numId w:val="26"/>
        </w:numPr>
        <w:tabs>
          <w:tab w:val="left" w:pos="834"/>
        </w:tabs>
        <w:spacing w:after="0" w:line="30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сокращение объема заимствований.</w:t>
      </w:r>
      <w:bookmarkStart w:id="5" w:name="bookmark8"/>
      <w:bookmarkStart w:id="6" w:name="bookmark9"/>
    </w:p>
    <w:p w:rsidR="00373DA4" w:rsidRDefault="00373DA4" w:rsidP="00373DA4">
      <w:pPr>
        <w:widowControl w:val="0"/>
        <w:tabs>
          <w:tab w:val="left" w:pos="834"/>
        </w:tabs>
        <w:spacing w:after="0" w:line="300" w:lineRule="auto"/>
        <w:ind w:left="5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3DA4" w:rsidRDefault="00373DA4" w:rsidP="00373DA4">
      <w:pPr>
        <w:widowControl w:val="0"/>
        <w:tabs>
          <w:tab w:val="left" w:pos="834"/>
        </w:tabs>
        <w:spacing w:after="0" w:line="300" w:lineRule="auto"/>
        <w:ind w:left="5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3DA4" w:rsidRDefault="00373DA4" w:rsidP="00373DA4">
      <w:pPr>
        <w:widowControl w:val="0"/>
        <w:tabs>
          <w:tab w:val="left" w:pos="834"/>
        </w:tabs>
        <w:spacing w:after="0" w:line="300" w:lineRule="auto"/>
        <w:ind w:left="5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5.</w:t>
      </w:r>
      <w:r w:rsidRPr="00965DD6">
        <w:rPr>
          <w:color w:val="000000"/>
          <w:sz w:val="28"/>
          <w:szCs w:val="28"/>
          <w:shd w:val="clear" w:color="auto" w:fill="FFFFFF"/>
        </w:rPr>
        <w:t xml:space="preserve"> </w:t>
      </w:r>
      <w:r w:rsidRPr="00965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Инструменты реализации долговой политики</w:t>
      </w:r>
    </w:p>
    <w:p w:rsidR="00373DA4" w:rsidRPr="00965DD6" w:rsidRDefault="00373DA4" w:rsidP="00373DA4">
      <w:pPr>
        <w:widowControl w:val="0"/>
        <w:tabs>
          <w:tab w:val="left" w:pos="834"/>
        </w:tabs>
        <w:spacing w:after="0" w:line="300" w:lineRule="auto"/>
        <w:ind w:left="5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73DA4" w:rsidRPr="00965DD6" w:rsidRDefault="00373DA4" w:rsidP="00373DA4">
      <w:pPr>
        <w:widowControl w:val="0"/>
        <w:spacing w:after="0" w:line="300" w:lineRule="auto"/>
        <w:ind w:left="700" w:firstLine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Инструментами реализации долговой политики являются: обеспечение оптимальной долговой нагрузки;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своевременного исполнения долговых обязательств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равномерное распределение долговой нагрузки на бюджет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связанной с ежегодным погашением долговых обязательств;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недопущение принятия новых расходных обязательств, не обеспеченных стабильными источниками доходов;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мониторинга соответствия параметров муниципального долга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ограничениям, установленным бюджетным законодательством Российской Федерации;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мониторинга соответствия размера дефицита бюджета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ограничениям, установленным бюджетным законодательством Российской Федерации.</w:t>
      </w:r>
    </w:p>
    <w:p w:rsidR="00373DA4" w:rsidRDefault="00373DA4" w:rsidP="00373DA4">
      <w:pPr>
        <w:pStyle w:val="23"/>
        <w:keepNext/>
        <w:keepLines/>
        <w:shd w:val="clear" w:color="auto" w:fill="auto"/>
        <w:tabs>
          <w:tab w:val="left" w:pos="1242"/>
        </w:tabs>
        <w:spacing w:after="0" w:line="300" w:lineRule="auto"/>
        <w:ind w:left="560"/>
        <w:rPr>
          <w:color w:val="000000"/>
          <w:lang w:eastAsia="ru-RU" w:bidi="ru-RU"/>
        </w:rPr>
      </w:pPr>
    </w:p>
    <w:p w:rsidR="00373DA4" w:rsidRDefault="00373DA4" w:rsidP="00373DA4">
      <w:pPr>
        <w:pStyle w:val="23"/>
        <w:keepNext/>
        <w:keepLines/>
        <w:shd w:val="clear" w:color="auto" w:fill="auto"/>
        <w:tabs>
          <w:tab w:val="left" w:pos="1242"/>
        </w:tabs>
        <w:spacing w:after="0" w:line="300" w:lineRule="auto"/>
        <w:ind w:left="560"/>
        <w:rPr>
          <w:lang w:eastAsia="ru-RU" w:bidi="ru-RU"/>
        </w:rPr>
      </w:pPr>
      <w:r w:rsidRPr="00965DD6">
        <w:rPr>
          <w:color w:val="000000"/>
          <w:lang w:eastAsia="ru-RU" w:bidi="ru-RU"/>
        </w:rPr>
        <w:t>6.</w:t>
      </w:r>
      <w:bookmarkStart w:id="7" w:name="bookmark14"/>
      <w:bookmarkStart w:id="8" w:name="bookmark15"/>
      <w:r w:rsidRPr="00965DD6">
        <w:rPr>
          <w:b w:val="0"/>
          <w:bCs w:val="0"/>
          <w:color w:val="000000"/>
          <w:lang w:eastAsia="ru-RU" w:bidi="ru-RU"/>
        </w:rPr>
        <w:t xml:space="preserve"> </w:t>
      </w:r>
      <w:r w:rsidRPr="00965DD6">
        <w:rPr>
          <w:color w:val="000000"/>
          <w:lang w:eastAsia="ru-RU" w:bidi="ru-RU"/>
        </w:rPr>
        <w:t xml:space="preserve">Анализ рисков для бюджета муниципального образования </w:t>
      </w:r>
      <w:r w:rsidRPr="00965DD6">
        <w:rPr>
          <w:lang w:eastAsia="ru-RU" w:bidi="ru-RU"/>
        </w:rPr>
        <w:t>Белогорский район Республики Крым</w:t>
      </w:r>
      <w:r w:rsidRPr="00965DD6">
        <w:rPr>
          <w:color w:val="000000"/>
          <w:lang w:eastAsia="ru-RU" w:bidi="ru-RU"/>
        </w:rPr>
        <w:t xml:space="preserve">, возникающих в процессе управления муниципальным долгом </w:t>
      </w:r>
      <w:bookmarkEnd w:id="7"/>
      <w:bookmarkEnd w:id="8"/>
      <w:r w:rsidRPr="00965DD6">
        <w:rPr>
          <w:color w:val="000000"/>
          <w:lang w:eastAsia="ru-RU" w:bidi="ru-RU"/>
        </w:rPr>
        <w:t xml:space="preserve">муниципального образования Зуйское сельское поселение </w:t>
      </w:r>
      <w:r w:rsidRPr="00965DD6">
        <w:rPr>
          <w:lang w:eastAsia="ru-RU" w:bidi="ru-RU"/>
        </w:rPr>
        <w:t>Белогорского района Республики Крым</w:t>
      </w:r>
    </w:p>
    <w:p w:rsidR="00373DA4" w:rsidRPr="00965DD6" w:rsidRDefault="00373DA4" w:rsidP="00373DA4">
      <w:pPr>
        <w:pStyle w:val="23"/>
        <w:keepNext/>
        <w:keepLines/>
        <w:shd w:val="clear" w:color="auto" w:fill="auto"/>
        <w:tabs>
          <w:tab w:val="left" w:pos="1242"/>
        </w:tabs>
        <w:spacing w:after="0" w:line="300" w:lineRule="auto"/>
        <w:ind w:left="560"/>
        <w:rPr>
          <w:color w:val="000000"/>
          <w:lang w:eastAsia="ru-RU" w:bidi="ru-RU"/>
        </w:rPr>
      </w:pP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рисками при управлении муниципальным долгом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являются: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риск не достижения планируемых объемов поступлений доходов бюджета муниципального образования Зуйское сельское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поскольку </w:t>
      </w:r>
      <w:proofErr w:type="spellStart"/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недопоступление</w:t>
      </w:r>
      <w:proofErr w:type="spellEnd"/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доходов потребует поиска альтернативных источников для выполнения расходных обязательств бюджета и обеспечения его сбалансированности;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риск ликвидности - отсутствие в бюджете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средств для 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полного исполнения расходных и долговых обязательств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срок.</w:t>
      </w:r>
    </w:p>
    <w:p w:rsidR="00373DA4" w:rsidRPr="00965DD6" w:rsidRDefault="00373DA4" w:rsidP="00373DA4">
      <w:pPr>
        <w:widowControl w:val="0"/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Основной мерой, принимаемой в отношении управления рисками, связанными с реализацией долговой политики, является осуществление достоверного прогнозирования доходов бюджета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Белогорский район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поступлений по источникам финансирования дефицита бюджета муниципального образования Зуйское сельское поселение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 района Республики Крым</w:t>
      </w: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принятие взвешенных и экономически обоснованных решений по принятию долговых обязательств.</w:t>
      </w:r>
    </w:p>
    <w:p w:rsidR="00373DA4" w:rsidRDefault="00373DA4" w:rsidP="00373DA4">
      <w:pPr>
        <w:pStyle w:val="21"/>
        <w:shd w:val="clear" w:color="auto" w:fill="auto"/>
        <w:spacing w:before="0" w:after="0" w:line="300" w:lineRule="auto"/>
        <w:ind w:firstLine="0"/>
        <w:contextualSpacing/>
        <w:jc w:val="center"/>
        <w:rPr>
          <w:color w:val="000000"/>
          <w:shd w:val="clear" w:color="auto" w:fill="FFFFFF"/>
        </w:rPr>
      </w:pPr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0"/>
        <w:contextualSpacing/>
        <w:jc w:val="center"/>
        <w:rPr>
          <w:b/>
          <w:bCs/>
          <w:color w:val="000000"/>
          <w:lang w:bidi="ru-RU"/>
        </w:rPr>
      </w:pPr>
      <w:r w:rsidRPr="00965DD6">
        <w:rPr>
          <w:color w:val="000000"/>
          <w:shd w:val="clear" w:color="auto" w:fill="FFFFFF"/>
        </w:rPr>
        <w:t xml:space="preserve">7. </w:t>
      </w:r>
      <w:r w:rsidRPr="00965DD6">
        <w:rPr>
          <w:b/>
          <w:bCs/>
          <w:color w:val="000000"/>
          <w:lang w:bidi="ru-RU"/>
        </w:rPr>
        <w:t>Ожидаемые результаты долговой политики</w:t>
      </w:r>
      <w:bookmarkEnd w:id="5"/>
      <w:bookmarkEnd w:id="6"/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0"/>
        <w:contextualSpacing/>
        <w:jc w:val="center"/>
        <w:rPr>
          <w:color w:val="000000"/>
          <w:lang w:bidi="ru-RU"/>
        </w:rPr>
      </w:pPr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708"/>
        <w:contextualSpacing/>
        <w:rPr>
          <w:color w:val="000000"/>
          <w:lang w:bidi="ru-RU"/>
        </w:rPr>
      </w:pPr>
      <w:r w:rsidRPr="00965DD6">
        <w:rPr>
          <w:color w:val="000000"/>
          <w:lang w:bidi="ru-RU"/>
        </w:rPr>
        <w:t>Реализация настоящей долговой политики позволит:</w:t>
      </w:r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708"/>
        <w:contextualSpacing/>
        <w:rPr>
          <w:color w:val="000000"/>
          <w:lang w:bidi="ru-RU"/>
        </w:rPr>
      </w:pPr>
      <w:r w:rsidRPr="00965DD6">
        <w:rPr>
          <w:color w:val="000000"/>
          <w:lang w:bidi="ru-RU"/>
        </w:rPr>
        <w:t xml:space="preserve">-поддерживать предельный объем заимствований муниципального образования на уровне, не превышающем сумму, направляемую в текущем финансовом году на финансирование дефицита бюджета муниципального образования и (или) погашение долговых обязательств муниципального образования Зуйское сельское поселение </w:t>
      </w:r>
      <w:r w:rsidRPr="00965DD6">
        <w:rPr>
          <w:lang w:bidi="ru-RU"/>
        </w:rPr>
        <w:t>Белогорского района Республики Крым</w:t>
      </w:r>
      <w:r w:rsidRPr="00965DD6">
        <w:rPr>
          <w:color w:val="000000"/>
          <w:lang w:bidi="ru-RU"/>
        </w:rPr>
        <w:t>;</w:t>
      </w:r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708"/>
        <w:contextualSpacing/>
        <w:rPr>
          <w:color w:val="000000"/>
          <w:lang w:bidi="ru-RU"/>
        </w:rPr>
      </w:pPr>
      <w:r w:rsidRPr="00965DD6">
        <w:rPr>
          <w:color w:val="000000"/>
          <w:lang w:bidi="ru-RU"/>
        </w:rPr>
        <w:t xml:space="preserve">-сохранить объем муниципального долга муниципального образования на безопасном уровне и обеспечить </w:t>
      </w:r>
      <w:proofErr w:type="gramStart"/>
      <w:r w:rsidRPr="00965DD6">
        <w:rPr>
          <w:color w:val="000000"/>
          <w:lang w:bidi="ru-RU"/>
        </w:rPr>
        <w:t>долю общего объема долговых обязательств</w:t>
      </w:r>
      <w:proofErr w:type="gramEnd"/>
      <w:r w:rsidRPr="00965DD6">
        <w:rPr>
          <w:color w:val="000000"/>
          <w:lang w:bidi="ru-RU"/>
        </w:rPr>
        <w:t xml:space="preserve"> не превышающий сумму доходов бюджета муниципального образования Зуйское сельское </w:t>
      </w:r>
      <w:r w:rsidRPr="00965DD6">
        <w:rPr>
          <w:lang w:bidi="ru-RU"/>
        </w:rPr>
        <w:t>Белогорского района Республики Крым</w:t>
      </w:r>
      <w:r w:rsidRPr="00965DD6">
        <w:rPr>
          <w:color w:val="000000"/>
          <w:lang w:bidi="ru-RU"/>
        </w:rPr>
        <w:t xml:space="preserve"> без учета безвозмездных поступлений;</w:t>
      </w:r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708"/>
        <w:contextualSpacing/>
        <w:rPr>
          <w:color w:val="000000"/>
          <w:lang w:bidi="ru-RU"/>
        </w:rPr>
      </w:pPr>
      <w:r w:rsidRPr="00965DD6">
        <w:rPr>
          <w:color w:val="000000"/>
          <w:lang w:bidi="ru-RU"/>
        </w:rPr>
        <w:t>-поддерживать объем расходов на обслуживание муниципального до</w:t>
      </w:r>
      <w:r w:rsidR="00445572">
        <w:rPr>
          <w:color w:val="000000"/>
          <w:lang w:bidi="ru-RU"/>
        </w:rPr>
        <w:t>лга на уровне, не превышающем 10</w:t>
      </w:r>
      <w:r w:rsidRPr="00965DD6">
        <w:rPr>
          <w:color w:val="000000"/>
          <w:lang w:bidi="ru-RU"/>
        </w:rPr>
        <w:t>% расходов бюджета муниципального образования, за исключением объема расходов, осуществляемых за счет субвенций, предоставляемых из бюджетов бюджетной системы Республики Крым;</w:t>
      </w:r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0"/>
        <w:contextualSpacing/>
        <w:rPr>
          <w:color w:val="000000"/>
          <w:lang w:bidi="ru-RU"/>
        </w:rPr>
      </w:pPr>
      <w:r w:rsidRPr="00965DD6">
        <w:rPr>
          <w:color w:val="000000"/>
          <w:lang w:bidi="ru-RU"/>
        </w:rPr>
        <w:t xml:space="preserve"> </w:t>
      </w:r>
      <w:r w:rsidRPr="00965DD6">
        <w:rPr>
          <w:color w:val="000000"/>
          <w:lang w:bidi="ru-RU"/>
        </w:rPr>
        <w:tab/>
        <w:t xml:space="preserve">-сохранить финансовую устойчивость бюджета муниципального образования Зуйское сельское поселение </w:t>
      </w:r>
      <w:r w:rsidRPr="00965DD6">
        <w:rPr>
          <w:lang w:bidi="ru-RU"/>
        </w:rPr>
        <w:t>Белогорского района Республики Крым</w:t>
      </w:r>
      <w:r w:rsidRPr="00965DD6">
        <w:rPr>
          <w:color w:val="000000"/>
          <w:lang w:bidi="ru-RU"/>
        </w:rPr>
        <w:t>;</w:t>
      </w:r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708"/>
        <w:contextualSpacing/>
        <w:rPr>
          <w:color w:val="000000"/>
          <w:lang w:bidi="ru-RU"/>
        </w:rPr>
      </w:pPr>
      <w:r w:rsidRPr="00965DD6">
        <w:rPr>
          <w:color w:val="000000"/>
          <w:lang w:bidi="ru-RU"/>
        </w:rPr>
        <w:t>-оптимизировать структуру и объем муниципального долга с целью минимизации расходов на его обслуживание;</w:t>
      </w:r>
    </w:p>
    <w:p w:rsidR="00373DA4" w:rsidRPr="00965DD6" w:rsidRDefault="00373DA4" w:rsidP="00373DA4">
      <w:pPr>
        <w:pStyle w:val="21"/>
        <w:shd w:val="clear" w:color="auto" w:fill="auto"/>
        <w:spacing w:before="0" w:after="0" w:line="300" w:lineRule="auto"/>
        <w:ind w:firstLine="708"/>
        <w:contextualSpacing/>
        <w:rPr>
          <w:color w:val="000000"/>
          <w:lang w:bidi="ru-RU"/>
        </w:rPr>
      </w:pPr>
      <w:r w:rsidRPr="00965DD6">
        <w:rPr>
          <w:color w:val="000000"/>
          <w:lang w:bidi="ru-RU"/>
        </w:rPr>
        <w:t>-обеспечить доступность информации о муниципальном долге муниципального образования.</w:t>
      </w:r>
      <w:bookmarkStart w:id="9" w:name="bookmark10"/>
      <w:bookmarkStart w:id="10" w:name="bookmark11"/>
      <w:r w:rsidRPr="00965DD6">
        <w:rPr>
          <w:color w:val="000000"/>
          <w:lang w:bidi="ru-RU"/>
        </w:rPr>
        <w:t xml:space="preserve"> </w:t>
      </w:r>
      <w:bookmarkEnd w:id="9"/>
      <w:bookmarkEnd w:id="10"/>
    </w:p>
    <w:p w:rsidR="00373DA4" w:rsidRDefault="00373DA4" w:rsidP="00373DA4">
      <w:pPr>
        <w:widowControl w:val="0"/>
        <w:spacing w:after="0" w:line="300" w:lineRule="auto"/>
        <w:ind w:firstLine="567"/>
        <w:contextualSpacing/>
        <w:jc w:val="both"/>
        <w:rPr>
          <w:rStyle w:val="2"/>
          <w:rFonts w:eastAsiaTheme="majorEastAsia"/>
          <w:color w:val="FF0000"/>
          <w:sz w:val="28"/>
          <w:szCs w:val="28"/>
        </w:rPr>
      </w:pPr>
      <w:r w:rsidRPr="00965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73DA4" w:rsidRDefault="00373DA4">
      <w:pPr>
        <w:rPr>
          <w:rStyle w:val="2"/>
          <w:rFonts w:eastAsiaTheme="majorEastAsia"/>
          <w:color w:val="FF0000"/>
          <w:sz w:val="28"/>
          <w:szCs w:val="28"/>
        </w:rPr>
      </w:pPr>
      <w:r>
        <w:rPr>
          <w:rStyle w:val="2"/>
          <w:rFonts w:eastAsiaTheme="majorEastAsia"/>
          <w:color w:val="FF0000"/>
          <w:sz w:val="28"/>
          <w:szCs w:val="28"/>
        </w:rPr>
        <w:br w:type="page"/>
      </w:r>
    </w:p>
    <w:p w:rsidR="00373DA4" w:rsidRPr="00965DD6" w:rsidRDefault="00373DA4" w:rsidP="00373DA4">
      <w:pPr>
        <w:widowControl w:val="0"/>
        <w:autoSpaceDE w:val="0"/>
        <w:autoSpaceDN w:val="0"/>
        <w:adjustRightInd w:val="0"/>
        <w:spacing w:after="0" w:line="30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65DD6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373DA4" w:rsidRPr="00C45554" w:rsidRDefault="00373DA4" w:rsidP="00373DA4">
      <w:pPr>
        <w:widowControl w:val="0"/>
        <w:autoSpaceDE w:val="0"/>
        <w:autoSpaceDN w:val="0"/>
        <w:adjustRightInd w:val="0"/>
        <w:spacing w:after="0" w:line="30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45554">
        <w:rPr>
          <w:rFonts w:ascii="Times New Roman" w:hAnsi="Times New Roman" w:cs="Times New Roman"/>
          <w:sz w:val="28"/>
          <w:szCs w:val="28"/>
        </w:rPr>
        <w:t>основным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554">
        <w:rPr>
          <w:rFonts w:ascii="Times New Roman" w:hAnsi="Times New Roman" w:cs="Times New Roman"/>
          <w:sz w:val="28"/>
          <w:szCs w:val="28"/>
        </w:rPr>
        <w:t>долговой политики</w:t>
      </w:r>
      <w:r w:rsidRPr="00C455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C4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Зуйское сельское поселение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455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Белогорского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455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87DF1">
        <w:rPr>
          <w:rFonts w:ascii="Times New Roman" w:hAnsi="Times New Roman" w:cs="Times New Roman"/>
          <w:sz w:val="28"/>
          <w:szCs w:val="28"/>
        </w:rPr>
        <w:t xml:space="preserve">на </w:t>
      </w:r>
      <w:r w:rsidR="00973BE5">
        <w:rPr>
          <w:rFonts w:ascii="Times New Roman" w:hAnsi="Times New Roman" w:cs="Times New Roman"/>
          <w:sz w:val="28"/>
          <w:szCs w:val="28"/>
        </w:rPr>
        <w:t>2026</w:t>
      </w:r>
      <w:r w:rsidR="00A543F7">
        <w:rPr>
          <w:rFonts w:ascii="Times New Roman" w:hAnsi="Times New Roman" w:cs="Times New Roman"/>
          <w:sz w:val="28"/>
          <w:szCs w:val="28"/>
        </w:rPr>
        <w:t xml:space="preserve"> год</w:t>
      </w:r>
      <w:r w:rsidRPr="00C45554">
        <w:rPr>
          <w:rFonts w:ascii="Times New Roman" w:hAnsi="Times New Roman" w:cs="Times New Roman"/>
          <w:sz w:val="28"/>
          <w:szCs w:val="28"/>
        </w:rPr>
        <w:t xml:space="preserve"> и на </w:t>
      </w:r>
      <w:r w:rsidR="00973BE5">
        <w:rPr>
          <w:rFonts w:ascii="Times New Roman" w:hAnsi="Times New Roman" w:cs="Times New Roman"/>
          <w:sz w:val="28"/>
          <w:szCs w:val="28"/>
        </w:rPr>
        <w:t>плановый период 2027 и 2028</w:t>
      </w:r>
      <w:r w:rsidRPr="00C4555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73DA4" w:rsidRPr="00965DD6" w:rsidRDefault="00373DA4" w:rsidP="00373DA4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73DA4" w:rsidRDefault="00373DA4" w:rsidP="00373DA4">
      <w:pPr>
        <w:widowControl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1" w:name="bookmark18"/>
      <w:r w:rsidRPr="00965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Показатели результативности реализации мероприятий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373DA4" w:rsidRPr="00965DD6" w:rsidRDefault="00373DA4" w:rsidP="00373DA4">
      <w:pPr>
        <w:widowControl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65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долговой политики </w:t>
      </w:r>
      <w:r w:rsidRPr="00965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Зуйское сельское поселение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Белогорского</w:t>
      </w:r>
      <w:r w:rsidRPr="00965DD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</w:t>
      </w:r>
      <w:r w:rsidRPr="00965DD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Республики Крым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E87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на </w:t>
      </w:r>
      <w:r w:rsidR="00973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2026</w:t>
      </w:r>
      <w:r w:rsidR="00A54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</w:t>
      </w:r>
      <w:r w:rsidRPr="00965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 на плановый период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73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2027 и 2028</w:t>
      </w:r>
      <w:r w:rsidRPr="00965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годов</w:t>
      </w:r>
      <w:bookmarkEnd w:id="11"/>
    </w:p>
    <w:p w:rsidR="00373DA4" w:rsidRPr="00965DD6" w:rsidRDefault="00373DA4" w:rsidP="00373DA4">
      <w:pPr>
        <w:widowControl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4334"/>
        <w:gridCol w:w="1586"/>
        <w:gridCol w:w="1752"/>
        <w:gridCol w:w="1430"/>
      </w:tblGrid>
      <w:tr w:rsidR="00373DA4" w:rsidRPr="00965DD6" w:rsidTr="00373DA4">
        <w:trPr>
          <w:trHeight w:hRule="exact" w:val="49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Целевой показатель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Значение целевого показателя</w:t>
            </w:r>
          </w:p>
        </w:tc>
      </w:tr>
      <w:tr w:rsidR="00373DA4" w:rsidRPr="00965DD6" w:rsidTr="00D84652">
        <w:trPr>
          <w:trHeight w:hRule="exact" w:val="765"/>
          <w:jc w:val="center"/>
        </w:trPr>
        <w:tc>
          <w:tcPr>
            <w:tcW w:w="6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3DA4" w:rsidRPr="00D84652" w:rsidRDefault="00AD7ED0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2026</w:t>
            </w:r>
            <w:r w:rsidR="00A543F7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  <w:p w:rsidR="00373DA4" w:rsidRPr="00D84652" w:rsidRDefault="00ED0ABF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(01.01.2027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3DA4" w:rsidRPr="00D84652" w:rsidRDefault="00AD7ED0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  <w:p w:rsidR="00373DA4" w:rsidRPr="00D84652" w:rsidRDefault="00ED0ABF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(01.01.2028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DA4" w:rsidRPr="00D84652" w:rsidRDefault="00AD7ED0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</w:t>
            </w:r>
          </w:p>
          <w:p w:rsidR="00373DA4" w:rsidRPr="00D84652" w:rsidRDefault="00ED0ABF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(01.01.2029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373DA4" w:rsidRPr="00965DD6" w:rsidTr="00373DA4">
        <w:trPr>
          <w:trHeight w:hRule="exact" w:val="254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DA4" w:rsidRPr="00965DD6" w:rsidRDefault="00373DA4" w:rsidP="00373DA4">
            <w:pPr>
              <w:widowControl w:val="0"/>
              <w:tabs>
                <w:tab w:val="left" w:pos="1440"/>
                <w:tab w:val="left" w:pos="2986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Уровень дефицита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бюджета</w:t>
            </w:r>
          </w:p>
          <w:p w:rsidR="00373DA4" w:rsidRPr="00965DD6" w:rsidRDefault="00373DA4" w:rsidP="00373DA4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Зуйское сельское поселение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Белогорского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Республики Крым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суммы доходов бюджета Республики Крым без учета безвозмездных поступлений, 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ED0ABF" w:rsidRDefault="00373DA4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ED0ABF" w:rsidRDefault="00373DA4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ED0ABF" w:rsidRDefault="00373DA4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</w:tr>
      <w:tr w:rsidR="00373DA4" w:rsidRPr="00965DD6" w:rsidTr="00373DA4">
        <w:trPr>
          <w:trHeight w:hRule="exact" w:val="457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DA4" w:rsidRPr="00965DD6" w:rsidRDefault="00373DA4" w:rsidP="00373DA4">
            <w:pPr>
              <w:widowControl w:val="0"/>
              <w:tabs>
                <w:tab w:val="left" w:pos="1690"/>
                <w:tab w:val="left" w:pos="2923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Отношение объема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долговых</w:t>
            </w:r>
          </w:p>
          <w:p w:rsidR="00373DA4" w:rsidRPr="00965DD6" w:rsidRDefault="00373DA4" w:rsidP="00373DA4">
            <w:pPr>
              <w:widowControl w:val="0"/>
              <w:tabs>
                <w:tab w:val="left" w:pos="2357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обязательств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Зуйское сельское поселение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Белогорского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Республики Крым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кредитам, полученным от кредитных организаций к общему годовому объему доходов бюджета муниципального образования 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Белогорский район Республики Крым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отчетном финансовом году (без учета объемо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безвозмездных</w:t>
            </w:r>
          </w:p>
          <w:p w:rsidR="00373DA4" w:rsidRPr="00965DD6" w:rsidRDefault="00373DA4" w:rsidP="00373DA4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поступлений), 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ED0ABF" w:rsidRDefault="00373DA4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ED0ABF" w:rsidRDefault="00373DA4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DA4" w:rsidRPr="00ED0ABF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ED0ABF" w:rsidRDefault="00373DA4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0,0%</w:t>
            </w:r>
          </w:p>
        </w:tc>
      </w:tr>
      <w:tr w:rsidR="00373DA4" w:rsidRPr="00965DD6" w:rsidTr="00373DA4">
        <w:trPr>
          <w:trHeight w:hRule="exact" w:val="356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Отношение объема муниципального долга муниципального образования 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Белогорский район Республики Крым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 общему объему доходов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Зуйское сельское поселение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Белогорского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  <w:r w:rsidRPr="00965D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Республики Крым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без учета безвозмездных поступлений, 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D84652" w:rsidRDefault="00ED0ABF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 5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3DA4" w:rsidRPr="00D84652" w:rsidRDefault="00ED0ABF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 5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3DA4" w:rsidRPr="00D84652" w:rsidRDefault="00373DA4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 6%</w:t>
            </w:r>
          </w:p>
        </w:tc>
      </w:tr>
      <w:tr w:rsidR="00373DA4" w:rsidRPr="00965DD6" w:rsidTr="00373DA4">
        <w:trPr>
          <w:trHeight w:hRule="exact" w:val="498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DA4" w:rsidRPr="00965DD6" w:rsidRDefault="00373DA4" w:rsidP="00373DA4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3DA4" w:rsidRPr="00965DD6" w:rsidRDefault="00373DA4" w:rsidP="00373DA4">
            <w:pPr>
              <w:widowControl w:val="0"/>
              <w:tabs>
                <w:tab w:val="left" w:pos="1013"/>
                <w:tab w:val="left" w:pos="2227"/>
                <w:tab w:val="left" w:pos="3658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Доля объема расходов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</w:t>
            </w:r>
          </w:p>
          <w:p w:rsidR="00373DA4" w:rsidRPr="00965DD6" w:rsidRDefault="00373DA4" w:rsidP="00373DA4">
            <w:pPr>
              <w:widowControl w:val="0"/>
              <w:tabs>
                <w:tab w:val="left" w:pos="2069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обслуживание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муниципального</w:t>
            </w:r>
          </w:p>
          <w:p w:rsidR="00373DA4" w:rsidRPr="00965DD6" w:rsidRDefault="00373DA4" w:rsidP="00373DA4">
            <w:pPr>
              <w:widowControl w:val="0"/>
              <w:tabs>
                <w:tab w:val="left" w:pos="1382"/>
                <w:tab w:val="left" w:pos="2981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долга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Зуйское сельское поселение Белогорского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Республики Крым в общем объеме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расходов 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бюджета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Зуйское сельское поселение Белогорского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965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Республики Крым, за исключением объема расходов, осуществляемых за счет субвенций, предоставляемых из бюджетов, %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DA4" w:rsidRPr="00D84652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D84652" w:rsidRDefault="00ED0ABF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DA4" w:rsidRPr="00D84652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D84652" w:rsidRDefault="00ED0ABF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3DA4" w:rsidRPr="00D84652" w:rsidRDefault="00373DA4" w:rsidP="00373DA4">
            <w:pPr>
              <w:widowControl w:val="0"/>
              <w:tabs>
                <w:tab w:val="left" w:pos="763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</w:t>
            </w:r>
          </w:p>
          <w:p w:rsidR="00373DA4" w:rsidRPr="00D84652" w:rsidRDefault="00ED0ABF" w:rsidP="00373DA4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  <w:r w:rsidR="00373DA4" w:rsidRPr="00D84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373DA4" w:rsidRPr="00965DD6" w:rsidRDefault="00373DA4" w:rsidP="00373DA4">
      <w:pPr>
        <w:widowControl w:val="0"/>
        <w:spacing w:after="0" w:line="30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</w:pPr>
    </w:p>
    <w:p w:rsidR="00373DA4" w:rsidRPr="00965DD6" w:rsidRDefault="00373DA4" w:rsidP="00373DA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73DA4" w:rsidRPr="00965DD6" w:rsidRDefault="00373DA4" w:rsidP="00373DA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73DA4" w:rsidRPr="00965DD6" w:rsidRDefault="00373DA4" w:rsidP="00373DA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73DA4" w:rsidRPr="00965DD6" w:rsidRDefault="00373DA4" w:rsidP="00373DA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46883" w:rsidRPr="00EE16D4" w:rsidRDefault="00B46883" w:rsidP="00373DA4">
      <w:pPr>
        <w:widowControl w:val="0"/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46883" w:rsidRPr="00EE16D4" w:rsidSect="00373DA4">
      <w:pgSz w:w="11906" w:h="16838"/>
      <w:pgMar w:top="993" w:right="560" w:bottom="1134" w:left="1140" w:header="567" w:footer="567" w:gutter="0"/>
      <w:cols w:space="720" w:equalWidth="0">
        <w:col w:w="1020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FB" w:rsidRDefault="00E638FB" w:rsidP="00373DA4">
      <w:pPr>
        <w:spacing w:after="0" w:line="240" w:lineRule="auto"/>
      </w:pPr>
      <w:r>
        <w:separator/>
      </w:r>
    </w:p>
  </w:endnote>
  <w:endnote w:type="continuationSeparator" w:id="0">
    <w:p w:rsidR="00E638FB" w:rsidRDefault="00E638FB" w:rsidP="0037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FB" w:rsidRDefault="00E638FB" w:rsidP="00373DA4">
      <w:pPr>
        <w:spacing w:after="0" w:line="240" w:lineRule="auto"/>
      </w:pPr>
      <w:r>
        <w:separator/>
      </w:r>
    </w:p>
  </w:footnote>
  <w:footnote w:type="continuationSeparator" w:id="0">
    <w:p w:rsidR="00E638FB" w:rsidRDefault="00E638FB" w:rsidP="0037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605332"/>
      <w:docPartObj>
        <w:docPartGallery w:val="Page Numbers (Top of Page)"/>
        <w:docPartUnique/>
      </w:docPartObj>
    </w:sdtPr>
    <w:sdtEndPr/>
    <w:sdtContent>
      <w:p w:rsidR="00373DA4" w:rsidRDefault="00373DA4" w:rsidP="00373DA4">
        <w:pPr>
          <w:pStyle w:val="aa"/>
          <w:jc w:val="center"/>
        </w:pPr>
        <w:r w:rsidRPr="00373DA4">
          <w:rPr>
            <w:rFonts w:ascii="Times New Roman" w:hAnsi="Times New Roman" w:cs="Times New Roman"/>
          </w:rPr>
          <w:fldChar w:fldCharType="begin"/>
        </w:r>
        <w:r w:rsidRPr="00373DA4">
          <w:rPr>
            <w:rFonts w:ascii="Times New Roman" w:hAnsi="Times New Roman" w:cs="Times New Roman"/>
          </w:rPr>
          <w:instrText>PAGE   \* MERGEFORMAT</w:instrText>
        </w:r>
        <w:r w:rsidRPr="00373DA4">
          <w:rPr>
            <w:rFonts w:ascii="Times New Roman" w:hAnsi="Times New Roman" w:cs="Times New Roman"/>
          </w:rPr>
          <w:fldChar w:fldCharType="separate"/>
        </w:r>
        <w:r w:rsidR="00476250">
          <w:rPr>
            <w:rFonts w:ascii="Times New Roman" w:hAnsi="Times New Roman" w:cs="Times New Roman"/>
            <w:noProof/>
          </w:rPr>
          <w:t>10</w:t>
        </w:r>
        <w:r w:rsidRPr="00373DA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29"/>
    <w:multiLevelType w:val="multilevel"/>
    <w:tmpl w:val="0000002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58A04DC8"/>
    <w:lvl w:ilvl="0" w:tplc="58D68E6C">
      <w:start w:val="1"/>
      <w:numFmt w:val="bullet"/>
      <w:lvlText w:val="в"/>
      <w:lvlJc w:val="left"/>
    </w:lvl>
    <w:lvl w:ilvl="1" w:tplc="2CA2A486">
      <w:start w:val="1"/>
      <w:numFmt w:val="bullet"/>
      <w:lvlText w:val="-"/>
      <w:lvlJc w:val="left"/>
    </w:lvl>
    <w:lvl w:ilvl="2" w:tplc="202A2C30">
      <w:numFmt w:val="decimal"/>
      <w:lvlText w:val=""/>
      <w:lvlJc w:val="left"/>
    </w:lvl>
    <w:lvl w:ilvl="3" w:tplc="8B000B12">
      <w:numFmt w:val="decimal"/>
      <w:lvlText w:val=""/>
      <w:lvlJc w:val="left"/>
    </w:lvl>
    <w:lvl w:ilvl="4" w:tplc="085E52DE">
      <w:numFmt w:val="decimal"/>
      <w:lvlText w:val=""/>
      <w:lvlJc w:val="left"/>
    </w:lvl>
    <w:lvl w:ilvl="5" w:tplc="A314DAD8">
      <w:numFmt w:val="decimal"/>
      <w:lvlText w:val=""/>
      <w:lvlJc w:val="left"/>
    </w:lvl>
    <w:lvl w:ilvl="6" w:tplc="49C22C78">
      <w:numFmt w:val="decimal"/>
      <w:lvlText w:val=""/>
      <w:lvlJc w:val="left"/>
    </w:lvl>
    <w:lvl w:ilvl="7" w:tplc="590CB366">
      <w:numFmt w:val="decimal"/>
      <w:lvlText w:val=""/>
      <w:lvlJc w:val="left"/>
    </w:lvl>
    <w:lvl w:ilvl="8" w:tplc="DC320CC6">
      <w:numFmt w:val="decimal"/>
      <w:lvlText w:val=""/>
      <w:lvlJc w:val="left"/>
    </w:lvl>
  </w:abstractNum>
  <w:abstractNum w:abstractNumId="3" w15:restartNumberingAfterBreak="0">
    <w:nsid w:val="00000124"/>
    <w:multiLevelType w:val="hybridMultilevel"/>
    <w:tmpl w:val="70B2E906"/>
    <w:lvl w:ilvl="0" w:tplc="151E608E">
      <w:start w:val="1"/>
      <w:numFmt w:val="bullet"/>
      <w:lvlText w:val="в"/>
      <w:lvlJc w:val="left"/>
    </w:lvl>
    <w:lvl w:ilvl="1" w:tplc="A8181984">
      <w:start w:val="1"/>
      <w:numFmt w:val="bullet"/>
      <w:lvlText w:val="-"/>
      <w:lvlJc w:val="left"/>
    </w:lvl>
    <w:lvl w:ilvl="2" w:tplc="1B5889CA">
      <w:numFmt w:val="decimal"/>
      <w:lvlText w:val=""/>
      <w:lvlJc w:val="left"/>
    </w:lvl>
    <w:lvl w:ilvl="3" w:tplc="6AC0DB58">
      <w:numFmt w:val="decimal"/>
      <w:lvlText w:val=""/>
      <w:lvlJc w:val="left"/>
    </w:lvl>
    <w:lvl w:ilvl="4" w:tplc="7B525D72">
      <w:numFmt w:val="decimal"/>
      <w:lvlText w:val=""/>
      <w:lvlJc w:val="left"/>
    </w:lvl>
    <w:lvl w:ilvl="5" w:tplc="4944230C">
      <w:numFmt w:val="decimal"/>
      <w:lvlText w:val=""/>
      <w:lvlJc w:val="left"/>
    </w:lvl>
    <w:lvl w:ilvl="6" w:tplc="E58CCA26">
      <w:numFmt w:val="decimal"/>
      <w:lvlText w:val=""/>
      <w:lvlJc w:val="left"/>
    </w:lvl>
    <w:lvl w:ilvl="7" w:tplc="B1A81BF8">
      <w:numFmt w:val="decimal"/>
      <w:lvlText w:val=""/>
      <w:lvlJc w:val="left"/>
    </w:lvl>
    <w:lvl w:ilvl="8" w:tplc="5330DC62">
      <w:numFmt w:val="decimal"/>
      <w:lvlText w:val=""/>
      <w:lvlJc w:val="left"/>
    </w:lvl>
  </w:abstractNum>
  <w:abstractNum w:abstractNumId="4" w15:restartNumberingAfterBreak="0">
    <w:nsid w:val="000001EB"/>
    <w:multiLevelType w:val="multilevel"/>
    <w:tmpl w:val="000001E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BB3"/>
    <w:multiLevelType w:val="hybridMultilevel"/>
    <w:tmpl w:val="12127888"/>
    <w:lvl w:ilvl="0" w:tplc="71C04042">
      <w:start w:val="1"/>
      <w:numFmt w:val="bullet"/>
      <w:lvlText w:val="а"/>
      <w:lvlJc w:val="left"/>
    </w:lvl>
    <w:lvl w:ilvl="1" w:tplc="6F56C2B4">
      <w:start w:val="1"/>
      <w:numFmt w:val="bullet"/>
      <w:lvlText w:val="В"/>
      <w:lvlJc w:val="left"/>
    </w:lvl>
    <w:lvl w:ilvl="2" w:tplc="252666A0">
      <w:numFmt w:val="decimal"/>
      <w:lvlText w:val=""/>
      <w:lvlJc w:val="left"/>
    </w:lvl>
    <w:lvl w:ilvl="3" w:tplc="A7BA3E9E">
      <w:numFmt w:val="decimal"/>
      <w:lvlText w:val=""/>
      <w:lvlJc w:val="left"/>
    </w:lvl>
    <w:lvl w:ilvl="4" w:tplc="A7EEF9DE">
      <w:numFmt w:val="decimal"/>
      <w:lvlText w:val=""/>
      <w:lvlJc w:val="left"/>
    </w:lvl>
    <w:lvl w:ilvl="5" w:tplc="559EFD86">
      <w:numFmt w:val="decimal"/>
      <w:lvlText w:val=""/>
      <w:lvlJc w:val="left"/>
    </w:lvl>
    <w:lvl w:ilvl="6" w:tplc="A32C7D50">
      <w:numFmt w:val="decimal"/>
      <w:lvlText w:val=""/>
      <w:lvlJc w:val="left"/>
    </w:lvl>
    <w:lvl w:ilvl="7" w:tplc="D8F81D7A">
      <w:numFmt w:val="decimal"/>
      <w:lvlText w:val=""/>
      <w:lvlJc w:val="left"/>
    </w:lvl>
    <w:lvl w:ilvl="8" w:tplc="1B32C002">
      <w:numFmt w:val="decimal"/>
      <w:lvlText w:val=""/>
      <w:lvlJc w:val="left"/>
    </w:lvl>
  </w:abstractNum>
  <w:abstractNum w:abstractNumId="6" w15:restartNumberingAfterBreak="0">
    <w:nsid w:val="00000F3E"/>
    <w:multiLevelType w:val="multilevel"/>
    <w:tmpl w:val="00000F3E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в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12DB"/>
    <w:multiLevelType w:val="hybridMultilevel"/>
    <w:tmpl w:val="4132AAA8"/>
    <w:lvl w:ilvl="0" w:tplc="8FA65FF6">
      <w:start w:val="1"/>
      <w:numFmt w:val="bullet"/>
      <w:lvlText w:val="-"/>
      <w:lvlJc w:val="left"/>
    </w:lvl>
    <w:lvl w:ilvl="1" w:tplc="D56AE49A">
      <w:numFmt w:val="decimal"/>
      <w:lvlText w:val=""/>
      <w:lvlJc w:val="left"/>
    </w:lvl>
    <w:lvl w:ilvl="2" w:tplc="69BE0650">
      <w:numFmt w:val="decimal"/>
      <w:lvlText w:val=""/>
      <w:lvlJc w:val="left"/>
    </w:lvl>
    <w:lvl w:ilvl="3" w:tplc="6FC2C136">
      <w:numFmt w:val="decimal"/>
      <w:lvlText w:val=""/>
      <w:lvlJc w:val="left"/>
    </w:lvl>
    <w:lvl w:ilvl="4" w:tplc="C93A48C8">
      <w:numFmt w:val="decimal"/>
      <w:lvlText w:val=""/>
      <w:lvlJc w:val="left"/>
    </w:lvl>
    <w:lvl w:ilvl="5" w:tplc="B010EE22">
      <w:numFmt w:val="decimal"/>
      <w:lvlText w:val=""/>
      <w:lvlJc w:val="left"/>
    </w:lvl>
    <w:lvl w:ilvl="6" w:tplc="28407DFC">
      <w:numFmt w:val="decimal"/>
      <w:lvlText w:val=""/>
      <w:lvlJc w:val="left"/>
    </w:lvl>
    <w:lvl w:ilvl="7" w:tplc="C90C7372">
      <w:numFmt w:val="decimal"/>
      <w:lvlText w:val=""/>
      <w:lvlJc w:val="left"/>
    </w:lvl>
    <w:lvl w:ilvl="8" w:tplc="6DA82A92">
      <w:numFmt w:val="decimal"/>
      <w:lvlText w:val=""/>
      <w:lvlJc w:val="left"/>
    </w:lvl>
  </w:abstractNum>
  <w:abstractNum w:abstractNumId="8" w15:restartNumberingAfterBreak="0">
    <w:nsid w:val="0000153C"/>
    <w:multiLevelType w:val="multilevel"/>
    <w:tmpl w:val="0000153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1649"/>
    <w:multiLevelType w:val="multilevel"/>
    <w:tmpl w:val="00001649"/>
    <w:lvl w:ilvl="0">
      <w:start w:val="1"/>
      <w:numFmt w:val="bullet"/>
      <w:lvlText w:val="-"/>
      <w:lvlJc w:val="left"/>
      <w:pPr>
        <w:tabs>
          <w:tab w:val="left" w:pos="8157"/>
        </w:tabs>
        <w:ind w:left="8157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2EA6"/>
    <w:multiLevelType w:val="hybridMultilevel"/>
    <w:tmpl w:val="8FB6C708"/>
    <w:lvl w:ilvl="0" w:tplc="09BEFD78">
      <w:start w:val="1"/>
      <w:numFmt w:val="bullet"/>
      <w:lvlText w:val="-"/>
      <w:lvlJc w:val="left"/>
    </w:lvl>
    <w:lvl w:ilvl="1" w:tplc="6D8C09EA">
      <w:numFmt w:val="decimal"/>
      <w:lvlText w:val=""/>
      <w:lvlJc w:val="left"/>
    </w:lvl>
    <w:lvl w:ilvl="2" w:tplc="B204B40A">
      <w:numFmt w:val="decimal"/>
      <w:lvlText w:val=""/>
      <w:lvlJc w:val="left"/>
    </w:lvl>
    <w:lvl w:ilvl="3" w:tplc="8496FD70">
      <w:numFmt w:val="decimal"/>
      <w:lvlText w:val=""/>
      <w:lvlJc w:val="left"/>
    </w:lvl>
    <w:lvl w:ilvl="4" w:tplc="5ECC0E32">
      <w:numFmt w:val="decimal"/>
      <w:lvlText w:val=""/>
      <w:lvlJc w:val="left"/>
    </w:lvl>
    <w:lvl w:ilvl="5" w:tplc="11C89788">
      <w:numFmt w:val="decimal"/>
      <w:lvlText w:val=""/>
      <w:lvlJc w:val="left"/>
    </w:lvl>
    <w:lvl w:ilvl="6" w:tplc="C95AF6A0">
      <w:numFmt w:val="decimal"/>
      <w:lvlText w:val=""/>
      <w:lvlJc w:val="left"/>
    </w:lvl>
    <w:lvl w:ilvl="7" w:tplc="FA6EE1FC">
      <w:numFmt w:val="decimal"/>
      <w:lvlText w:val=""/>
      <w:lvlJc w:val="left"/>
    </w:lvl>
    <w:lvl w:ilvl="8" w:tplc="30A81C3A">
      <w:numFmt w:val="decimal"/>
      <w:lvlText w:val=""/>
      <w:lvlJc w:val="left"/>
    </w:lvl>
  </w:abstractNum>
  <w:abstractNum w:abstractNumId="11" w15:restartNumberingAfterBreak="0">
    <w:nsid w:val="0000305E"/>
    <w:multiLevelType w:val="hybridMultilevel"/>
    <w:tmpl w:val="41085F76"/>
    <w:lvl w:ilvl="0" w:tplc="C18823E0">
      <w:start w:val="1"/>
      <w:numFmt w:val="bullet"/>
      <w:lvlText w:val="-"/>
      <w:lvlJc w:val="left"/>
    </w:lvl>
    <w:lvl w:ilvl="1" w:tplc="9EDE32E8">
      <w:numFmt w:val="decimal"/>
      <w:lvlText w:val=""/>
      <w:lvlJc w:val="left"/>
    </w:lvl>
    <w:lvl w:ilvl="2" w:tplc="5740AD88">
      <w:numFmt w:val="decimal"/>
      <w:lvlText w:val=""/>
      <w:lvlJc w:val="left"/>
    </w:lvl>
    <w:lvl w:ilvl="3" w:tplc="A8347608">
      <w:numFmt w:val="decimal"/>
      <w:lvlText w:val=""/>
      <w:lvlJc w:val="left"/>
    </w:lvl>
    <w:lvl w:ilvl="4" w:tplc="8D265FAE">
      <w:numFmt w:val="decimal"/>
      <w:lvlText w:val=""/>
      <w:lvlJc w:val="left"/>
    </w:lvl>
    <w:lvl w:ilvl="5" w:tplc="33166380">
      <w:numFmt w:val="decimal"/>
      <w:lvlText w:val=""/>
      <w:lvlJc w:val="left"/>
    </w:lvl>
    <w:lvl w:ilvl="6" w:tplc="A7387AAE">
      <w:numFmt w:val="decimal"/>
      <w:lvlText w:val=""/>
      <w:lvlJc w:val="left"/>
    </w:lvl>
    <w:lvl w:ilvl="7" w:tplc="F21E1062">
      <w:numFmt w:val="decimal"/>
      <w:lvlText w:val=""/>
      <w:lvlJc w:val="left"/>
    </w:lvl>
    <w:lvl w:ilvl="8" w:tplc="FAFE733C">
      <w:numFmt w:val="decimal"/>
      <w:lvlText w:val=""/>
      <w:lvlJc w:val="left"/>
    </w:lvl>
  </w:abstractNum>
  <w:abstractNum w:abstractNumId="12" w15:restartNumberingAfterBreak="0">
    <w:nsid w:val="0000390C"/>
    <w:multiLevelType w:val="hybridMultilevel"/>
    <w:tmpl w:val="79EE0792"/>
    <w:lvl w:ilvl="0" w:tplc="BC2EAE3C">
      <w:start w:val="1"/>
      <w:numFmt w:val="bullet"/>
      <w:lvlText w:val="С"/>
      <w:lvlJc w:val="left"/>
    </w:lvl>
    <w:lvl w:ilvl="1" w:tplc="AE14A732">
      <w:numFmt w:val="decimal"/>
      <w:lvlText w:val=""/>
      <w:lvlJc w:val="left"/>
    </w:lvl>
    <w:lvl w:ilvl="2" w:tplc="A2D66878">
      <w:numFmt w:val="decimal"/>
      <w:lvlText w:val=""/>
      <w:lvlJc w:val="left"/>
    </w:lvl>
    <w:lvl w:ilvl="3" w:tplc="479A6A66">
      <w:numFmt w:val="decimal"/>
      <w:lvlText w:val=""/>
      <w:lvlJc w:val="left"/>
    </w:lvl>
    <w:lvl w:ilvl="4" w:tplc="49768F5C">
      <w:numFmt w:val="decimal"/>
      <w:lvlText w:val=""/>
      <w:lvlJc w:val="left"/>
    </w:lvl>
    <w:lvl w:ilvl="5" w:tplc="5706DCC0">
      <w:numFmt w:val="decimal"/>
      <w:lvlText w:val=""/>
      <w:lvlJc w:val="left"/>
    </w:lvl>
    <w:lvl w:ilvl="6" w:tplc="300EEE5E">
      <w:numFmt w:val="decimal"/>
      <w:lvlText w:val=""/>
      <w:lvlJc w:val="left"/>
    </w:lvl>
    <w:lvl w:ilvl="7" w:tplc="1124F28E">
      <w:numFmt w:val="decimal"/>
      <w:lvlText w:val=""/>
      <w:lvlJc w:val="left"/>
    </w:lvl>
    <w:lvl w:ilvl="8" w:tplc="C28C0C6A">
      <w:numFmt w:val="decimal"/>
      <w:lvlText w:val=""/>
      <w:lvlJc w:val="left"/>
    </w:lvl>
  </w:abstractNum>
  <w:abstractNum w:abstractNumId="13" w15:restartNumberingAfterBreak="0">
    <w:nsid w:val="00004AE1"/>
    <w:multiLevelType w:val="multilevel"/>
    <w:tmpl w:val="00004AE1"/>
    <w:lvl w:ilvl="0">
      <w:start w:val="2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72AE"/>
    <w:multiLevelType w:val="multilevel"/>
    <w:tmpl w:val="000072A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DD1C1FA2"/>
    <w:lvl w:ilvl="0" w:tplc="13C28182">
      <w:start w:val="1"/>
      <w:numFmt w:val="bullet"/>
      <w:lvlText w:val="-"/>
      <w:lvlJc w:val="left"/>
    </w:lvl>
    <w:lvl w:ilvl="1" w:tplc="EF985966">
      <w:numFmt w:val="decimal"/>
      <w:lvlText w:val=""/>
      <w:lvlJc w:val="left"/>
    </w:lvl>
    <w:lvl w:ilvl="2" w:tplc="183E56C6">
      <w:numFmt w:val="decimal"/>
      <w:lvlText w:val=""/>
      <w:lvlJc w:val="left"/>
    </w:lvl>
    <w:lvl w:ilvl="3" w:tplc="3D9A9614">
      <w:numFmt w:val="decimal"/>
      <w:lvlText w:val=""/>
      <w:lvlJc w:val="left"/>
    </w:lvl>
    <w:lvl w:ilvl="4" w:tplc="0E169E8A">
      <w:numFmt w:val="decimal"/>
      <w:lvlText w:val=""/>
      <w:lvlJc w:val="left"/>
    </w:lvl>
    <w:lvl w:ilvl="5" w:tplc="A712EFF2">
      <w:numFmt w:val="decimal"/>
      <w:lvlText w:val=""/>
      <w:lvlJc w:val="left"/>
    </w:lvl>
    <w:lvl w:ilvl="6" w:tplc="AF84E84C">
      <w:numFmt w:val="decimal"/>
      <w:lvlText w:val=""/>
      <w:lvlJc w:val="left"/>
    </w:lvl>
    <w:lvl w:ilvl="7" w:tplc="6BEA8AEC">
      <w:numFmt w:val="decimal"/>
      <w:lvlText w:val=""/>
      <w:lvlJc w:val="left"/>
    </w:lvl>
    <w:lvl w:ilvl="8" w:tplc="0B401510">
      <w:numFmt w:val="decimal"/>
      <w:lvlText w:val=""/>
      <w:lvlJc w:val="left"/>
    </w:lvl>
  </w:abstractNum>
  <w:abstractNum w:abstractNumId="16" w15:restartNumberingAfterBreak="0">
    <w:nsid w:val="05D60E24"/>
    <w:multiLevelType w:val="multilevel"/>
    <w:tmpl w:val="05D60E24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17" w15:restartNumberingAfterBreak="0">
    <w:nsid w:val="0D1B6A46"/>
    <w:multiLevelType w:val="hybridMultilevel"/>
    <w:tmpl w:val="96245602"/>
    <w:lvl w:ilvl="0" w:tplc="E6F4DC28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9323923"/>
    <w:multiLevelType w:val="multilevel"/>
    <w:tmpl w:val="193239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2065670"/>
    <w:multiLevelType w:val="multilevel"/>
    <w:tmpl w:val="32065670"/>
    <w:lvl w:ilvl="0">
      <w:start w:val="3"/>
      <w:numFmt w:val="decimal"/>
      <w:lvlText w:val="%1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1">
      <w:start w:val="6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0" w15:restartNumberingAfterBreak="0">
    <w:nsid w:val="35040777"/>
    <w:multiLevelType w:val="multilevel"/>
    <w:tmpl w:val="35040777"/>
    <w:lvl w:ilvl="0">
      <w:start w:val="2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2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1" w15:restartNumberingAfterBreak="0">
    <w:nsid w:val="3DCA2AD0"/>
    <w:multiLevelType w:val="multilevel"/>
    <w:tmpl w:val="64EE9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48" w:hanging="2160"/>
      </w:pPr>
      <w:rPr>
        <w:rFonts w:hint="default"/>
      </w:rPr>
    </w:lvl>
  </w:abstractNum>
  <w:abstractNum w:abstractNumId="22" w15:restartNumberingAfterBreak="0">
    <w:nsid w:val="40EE1933"/>
    <w:multiLevelType w:val="multilevel"/>
    <w:tmpl w:val="40EE1933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i/>
      </w:rPr>
    </w:lvl>
    <w:lvl w:ilvl="1">
      <w:start w:val="3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i/>
      </w:rPr>
    </w:lvl>
  </w:abstractNum>
  <w:abstractNum w:abstractNumId="23" w15:restartNumberingAfterBreak="0">
    <w:nsid w:val="4710710C"/>
    <w:multiLevelType w:val="hybridMultilevel"/>
    <w:tmpl w:val="1A50D716"/>
    <w:lvl w:ilvl="0" w:tplc="98D82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473FBC"/>
    <w:multiLevelType w:val="multilevel"/>
    <w:tmpl w:val="86D0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474F03"/>
    <w:multiLevelType w:val="multilevel"/>
    <w:tmpl w:val="F648F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2"/>
  </w:num>
  <w:num w:numId="18">
    <w:abstractNumId w:val="3"/>
  </w:num>
  <w:num w:numId="19">
    <w:abstractNumId w:val="11"/>
  </w:num>
  <w:num w:numId="20">
    <w:abstractNumId w:val="23"/>
  </w:num>
  <w:num w:numId="21">
    <w:abstractNumId w:val="18"/>
  </w:num>
  <w:num w:numId="22">
    <w:abstractNumId w:val="21"/>
  </w:num>
  <w:num w:numId="23">
    <w:abstractNumId w:val="0"/>
  </w:num>
  <w:num w:numId="24">
    <w:abstractNumId w:val="25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D2"/>
    <w:rsid w:val="00002889"/>
    <w:rsid w:val="00004174"/>
    <w:rsid w:val="000139D2"/>
    <w:rsid w:val="0002205D"/>
    <w:rsid w:val="0004077A"/>
    <w:rsid w:val="00051101"/>
    <w:rsid w:val="00056A5F"/>
    <w:rsid w:val="00056C1E"/>
    <w:rsid w:val="0006051E"/>
    <w:rsid w:val="00072615"/>
    <w:rsid w:val="00072F02"/>
    <w:rsid w:val="00083596"/>
    <w:rsid w:val="00093997"/>
    <w:rsid w:val="00096AF0"/>
    <w:rsid w:val="000A2CC3"/>
    <w:rsid w:val="000A502F"/>
    <w:rsid w:val="000A7B8F"/>
    <w:rsid w:val="000B507B"/>
    <w:rsid w:val="000E1E3E"/>
    <w:rsid w:val="000E4142"/>
    <w:rsid w:val="000E48AC"/>
    <w:rsid w:val="000F4A3C"/>
    <w:rsid w:val="00103269"/>
    <w:rsid w:val="00110087"/>
    <w:rsid w:val="00112841"/>
    <w:rsid w:val="001167F2"/>
    <w:rsid w:val="00123B77"/>
    <w:rsid w:val="001265DD"/>
    <w:rsid w:val="001403F6"/>
    <w:rsid w:val="0014453B"/>
    <w:rsid w:val="00156532"/>
    <w:rsid w:val="00172432"/>
    <w:rsid w:val="00184EC2"/>
    <w:rsid w:val="00193C94"/>
    <w:rsid w:val="001A344E"/>
    <w:rsid w:val="001A6161"/>
    <w:rsid w:val="001B1FC3"/>
    <w:rsid w:val="001B757A"/>
    <w:rsid w:val="001C0A1F"/>
    <w:rsid w:val="001D145B"/>
    <w:rsid w:val="001D2120"/>
    <w:rsid w:val="001D2493"/>
    <w:rsid w:val="001D3990"/>
    <w:rsid w:val="001E3D9E"/>
    <w:rsid w:val="001E44B5"/>
    <w:rsid w:val="001F44C1"/>
    <w:rsid w:val="00200DCE"/>
    <w:rsid w:val="00205BE9"/>
    <w:rsid w:val="00207A84"/>
    <w:rsid w:val="00212C44"/>
    <w:rsid w:val="002258C9"/>
    <w:rsid w:val="00232038"/>
    <w:rsid w:val="00236FAC"/>
    <w:rsid w:val="0023707E"/>
    <w:rsid w:val="00250EA2"/>
    <w:rsid w:val="00260E49"/>
    <w:rsid w:val="002631FE"/>
    <w:rsid w:val="00263F7A"/>
    <w:rsid w:val="00270792"/>
    <w:rsid w:val="00292F55"/>
    <w:rsid w:val="00294134"/>
    <w:rsid w:val="00296E5C"/>
    <w:rsid w:val="002A690F"/>
    <w:rsid w:val="002B3B4C"/>
    <w:rsid w:val="002B7789"/>
    <w:rsid w:val="002B7BB6"/>
    <w:rsid w:val="002C06EA"/>
    <w:rsid w:val="002D2768"/>
    <w:rsid w:val="002F1FCC"/>
    <w:rsid w:val="002F2A73"/>
    <w:rsid w:val="002F7500"/>
    <w:rsid w:val="0030357D"/>
    <w:rsid w:val="00316F2A"/>
    <w:rsid w:val="00326DE4"/>
    <w:rsid w:val="003412CB"/>
    <w:rsid w:val="00343E28"/>
    <w:rsid w:val="00344DC1"/>
    <w:rsid w:val="00345015"/>
    <w:rsid w:val="00352540"/>
    <w:rsid w:val="003551C7"/>
    <w:rsid w:val="00373DA4"/>
    <w:rsid w:val="00380E6D"/>
    <w:rsid w:val="00396997"/>
    <w:rsid w:val="003A7811"/>
    <w:rsid w:val="003C6297"/>
    <w:rsid w:val="003C6F50"/>
    <w:rsid w:val="003C7DF0"/>
    <w:rsid w:val="003D6DDD"/>
    <w:rsid w:val="003F03BA"/>
    <w:rsid w:val="003F2ECA"/>
    <w:rsid w:val="00413A4B"/>
    <w:rsid w:val="0041596F"/>
    <w:rsid w:val="0043017F"/>
    <w:rsid w:val="004321AD"/>
    <w:rsid w:val="00441CB6"/>
    <w:rsid w:val="00445572"/>
    <w:rsid w:val="004458BB"/>
    <w:rsid w:val="00447E68"/>
    <w:rsid w:val="00457CF5"/>
    <w:rsid w:val="00466356"/>
    <w:rsid w:val="00473C6D"/>
    <w:rsid w:val="00476250"/>
    <w:rsid w:val="00476295"/>
    <w:rsid w:val="004A364B"/>
    <w:rsid w:val="004B1FA7"/>
    <w:rsid w:val="004B4025"/>
    <w:rsid w:val="004C3909"/>
    <w:rsid w:val="004D682F"/>
    <w:rsid w:val="004E27C2"/>
    <w:rsid w:val="004F05E9"/>
    <w:rsid w:val="004F783D"/>
    <w:rsid w:val="00511DC4"/>
    <w:rsid w:val="0051292A"/>
    <w:rsid w:val="00513DE2"/>
    <w:rsid w:val="0051636F"/>
    <w:rsid w:val="00516B69"/>
    <w:rsid w:val="00516E45"/>
    <w:rsid w:val="00517159"/>
    <w:rsid w:val="00522045"/>
    <w:rsid w:val="00525421"/>
    <w:rsid w:val="00527E44"/>
    <w:rsid w:val="00530927"/>
    <w:rsid w:val="00530F0D"/>
    <w:rsid w:val="00534A98"/>
    <w:rsid w:val="005359B6"/>
    <w:rsid w:val="005360D4"/>
    <w:rsid w:val="00536976"/>
    <w:rsid w:val="00544715"/>
    <w:rsid w:val="00545E43"/>
    <w:rsid w:val="0054616D"/>
    <w:rsid w:val="00551EE1"/>
    <w:rsid w:val="00555E0E"/>
    <w:rsid w:val="00557E79"/>
    <w:rsid w:val="005621C4"/>
    <w:rsid w:val="00563913"/>
    <w:rsid w:val="00566E1B"/>
    <w:rsid w:val="005678E6"/>
    <w:rsid w:val="00571F05"/>
    <w:rsid w:val="005741DA"/>
    <w:rsid w:val="0057455E"/>
    <w:rsid w:val="00575A9E"/>
    <w:rsid w:val="005852F8"/>
    <w:rsid w:val="005A5415"/>
    <w:rsid w:val="005B1E16"/>
    <w:rsid w:val="005B39D7"/>
    <w:rsid w:val="005C3541"/>
    <w:rsid w:val="005D0367"/>
    <w:rsid w:val="005D3C05"/>
    <w:rsid w:val="005E4972"/>
    <w:rsid w:val="005E54ED"/>
    <w:rsid w:val="005E6131"/>
    <w:rsid w:val="00600A95"/>
    <w:rsid w:val="0060192F"/>
    <w:rsid w:val="00603E46"/>
    <w:rsid w:val="006252A3"/>
    <w:rsid w:val="00626E44"/>
    <w:rsid w:val="00633458"/>
    <w:rsid w:val="006401F4"/>
    <w:rsid w:val="0065254E"/>
    <w:rsid w:val="0065352E"/>
    <w:rsid w:val="006541AF"/>
    <w:rsid w:val="00664A4A"/>
    <w:rsid w:val="00666D70"/>
    <w:rsid w:val="0067264B"/>
    <w:rsid w:val="0067676B"/>
    <w:rsid w:val="00681431"/>
    <w:rsid w:val="00684C4E"/>
    <w:rsid w:val="00696409"/>
    <w:rsid w:val="006A6B1A"/>
    <w:rsid w:val="006B39A2"/>
    <w:rsid w:val="006C1072"/>
    <w:rsid w:val="006C1B85"/>
    <w:rsid w:val="006C6B5B"/>
    <w:rsid w:val="006D5CE8"/>
    <w:rsid w:val="006F1980"/>
    <w:rsid w:val="006F4E08"/>
    <w:rsid w:val="006F7EC8"/>
    <w:rsid w:val="007173A7"/>
    <w:rsid w:val="00717D7F"/>
    <w:rsid w:val="00731030"/>
    <w:rsid w:val="0073613F"/>
    <w:rsid w:val="00745394"/>
    <w:rsid w:val="00750F19"/>
    <w:rsid w:val="00752739"/>
    <w:rsid w:val="00752D07"/>
    <w:rsid w:val="00764F1D"/>
    <w:rsid w:val="0076507C"/>
    <w:rsid w:val="00772DE6"/>
    <w:rsid w:val="007749D5"/>
    <w:rsid w:val="00784F3E"/>
    <w:rsid w:val="00786B93"/>
    <w:rsid w:val="00793FD3"/>
    <w:rsid w:val="007A2B17"/>
    <w:rsid w:val="007B3ED7"/>
    <w:rsid w:val="007C1C49"/>
    <w:rsid w:val="007D2630"/>
    <w:rsid w:val="007D50CB"/>
    <w:rsid w:val="007D7311"/>
    <w:rsid w:val="007F3835"/>
    <w:rsid w:val="00806DF3"/>
    <w:rsid w:val="00824E2F"/>
    <w:rsid w:val="0082727E"/>
    <w:rsid w:val="00842412"/>
    <w:rsid w:val="00856CD2"/>
    <w:rsid w:val="008600BB"/>
    <w:rsid w:val="00864C8F"/>
    <w:rsid w:val="00870E98"/>
    <w:rsid w:val="008B31CC"/>
    <w:rsid w:val="008D0E85"/>
    <w:rsid w:val="008E12E7"/>
    <w:rsid w:val="008E6329"/>
    <w:rsid w:val="009002CB"/>
    <w:rsid w:val="009073EB"/>
    <w:rsid w:val="00924D22"/>
    <w:rsid w:val="00952986"/>
    <w:rsid w:val="00961447"/>
    <w:rsid w:val="00966B90"/>
    <w:rsid w:val="009671A4"/>
    <w:rsid w:val="009701C6"/>
    <w:rsid w:val="00973BE5"/>
    <w:rsid w:val="00995E4F"/>
    <w:rsid w:val="00996774"/>
    <w:rsid w:val="0099753F"/>
    <w:rsid w:val="009C0F5B"/>
    <w:rsid w:val="009C1298"/>
    <w:rsid w:val="009C25C4"/>
    <w:rsid w:val="009C278D"/>
    <w:rsid w:val="009D1C5F"/>
    <w:rsid w:val="009E47C4"/>
    <w:rsid w:val="009E63D2"/>
    <w:rsid w:val="00A02A93"/>
    <w:rsid w:val="00A067BB"/>
    <w:rsid w:val="00A15181"/>
    <w:rsid w:val="00A1555A"/>
    <w:rsid w:val="00A16022"/>
    <w:rsid w:val="00A162A7"/>
    <w:rsid w:val="00A23231"/>
    <w:rsid w:val="00A4417F"/>
    <w:rsid w:val="00A52100"/>
    <w:rsid w:val="00A529D2"/>
    <w:rsid w:val="00A543F7"/>
    <w:rsid w:val="00A6276B"/>
    <w:rsid w:val="00A72C1B"/>
    <w:rsid w:val="00A72F67"/>
    <w:rsid w:val="00A73EAF"/>
    <w:rsid w:val="00A74FE3"/>
    <w:rsid w:val="00A86373"/>
    <w:rsid w:val="00A960F3"/>
    <w:rsid w:val="00AB77CA"/>
    <w:rsid w:val="00AC12CE"/>
    <w:rsid w:val="00AD0427"/>
    <w:rsid w:val="00AD1CA4"/>
    <w:rsid w:val="00AD75CC"/>
    <w:rsid w:val="00AD7ED0"/>
    <w:rsid w:val="00AE1E21"/>
    <w:rsid w:val="00AF4B71"/>
    <w:rsid w:val="00AF66BA"/>
    <w:rsid w:val="00B006F1"/>
    <w:rsid w:val="00B146E1"/>
    <w:rsid w:val="00B156C3"/>
    <w:rsid w:val="00B32ED0"/>
    <w:rsid w:val="00B33BEC"/>
    <w:rsid w:val="00B34300"/>
    <w:rsid w:val="00B46883"/>
    <w:rsid w:val="00B523D2"/>
    <w:rsid w:val="00B6231F"/>
    <w:rsid w:val="00B629F4"/>
    <w:rsid w:val="00B643C8"/>
    <w:rsid w:val="00B856A3"/>
    <w:rsid w:val="00B90E2A"/>
    <w:rsid w:val="00BA0D41"/>
    <w:rsid w:val="00BA791F"/>
    <w:rsid w:val="00BB5AD8"/>
    <w:rsid w:val="00BB7879"/>
    <w:rsid w:val="00BC216F"/>
    <w:rsid w:val="00BC6ECD"/>
    <w:rsid w:val="00BD1EAC"/>
    <w:rsid w:val="00BD444E"/>
    <w:rsid w:val="00BD7DAC"/>
    <w:rsid w:val="00BE19F1"/>
    <w:rsid w:val="00BE3096"/>
    <w:rsid w:val="00BE3ADC"/>
    <w:rsid w:val="00BE7B38"/>
    <w:rsid w:val="00BF5298"/>
    <w:rsid w:val="00BF6D85"/>
    <w:rsid w:val="00C01648"/>
    <w:rsid w:val="00C0719C"/>
    <w:rsid w:val="00C12172"/>
    <w:rsid w:val="00C14D14"/>
    <w:rsid w:val="00C2475B"/>
    <w:rsid w:val="00C347E7"/>
    <w:rsid w:val="00C35970"/>
    <w:rsid w:val="00C373F4"/>
    <w:rsid w:val="00C72F66"/>
    <w:rsid w:val="00C74C5D"/>
    <w:rsid w:val="00C94F9B"/>
    <w:rsid w:val="00CA44AA"/>
    <w:rsid w:val="00CB3CD6"/>
    <w:rsid w:val="00CB5245"/>
    <w:rsid w:val="00CC6D97"/>
    <w:rsid w:val="00CC6EE9"/>
    <w:rsid w:val="00CC7E2B"/>
    <w:rsid w:val="00CE13E5"/>
    <w:rsid w:val="00CE482C"/>
    <w:rsid w:val="00CF06EB"/>
    <w:rsid w:val="00D0359C"/>
    <w:rsid w:val="00D13068"/>
    <w:rsid w:val="00D174EF"/>
    <w:rsid w:val="00D1797D"/>
    <w:rsid w:val="00D25ED3"/>
    <w:rsid w:val="00D322DC"/>
    <w:rsid w:val="00D327ED"/>
    <w:rsid w:val="00D328CE"/>
    <w:rsid w:val="00D3777C"/>
    <w:rsid w:val="00D64233"/>
    <w:rsid w:val="00D72AD7"/>
    <w:rsid w:val="00D72B53"/>
    <w:rsid w:val="00D744F9"/>
    <w:rsid w:val="00D84652"/>
    <w:rsid w:val="00D916FD"/>
    <w:rsid w:val="00D926CE"/>
    <w:rsid w:val="00DA4505"/>
    <w:rsid w:val="00DA74F2"/>
    <w:rsid w:val="00DB5F54"/>
    <w:rsid w:val="00DB6B88"/>
    <w:rsid w:val="00DC2C4C"/>
    <w:rsid w:val="00DC370B"/>
    <w:rsid w:val="00DC5581"/>
    <w:rsid w:val="00DD6091"/>
    <w:rsid w:val="00DE0E83"/>
    <w:rsid w:val="00DE4D30"/>
    <w:rsid w:val="00DF0201"/>
    <w:rsid w:val="00DF6FEE"/>
    <w:rsid w:val="00E00D6D"/>
    <w:rsid w:val="00E01ACD"/>
    <w:rsid w:val="00E15513"/>
    <w:rsid w:val="00E21B9F"/>
    <w:rsid w:val="00E402C3"/>
    <w:rsid w:val="00E55C6E"/>
    <w:rsid w:val="00E61A76"/>
    <w:rsid w:val="00E624AC"/>
    <w:rsid w:val="00E638FB"/>
    <w:rsid w:val="00E66FA6"/>
    <w:rsid w:val="00E80789"/>
    <w:rsid w:val="00E81D01"/>
    <w:rsid w:val="00E87DF1"/>
    <w:rsid w:val="00E92B19"/>
    <w:rsid w:val="00E9345D"/>
    <w:rsid w:val="00EB169B"/>
    <w:rsid w:val="00EB4DFC"/>
    <w:rsid w:val="00EC13DF"/>
    <w:rsid w:val="00EC500A"/>
    <w:rsid w:val="00EC6925"/>
    <w:rsid w:val="00ED0994"/>
    <w:rsid w:val="00ED0ABF"/>
    <w:rsid w:val="00ED6B12"/>
    <w:rsid w:val="00EE16D4"/>
    <w:rsid w:val="00EE331A"/>
    <w:rsid w:val="00EE3F97"/>
    <w:rsid w:val="00EF0281"/>
    <w:rsid w:val="00F00DAB"/>
    <w:rsid w:val="00F2145C"/>
    <w:rsid w:val="00F357F7"/>
    <w:rsid w:val="00F4413F"/>
    <w:rsid w:val="00F46783"/>
    <w:rsid w:val="00F57EBE"/>
    <w:rsid w:val="00F61C86"/>
    <w:rsid w:val="00F652B5"/>
    <w:rsid w:val="00F82903"/>
    <w:rsid w:val="00F90FA7"/>
    <w:rsid w:val="00F93BF8"/>
    <w:rsid w:val="00F978D5"/>
    <w:rsid w:val="00FC0979"/>
    <w:rsid w:val="00FC4968"/>
    <w:rsid w:val="00FE3D1C"/>
    <w:rsid w:val="00FE5048"/>
    <w:rsid w:val="00FE7C34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1B44"/>
  <w15:docId w15:val="{8C91E19E-05CC-4DEB-9DDF-1194F62B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373D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3D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link w:val="1"/>
    <w:locked/>
    <w:rsid w:val="00373DA4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373DA4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rFonts w:ascii="Times New Roman" w:hAnsi="Times New Roman"/>
      <w:sz w:val="26"/>
    </w:rPr>
  </w:style>
  <w:style w:type="paragraph" w:customStyle="1" w:styleId="21">
    <w:name w:val="Основной текст (2)1"/>
    <w:basedOn w:val="a"/>
    <w:uiPriority w:val="99"/>
    <w:rsid w:val="00373DA4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Заголовок №2_"/>
    <w:basedOn w:val="a0"/>
    <w:link w:val="23"/>
    <w:rsid w:val="00373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373DA4"/>
    <w:pPr>
      <w:widowControl w:val="0"/>
      <w:shd w:val="clear" w:color="auto" w:fill="FFFFFF"/>
      <w:spacing w:after="31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DA4"/>
  </w:style>
  <w:style w:type="paragraph" w:styleId="ac">
    <w:name w:val="footer"/>
    <w:basedOn w:val="a"/>
    <w:link w:val="ad"/>
    <w:uiPriority w:val="99"/>
    <w:unhideWhenUsed/>
    <w:rsid w:val="00373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BE32-5986-4F7F-87D8-7697B467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2025-10-13T08:09:00Z</cp:lastPrinted>
  <dcterms:created xsi:type="dcterms:W3CDTF">2025-10-10T05:36:00Z</dcterms:created>
  <dcterms:modified xsi:type="dcterms:W3CDTF">2025-10-13T08:09:00Z</dcterms:modified>
</cp:coreProperties>
</file>