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CE" w:rsidRDefault="00E80ECE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9501EE">
      <w:pPr>
        <w:pStyle w:val="1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noProof/>
          <w:lang w:eastAsia="ru-RU"/>
        </w:rPr>
        <w:t>ПРОЕКТ</w:t>
      </w:r>
      <w:bookmarkStart w:id="0" w:name="_GoBack"/>
      <w:bookmarkEnd w:id="0"/>
      <w:r w:rsidR="00C5221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</w:t>
      </w:r>
    </w:p>
    <w:p w:rsidR="00E80ECE" w:rsidRDefault="00E80ECE">
      <w:pPr>
        <w:pStyle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E80ECE" w:rsidRDefault="00E80ECE">
      <w:pPr>
        <w:pStyle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E80ECE" w:rsidRDefault="00E80ECE">
      <w:pPr>
        <w:pStyle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E80ECE" w:rsidRDefault="00E80ECE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E80ECE" w:rsidRDefault="00F769BD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</w:t>
      </w:r>
      <w:r w:rsidR="00C52217">
        <w:rPr>
          <w:rFonts w:ascii="Times New Roman" w:hAnsi="Times New Roman"/>
          <w:b/>
          <w:bCs/>
          <w:sz w:val="24"/>
          <w:szCs w:val="24"/>
          <w:lang w:eastAsia="ar-SA"/>
        </w:rPr>
        <w:t>Республика Крым</w:t>
      </w:r>
    </w:p>
    <w:p w:rsidR="00E80ECE" w:rsidRDefault="00F769BD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</w:t>
      </w:r>
      <w:r w:rsidR="00C52217">
        <w:rPr>
          <w:rFonts w:ascii="Times New Roman" w:hAnsi="Times New Roman"/>
          <w:b/>
          <w:bCs/>
          <w:sz w:val="24"/>
          <w:szCs w:val="24"/>
          <w:lang w:eastAsia="ar-SA"/>
        </w:rPr>
        <w:t>Белогорский район</w:t>
      </w:r>
    </w:p>
    <w:p w:rsidR="00E80ECE" w:rsidRDefault="00F769BD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</w:t>
      </w:r>
      <w:r w:rsidR="00C52217">
        <w:rPr>
          <w:rFonts w:ascii="Times New Roman" w:hAnsi="Times New Roman"/>
          <w:b/>
          <w:bCs/>
          <w:sz w:val="24"/>
          <w:szCs w:val="24"/>
          <w:lang w:eastAsia="ar-SA"/>
        </w:rPr>
        <w:t>Администрация Зуйского сельского поселения</w:t>
      </w:r>
    </w:p>
    <w:p w:rsidR="00E80ECE" w:rsidRDefault="00E80ECE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E80ECE" w:rsidRDefault="00FB05C4">
      <w:pPr>
        <w:pStyle w:val="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="00F769BD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C52217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E80ECE" w:rsidRDefault="00E80ECE">
      <w:pPr>
        <w:pStyle w:val="1"/>
        <w:rPr>
          <w:rFonts w:ascii="Times New Roman" w:hAnsi="Times New Roman"/>
          <w:sz w:val="24"/>
          <w:szCs w:val="24"/>
        </w:rPr>
      </w:pPr>
    </w:p>
    <w:p w:rsidR="00E80ECE" w:rsidRDefault="00E80ECE">
      <w:pPr>
        <w:pStyle w:val="1"/>
        <w:rPr>
          <w:rFonts w:ascii="Times New Roman" w:hAnsi="Times New Roman"/>
          <w:sz w:val="24"/>
          <w:szCs w:val="24"/>
        </w:rPr>
      </w:pPr>
    </w:p>
    <w:p w:rsidR="00E80ECE" w:rsidRDefault="00C52217" w:rsidP="00471D93">
      <w:pPr>
        <w:pStyle w:val="1"/>
        <w:ind w:right="-9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81577">
        <w:rPr>
          <w:rFonts w:ascii="Times New Roman" w:hAnsi="Times New Roman"/>
          <w:sz w:val="24"/>
          <w:szCs w:val="24"/>
        </w:rPr>
        <w:t xml:space="preserve">00.00.0000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A8157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1D9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81577">
        <w:rPr>
          <w:rFonts w:ascii="Times New Roman" w:hAnsi="Times New Roman"/>
          <w:sz w:val="24"/>
          <w:szCs w:val="24"/>
        </w:rPr>
        <w:t>00</w:t>
      </w:r>
    </w:p>
    <w:p w:rsidR="00E80ECE" w:rsidRDefault="00E80ECE">
      <w:pPr>
        <w:pStyle w:val="1"/>
        <w:rPr>
          <w:rFonts w:ascii="Times New Roman" w:hAnsi="Times New Roman"/>
          <w:sz w:val="24"/>
          <w:szCs w:val="24"/>
        </w:rPr>
      </w:pPr>
    </w:p>
    <w:p w:rsidR="00E80ECE" w:rsidRDefault="00E80ECE">
      <w:pPr>
        <w:pStyle w:val="1"/>
        <w:rPr>
          <w:rFonts w:ascii="Times New Roman" w:hAnsi="Times New Roman"/>
          <w:i/>
          <w:sz w:val="24"/>
          <w:szCs w:val="24"/>
        </w:rPr>
      </w:pPr>
    </w:p>
    <w:p w:rsidR="00E80ECE" w:rsidRPr="00DC519C" w:rsidRDefault="00C52217" w:rsidP="00471D93">
      <w:pPr>
        <w:pStyle w:val="1"/>
        <w:ind w:right="-105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C519C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</w:t>
      </w:r>
      <w:r w:rsidRPr="00DC519C">
        <w:rPr>
          <w:rFonts w:ascii="Times New Roman" w:hAnsi="Times New Roman"/>
          <w:b/>
          <w:i/>
          <w:sz w:val="24"/>
          <w:szCs w:val="24"/>
          <w:lang w:eastAsia="ru-RU"/>
        </w:rPr>
        <w:t> </w:t>
      </w:r>
      <w:r w:rsidR="00DC519C" w:rsidRPr="00DC519C">
        <w:rPr>
          <w:rFonts w:ascii="Times New Roman" w:hAnsi="Times New Roman"/>
          <w:b/>
          <w:sz w:val="24"/>
          <w:szCs w:val="24"/>
          <w:lang w:eastAsia="ru-RU"/>
        </w:rPr>
        <w:t>постановление администрации Зуйского сельского поселения Белогорского района Республики Крым от 14.12.2015 года №204 «Об утверждении Положения о порядке обеспечения  доступа  к  информации о деятельности     администрации  Зуйского сельского поселения Белогорского района Республики Крым»</w:t>
      </w:r>
    </w:p>
    <w:p w:rsidR="00DC519C" w:rsidRPr="00DC519C" w:rsidRDefault="00DC519C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C52217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E80ECE" w:rsidRPr="00F11C8D" w:rsidRDefault="00FB05C4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r w:rsidR="00AB39AC" w:rsidRPr="00F11C8D">
        <w:rPr>
          <w:rFonts w:ascii="Times New Roman" w:hAnsi="Times New Roman"/>
          <w:sz w:val="24"/>
          <w:szCs w:val="24"/>
          <w:lang w:eastAsia="ru-RU"/>
        </w:rPr>
        <w:t>Э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>кспертного заключения Министерства юстиции Республики Крым от 10</w:t>
      </w:r>
      <w:r w:rsidR="00AB39AC" w:rsidRPr="00F11C8D">
        <w:rPr>
          <w:rFonts w:ascii="Times New Roman" w:hAnsi="Times New Roman"/>
          <w:sz w:val="24"/>
          <w:szCs w:val="24"/>
          <w:lang w:eastAsia="ru-RU"/>
        </w:rPr>
        <w:t>.09.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2025 года, руководствуясь Уставом </w:t>
      </w:r>
      <w:r w:rsidR="00C52217" w:rsidRPr="00F11C8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муниципального образования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2217" w:rsidRPr="00F11C8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Зуйское сельское поселение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2217" w:rsidRPr="00F11C8D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Белогорского района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2217" w:rsidRPr="00F11C8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Республики Крым, администрация </w:t>
      </w:r>
      <w:r w:rsidR="00C52217" w:rsidRPr="00F11C8D">
        <w:rPr>
          <w:rFonts w:ascii="Times New Roman" w:hAnsi="Times New Roman"/>
          <w:sz w:val="24"/>
          <w:szCs w:val="24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80ECE" w:rsidRPr="00F11C8D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Pr="00F11C8D" w:rsidRDefault="00C52217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8D">
        <w:rPr>
          <w:rFonts w:ascii="Times New Roman" w:hAnsi="Times New Roman"/>
          <w:sz w:val="24"/>
          <w:szCs w:val="24"/>
          <w:lang w:eastAsia="ru-RU"/>
        </w:rPr>
        <w:br/>
      </w:r>
      <w:r w:rsidR="001174FE" w:rsidRPr="00F11C8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</w:t>
      </w:r>
      <w:r w:rsidR="00FB05C4" w:rsidRPr="00F11C8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</w:t>
      </w:r>
      <w:r w:rsidR="001174FE" w:rsidRPr="00F11C8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F11C8D">
        <w:rPr>
          <w:rFonts w:ascii="Times New Roman" w:hAnsi="Times New Roman"/>
          <w:bCs/>
          <w:sz w:val="24"/>
          <w:szCs w:val="24"/>
          <w:lang w:eastAsia="ru-RU"/>
        </w:rPr>
        <w:t>ПОСТАНОВЛЯЕТ</w:t>
      </w:r>
      <w:r w:rsidRPr="00F11C8D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E80ECE" w:rsidRPr="00F11C8D" w:rsidRDefault="00C52217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8D">
        <w:rPr>
          <w:rFonts w:ascii="Times New Roman" w:hAnsi="Times New Roman"/>
          <w:sz w:val="24"/>
          <w:szCs w:val="24"/>
          <w:lang w:eastAsia="ru-RU"/>
        </w:rPr>
        <w:t> </w:t>
      </w:r>
    </w:p>
    <w:p w:rsidR="00E80ECE" w:rsidRPr="00F11C8D" w:rsidRDefault="001174FE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</w:rPr>
      </w:pPr>
      <w:r w:rsidRPr="00F11C8D">
        <w:rPr>
          <w:rFonts w:ascii="Times New Roman" w:hAnsi="Times New Roman"/>
          <w:sz w:val="24"/>
          <w:szCs w:val="24"/>
          <w:lang w:eastAsia="ru-RU"/>
        </w:rPr>
        <w:t xml:space="preserve">          1. 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Pr="00F11C8D">
        <w:rPr>
          <w:rFonts w:ascii="Times New Roman" w:hAnsi="Times New Roman"/>
          <w:sz w:val="24"/>
          <w:szCs w:val="24"/>
          <w:lang w:eastAsia="ru-RU"/>
        </w:rPr>
        <w:t xml:space="preserve">следующие 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>изменения в Положение о порядке обеспечения  доступа  к  информации о деятельности     </w:t>
      </w:r>
      <w:r w:rsidR="00C52217" w:rsidRPr="00F11C8D">
        <w:rPr>
          <w:rFonts w:ascii="Times New Roman" w:hAnsi="Times New Roman"/>
          <w:sz w:val="24"/>
          <w:szCs w:val="24"/>
        </w:rPr>
        <w:t xml:space="preserve">администрации  Зуйского сельского поселения Белогорского района Республики Крым, утверждённое постановлением администрации Зуйского сельского поселения Белогорского района Республики Крым от 14.12.2015 </w:t>
      </w:r>
      <w:r w:rsidR="00A37927" w:rsidRPr="00F11C8D">
        <w:rPr>
          <w:rFonts w:ascii="Times New Roman" w:hAnsi="Times New Roman"/>
          <w:sz w:val="24"/>
          <w:szCs w:val="24"/>
        </w:rPr>
        <w:t xml:space="preserve">года </w:t>
      </w:r>
      <w:r w:rsidR="00C52217" w:rsidRPr="00F11C8D">
        <w:rPr>
          <w:rFonts w:ascii="Times New Roman" w:hAnsi="Times New Roman"/>
          <w:sz w:val="24"/>
          <w:szCs w:val="24"/>
        </w:rPr>
        <w:t>№204 (далее - Положение).</w:t>
      </w:r>
    </w:p>
    <w:p w:rsidR="00ED7961" w:rsidRPr="00F11C8D" w:rsidRDefault="00ED7961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0ECE" w:rsidRPr="00F11C8D" w:rsidRDefault="00ED7961" w:rsidP="00471D93">
      <w:pPr>
        <w:pStyle w:val="1"/>
        <w:numPr>
          <w:ilvl w:val="1"/>
          <w:numId w:val="2"/>
        </w:numPr>
        <w:ind w:left="360" w:right="-10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C8D">
        <w:rPr>
          <w:rFonts w:ascii="Times New Roman" w:hAnsi="Times New Roman"/>
          <w:sz w:val="24"/>
          <w:szCs w:val="24"/>
          <w:lang w:eastAsia="ru-RU"/>
        </w:rPr>
        <w:t>п</w:t>
      </w:r>
      <w:r w:rsidR="00C52217" w:rsidRPr="00F11C8D">
        <w:rPr>
          <w:rFonts w:ascii="Times New Roman" w:hAnsi="Times New Roman"/>
          <w:sz w:val="24"/>
          <w:szCs w:val="24"/>
          <w:lang w:eastAsia="ru-RU"/>
        </w:rPr>
        <w:t>ункт 18 Положения изложить в новой редакции:</w:t>
      </w:r>
    </w:p>
    <w:p w:rsidR="00ED7961" w:rsidRPr="00F11C8D" w:rsidRDefault="00ED7961" w:rsidP="00471D93">
      <w:pPr>
        <w:pStyle w:val="1"/>
        <w:ind w:right="-1050" w:firstLineChars="100" w:firstLine="2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80ECE" w:rsidRPr="00F11C8D" w:rsidRDefault="00C52217" w:rsidP="00471D93">
      <w:pPr>
        <w:pStyle w:val="1"/>
        <w:ind w:right="-1050" w:firstLineChars="100" w:firstLine="240"/>
        <w:jc w:val="both"/>
        <w:rPr>
          <w:rFonts w:ascii="Times New Roman" w:eastAsia="serif" w:hAnsi="Times New Roman"/>
          <w:sz w:val="24"/>
          <w:szCs w:val="24"/>
          <w:shd w:val="clear" w:color="auto" w:fill="FFFFFF"/>
        </w:rPr>
      </w:pPr>
      <w:r w:rsidRPr="00F11C8D">
        <w:rPr>
          <w:rFonts w:ascii="Times New Roman" w:hAnsi="Times New Roman"/>
          <w:sz w:val="24"/>
          <w:szCs w:val="24"/>
          <w:lang w:eastAsia="ru-RU"/>
        </w:rPr>
        <w:t>«18.</w:t>
      </w:r>
      <w:hyperlink r:id="rId7" w:anchor="/document/194874/entry/101" w:history="1">
        <w:r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Информация</w:t>
        </w:r>
        <w:r w:rsidR="00ED7961"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о деятельности орган</w:t>
        </w:r>
        <w:r w:rsidR="00ED7961"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ов</w:t>
        </w:r>
        <w:r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местного самоуправления</w:t>
        </w:r>
      </w:hyperlink>
      <w:r w:rsidR="00545894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Зуйского сельского поселения Белогорского района Республики Крым</w:t>
      </w:r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, </w:t>
      </w:r>
      <w:hyperlink r:id="rId8" w:anchor="/document/57506332/entry/0" w:history="1">
        <w:r w:rsidRPr="00F11C8D">
          <w:rPr>
            <w:rStyle w:val="a3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размещаемая</w:t>
        </w:r>
      </w:hyperlink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на официальн</w:t>
      </w:r>
      <w:r w:rsidR="003D788E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ом</w:t>
      </w:r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сайт</w:t>
      </w:r>
      <w:r w:rsidR="003D788E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е</w:t>
      </w:r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</w:t>
      </w:r>
      <w:r w:rsidR="007B673F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администрации Зуйского сельского поселения Белогорского района Республики Крым </w:t>
      </w:r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содержит:</w:t>
      </w:r>
    </w:p>
    <w:p w:rsidR="00E80ECE" w:rsidRPr="00F11C8D" w:rsidRDefault="00ED7961" w:rsidP="00471D93">
      <w:pPr>
        <w:pStyle w:val="1"/>
        <w:ind w:right="-1050"/>
        <w:jc w:val="both"/>
        <w:rPr>
          <w:rFonts w:ascii="Times New Roman" w:hAnsi="Times New Roman"/>
          <w:sz w:val="24"/>
          <w:szCs w:val="24"/>
        </w:rPr>
      </w:pPr>
      <w:r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      </w:t>
      </w:r>
      <w:r w:rsidR="00D107DF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18.1.</w:t>
      </w:r>
      <w:r w:rsidR="00C52217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общую информацию об орган</w:t>
      </w:r>
      <w:r w:rsidR="00C400F4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ах</w:t>
      </w:r>
      <w:r w:rsidR="00C52217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/>
          <w:sz w:val="24"/>
          <w:szCs w:val="24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/>
          <w:sz w:val="24"/>
          <w:szCs w:val="24"/>
          <w:shd w:val="clear" w:color="auto" w:fill="FFFFFF"/>
        </w:rPr>
        <w:t>, в том числе: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а) наименование и структуру орган</w:t>
      </w:r>
      <w:r w:rsidR="00ED5293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почтовый адрес, адрес электронной почты, номера телефонов;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eastAsia="serif" w:hAnsi="Times New Roman" w:cs="Times New Roman"/>
          <w:shd w:val="clear" w:color="auto" w:fill="FFFFFF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lastRenderedPageBreak/>
        <w:t xml:space="preserve">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б) сведения о полномочиях орган</w:t>
      </w:r>
      <w:r w:rsidR="00D45866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B14BFD" w:rsidRPr="00F11C8D" w:rsidRDefault="00B14BFD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hAnsi="Times New Roman" w:cs="Times New Roman"/>
        </w:rPr>
        <w:t xml:space="preserve">        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B14BFD" w:rsidRPr="00F11C8D">
        <w:rPr>
          <w:rFonts w:ascii="Times New Roman" w:eastAsia="serif" w:hAnsi="Times New Roman" w:cs="Times New Roman"/>
          <w:shd w:val="clear" w:color="auto" w:fill="FFFFFF"/>
        </w:rPr>
        <w:t>г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сведения о руководителях орган</w:t>
      </w:r>
      <w:r w:rsidR="00CC4526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(фамилии, имена, отчества, а также при согласии указанных лиц иные сведения о них);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311089" w:rsidRPr="00F11C8D">
        <w:rPr>
          <w:rFonts w:ascii="Times New Roman" w:eastAsia="serif" w:hAnsi="Times New Roman" w:cs="Times New Roman"/>
          <w:shd w:val="clear" w:color="auto" w:fill="FFFFFF"/>
        </w:rPr>
        <w:t>д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перечни информационных систем, банков данных, </w:t>
      </w:r>
      <w:hyperlink r:id="rId9" w:anchor="/multilink/194874/paragraph/84/number/0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реестров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регистров, находящихся в ведении орган</w:t>
      </w:r>
      <w:r w:rsidR="00296FB8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311089" w:rsidRPr="00F11C8D">
        <w:rPr>
          <w:rFonts w:ascii="Times New Roman" w:eastAsia="serif" w:hAnsi="Times New Roman" w:cs="Times New Roman"/>
          <w:shd w:val="clear" w:color="auto" w:fill="FFFFFF"/>
        </w:rPr>
        <w:t>е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сведения о средствах массовой информации, учрежденных орган</w:t>
      </w:r>
      <w:r w:rsidR="00FE7154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(при наличии);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eastAsia="serif" w:hAnsi="Times New Roman" w:cs="Times New Roman"/>
          <w:shd w:val="clear" w:color="auto" w:fill="FFFFFF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311089" w:rsidRPr="00F11C8D">
        <w:rPr>
          <w:rFonts w:ascii="Times New Roman" w:eastAsia="serif" w:hAnsi="Times New Roman" w:cs="Times New Roman"/>
          <w:shd w:val="clear" w:color="auto" w:fill="FFFFFF"/>
        </w:rPr>
        <w:t>ж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информацию об официальных страницах орган</w:t>
      </w:r>
      <w:r w:rsidR="00827917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(при наличии) с указателями данных страниц в сети "Интернет";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311089" w:rsidRPr="00F11C8D">
        <w:rPr>
          <w:rFonts w:ascii="Times New Roman" w:eastAsia="serif" w:hAnsi="Times New Roman" w:cs="Times New Roman"/>
          <w:shd w:val="clear" w:color="auto" w:fill="FFFFFF"/>
        </w:rPr>
        <w:t>з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информацию о проводимых орган</w:t>
      </w:r>
      <w:r w:rsidR="00D96DC0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опросах и иных мероприятиях, связанных с выявлением мнения граждан (физических лиц), материалы по вопросам, которые выносятся орган</w:t>
      </w:r>
      <w:r w:rsidR="00E80486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311089" w:rsidRPr="00F11C8D">
        <w:rPr>
          <w:rFonts w:ascii="Times New Roman" w:eastAsia="serif" w:hAnsi="Times New Roman" w:cs="Times New Roman"/>
          <w:shd w:val="clear" w:color="auto" w:fill="FFFFFF"/>
        </w:rPr>
        <w:t>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информацию о проводимых орган</w:t>
      </w:r>
      <w:r w:rsidR="004A3F4D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публичных слушаниях и общественных обсуждениях с использованием </w:t>
      </w:r>
      <w:r w:rsidR="00046458" w:rsidRPr="00F11C8D">
        <w:rPr>
          <w:rFonts w:ascii="Times New Roman" w:eastAsia="serif" w:hAnsi="Times New Roman" w:cs="Times New Roman"/>
          <w:shd w:val="clear" w:color="auto" w:fill="FFFFFF"/>
        </w:rPr>
        <w:t>Ф</w:t>
      </w:r>
      <w:r w:rsidR="00762CBE" w:rsidRPr="00F11C8D">
        <w:rPr>
          <w:rFonts w:ascii="Times New Roman" w:eastAsia="serif" w:hAnsi="Times New Roman" w:cs="Times New Roman"/>
          <w:shd w:val="clear" w:color="auto" w:fill="FFFFFF"/>
        </w:rPr>
        <w:t>едеральной</w:t>
      </w:r>
      <w:r w:rsidR="00046458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762CBE" w:rsidRPr="00F11C8D">
        <w:rPr>
          <w:rFonts w:ascii="Times New Roman" w:eastAsia="serif" w:hAnsi="Times New Roman" w:cs="Times New Roman"/>
          <w:shd w:val="clear" w:color="auto" w:fill="FFFFFF"/>
        </w:rPr>
        <w:t>государственной информационной систем</w:t>
      </w:r>
      <w:r w:rsidR="00046458" w:rsidRPr="00F11C8D">
        <w:rPr>
          <w:rFonts w:ascii="Times New Roman" w:eastAsia="serif" w:hAnsi="Times New Roman" w:cs="Times New Roman"/>
          <w:shd w:val="clear" w:color="auto" w:fill="FFFFFF"/>
        </w:rPr>
        <w:t>ы</w:t>
      </w:r>
      <w:r w:rsidR="00762CBE" w:rsidRPr="00F11C8D">
        <w:rPr>
          <w:rFonts w:ascii="Times New Roman" w:eastAsia="serif" w:hAnsi="Times New Roman" w:cs="Times New Roman"/>
          <w:shd w:val="clear" w:color="auto" w:fill="FFFFFF"/>
        </w:rPr>
        <w:t xml:space="preserve"> «Единый портал государственных и муниципальных услуг (функций)» (далее – Единый портал)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D107DF" w:rsidRPr="00F11C8D">
        <w:rPr>
          <w:rFonts w:ascii="Times New Roman" w:eastAsia="serif" w:hAnsi="Times New Roman" w:cs="Times New Roman"/>
          <w:shd w:val="clear" w:color="auto" w:fill="FFFFFF"/>
        </w:rPr>
        <w:t>18.2.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5D6C13" w:rsidRPr="00F11C8D">
        <w:rPr>
          <w:rFonts w:ascii="Times New Roman" w:eastAsia="serif" w:hAnsi="Times New Roman" w:cs="Times New Roman"/>
          <w:shd w:val="clear" w:color="auto" w:fill="FFFFFF"/>
        </w:rPr>
        <w:t>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нформацию о нормотворческой деятельности орган</w:t>
      </w:r>
      <w:r w:rsidR="005D6C13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в том числе:</w:t>
      </w:r>
    </w:p>
    <w:p w:rsidR="00E80ECE" w:rsidRPr="00F11C8D" w:rsidRDefault="00ED7961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а) муниципальные правовые акты, изданные орган</w:t>
      </w:r>
      <w:r w:rsidR="001D0C94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B93AE9" w:rsidRPr="00F11C8D" w:rsidRDefault="005D500C" w:rsidP="00471D93">
      <w:pPr>
        <w:pStyle w:val="a4"/>
        <w:spacing w:after="0"/>
        <w:ind w:right="-1050"/>
        <w:jc w:val="both"/>
        <w:rPr>
          <w:rFonts w:ascii="Times New Roman" w:eastAsia="serif" w:hAnsi="Times New Roman" w:cs="Times New Roman"/>
          <w:shd w:val="clear" w:color="auto" w:fill="FFFFFF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б) </w:t>
      </w:r>
      <w:r w:rsidR="00B93AE9" w:rsidRPr="00F11C8D">
        <w:rPr>
          <w:rFonts w:ascii="Times New Roman" w:eastAsia="serif" w:hAnsi="Times New Roman" w:cs="Times New Roman"/>
          <w:shd w:val="clear" w:color="auto" w:fill="FFFFFF"/>
        </w:rPr>
        <w:t>тексты проектов муниципальных правовых актов, внесенных в представительные органы муниципальных образований;</w:t>
      </w:r>
    </w:p>
    <w:p w:rsidR="00E80ECE" w:rsidRPr="00F11C8D" w:rsidRDefault="00B93AE9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в)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информацию о закупках товаров, работ, услуг для обеспечения муниципальных нужд в соответствии с </w:t>
      </w:r>
      <w:hyperlink r:id="rId10" w:anchor="/document/70353464/entry/2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законодательством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Российской Федерации о контрактной системе в сфере закупок товаров, работ, услуг для обеспечения муниципальных нужд;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lastRenderedPageBreak/>
        <w:t xml:space="preserve">        </w:t>
      </w:r>
      <w:r w:rsidR="00B93AE9" w:rsidRPr="00F11C8D">
        <w:rPr>
          <w:rFonts w:ascii="Times New Roman" w:eastAsia="serif" w:hAnsi="Times New Roman" w:cs="Times New Roman"/>
          <w:shd w:val="clear" w:color="auto" w:fill="FFFFFF"/>
        </w:rPr>
        <w:t>г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административные регламенты, стандарты муниципальных услуг;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B93AE9" w:rsidRPr="00F11C8D">
        <w:rPr>
          <w:rFonts w:ascii="Times New Roman" w:eastAsia="serif" w:hAnsi="Times New Roman" w:cs="Times New Roman"/>
          <w:shd w:val="clear" w:color="auto" w:fill="FFFFFF"/>
        </w:rPr>
        <w:t>д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установленные формы обращений, заявлений и иных документов, принимаемых орган</w:t>
      </w:r>
      <w:r w:rsidR="005868FD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к рассмотрению в соответствии с законами и иными муниципальными правовыми актами;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B93AE9" w:rsidRPr="00F11C8D">
        <w:rPr>
          <w:rFonts w:ascii="Times New Roman" w:eastAsia="serif" w:hAnsi="Times New Roman" w:cs="Times New Roman"/>
          <w:shd w:val="clear" w:color="auto" w:fill="FFFFFF"/>
        </w:rPr>
        <w:t>е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) порядок обжалования муниципальных правовых актов, принятых орган</w:t>
      </w:r>
      <w:r w:rsidR="00F42B24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18.3.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FF5145" w:rsidRPr="00F11C8D">
        <w:rPr>
          <w:rFonts w:ascii="Times New Roman" w:eastAsia="serif" w:hAnsi="Times New Roman" w:cs="Times New Roman"/>
          <w:shd w:val="clear" w:color="auto" w:fill="FFFFFF"/>
        </w:rPr>
        <w:t>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нформацию об участии орган</w:t>
      </w:r>
      <w:r w:rsidR="00314008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в целевых и иных программах, а также в мероприятиях, проводимых орган</w:t>
      </w:r>
      <w:r w:rsidR="001850F2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, в том числе сведения об официальных визитах и о рабочих поездках руководителей </w:t>
      </w:r>
      <w:r w:rsidR="00560A3A" w:rsidRPr="00F11C8D">
        <w:rPr>
          <w:rFonts w:ascii="Times New Roman" w:eastAsia="serif" w:hAnsi="Times New Roman" w:cs="Times New Roman"/>
          <w:shd w:val="clear" w:color="auto" w:fill="FFFFFF"/>
        </w:rPr>
        <w:t xml:space="preserve">органов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18.4. 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</w:t>
      </w:r>
      <w:r w:rsidR="008B457A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до сведения граждан и организаций в соответствии с </w:t>
      </w:r>
      <w:r w:rsidR="003C0F41" w:rsidRPr="00F11C8D">
        <w:rPr>
          <w:rFonts w:ascii="Times New Roman" w:eastAsia="serif" w:hAnsi="Times New Roman" w:cs="Times New Roman"/>
          <w:shd w:val="clear" w:color="auto" w:fill="FFFFFF"/>
        </w:rPr>
        <w:t>Ф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едеральными законами, законами субъектов Российской Федерации;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18.5.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нформацию о результатах проверок, проведенных орган</w:t>
      </w:r>
      <w:r w:rsidR="00064232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в пределах его полномочий, а также о результатах проверок, проведенных в орган</w:t>
      </w:r>
      <w:r w:rsidR="00064232" w:rsidRPr="00F11C8D">
        <w:rPr>
          <w:rFonts w:ascii="Times New Roman" w:eastAsia="serif" w:hAnsi="Times New Roman" w:cs="Times New Roman"/>
          <w:shd w:val="clear" w:color="auto" w:fill="FFFFFF"/>
        </w:rPr>
        <w:t>ах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18.6.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Т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ексты и (или) видеозаписи официальных выступлений и заявлений руководителей и заместителей руководителей орган</w:t>
      </w:r>
      <w:r w:rsidR="001E1214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18.7.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С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татистическую информацию о деятельности орган</w:t>
      </w:r>
      <w:r w:rsidR="004D01AE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в том числе: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</w:t>
      </w:r>
      <w:r w:rsidR="000F6B5E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б) сведения об использовании орган</w:t>
      </w:r>
      <w:r w:rsidR="00741BD5" w:rsidRPr="00F11C8D">
        <w:rPr>
          <w:rFonts w:ascii="Times New Roman" w:eastAsia="serif" w:hAnsi="Times New Roman" w:cs="Times New Roman"/>
          <w:shd w:val="clear" w:color="auto" w:fill="FFFFFF"/>
        </w:rPr>
        <w:t>ами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выделяемых бюджетных средств;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18.8.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</w:t>
      </w:r>
      <w:r w:rsidR="009D7519" w:rsidRPr="00F11C8D">
        <w:rPr>
          <w:rFonts w:ascii="Times New Roman" w:eastAsia="serif" w:hAnsi="Times New Roman" w:cs="Times New Roman"/>
          <w:shd w:val="clear" w:color="auto" w:fill="FFFFFF"/>
        </w:rPr>
        <w:t>И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нформацию о кадровом обеспечении орган</w:t>
      </w:r>
      <w:r w:rsidR="00741BD5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в том числе: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а) порядок поступления граждан на муниципальную службу;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hyperlink r:id="rId11" w:anchor="/document/71095200/entry/11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б)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сведения о вакантных должностях муниципальной службы, имеющихся в орган</w:t>
      </w:r>
      <w:r w:rsidR="00B70523" w:rsidRPr="00F11C8D">
        <w:rPr>
          <w:rFonts w:ascii="Times New Roman" w:eastAsia="serif" w:hAnsi="Times New Roman" w:cs="Times New Roman"/>
          <w:shd w:val="clear" w:color="auto" w:fill="FFFFFF"/>
        </w:rPr>
        <w:t>ах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lastRenderedPageBreak/>
        <w:t xml:space="preserve">           </w:t>
      </w:r>
      <w:hyperlink r:id="rId12" w:anchor="/document/71095200/entry/11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в)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квалификационные требования к кандидатам на замещение вакантных должностей муниципальной службы;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 </w:t>
      </w:r>
      <w:hyperlink r:id="rId13" w:anchor="/document/71095200/entry/11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г)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условия и результаты конкурсов на замещение вакантных должностей муниципальной службы;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hyperlink r:id="rId14" w:anchor="/document/71095200/entry/11" w:history="1">
        <w:r w:rsidR="00C52217" w:rsidRPr="00F11C8D">
          <w:rPr>
            <w:rStyle w:val="a3"/>
            <w:rFonts w:ascii="Times New Roman" w:eastAsia="serif" w:hAnsi="Times New Roman" w:cs="Times New Roman"/>
            <w:color w:val="auto"/>
            <w:u w:val="none"/>
            <w:shd w:val="clear" w:color="auto" w:fill="FFFFFF"/>
          </w:rPr>
          <w:t>д)</w:t>
        </w:r>
      </w:hyperlink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номера телефонов, по которым можно получить информацию по вопросу замещения вакантных должностей в орган</w:t>
      </w:r>
      <w:r w:rsidR="00D50EF9" w:rsidRPr="00F11C8D">
        <w:rPr>
          <w:rFonts w:ascii="Times New Roman" w:eastAsia="serif" w:hAnsi="Times New Roman" w:cs="Times New Roman"/>
          <w:shd w:val="clear" w:color="auto" w:fill="FFFFFF"/>
        </w:rPr>
        <w:t>ах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;</w:t>
      </w:r>
    </w:p>
    <w:p w:rsidR="00E80ECE" w:rsidRPr="00F11C8D" w:rsidRDefault="005D500C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 </w:t>
      </w:r>
      <w:r w:rsidR="00A81A47" w:rsidRPr="00F11C8D">
        <w:rPr>
          <w:rFonts w:ascii="Times New Roman" w:eastAsia="serif" w:hAnsi="Times New Roman" w:cs="Times New Roman"/>
          <w:shd w:val="clear" w:color="auto" w:fill="FFFFFF"/>
        </w:rPr>
        <w:t>18.9. Информацию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 о работе орган</w:t>
      </w:r>
      <w:r w:rsidR="008C2173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с обращениями граждан (физических лиц), организаций (юридических лиц), общественных объединений, органов местного самоуправления, в том числе: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пункта</w:t>
      </w:r>
      <w:r w:rsidR="008C2173" w:rsidRPr="00F11C8D">
        <w:rPr>
          <w:rFonts w:ascii="Times New Roman" w:eastAsia="serif" w:hAnsi="Times New Roman" w:cs="Times New Roman"/>
          <w:shd w:val="clear" w:color="auto" w:fill="FFFFFF"/>
        </w:rPr>
        <w:t xml:space="preserve"> 18.9 настоящего По</w:t>
      </w:r>
      <w:r w:rsidR="00AD0B08">
        <w:rPr>
          <w:rFonts w:ascii="Times New Roman" w:eastAsia="serif" w:hAnsi="Times New Roman" w:cs="Times New Roman"/>
          <w:shd w:val="clear" w:color="auto" w:fill="FFFFFF"/>
        </w:rPr>
        <w:t>ложения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в) обзоры обращений лиц, указанных в подпункте "а" </w:t>
      </w:r>
      <w:r w:rsidR="008C2173" w:rsidRPr="00F11C8D">
        <w:rPr>
          <w:rFonts w:ascii="Times New Roman" w:eastAsia="serif" w:hAnsi="Times New Roman" w:cs="Times New Roman"/>
          <w:shd w:val="clear" w:color="auto" w:fill="FFFFFF"/>
        </w:rPr>
        <w:t xml:space="preserve">пункта 18.9 настоящего </w:t>
      </w:r>
      <w:r w:rsidR="00F72055">
        <w:rPr>
          <w:rFonts w:ascii="Times New Roman" w:eastAsia="serif" w:hAnsi="Times New Roman" w:cs="Times New Roman"/>
          <w:shd w:val="clear" w:color="auto" w:fill="FFFFFF"/>
        </w:rPr>
        <w:t>Положения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, а также обобщенную информацию о результатах рассмотрения этих обращений и принятых мерах.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Информация, размещаемая органом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на официальных страницах, содержит: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 w:cs="Times New Roman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1) информацию об органе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, в том числе наименование органа местного самоуправления, почтовый адрес, адрес электронной почты, номера телефонов справочных служб, информацию об официальном сайте органа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(при наличии);</w:t>
      </w:r>
    </w:p>
    <w:p w:rsidR="00E80ECE" w:rsidRPr="00F11C8D" w:rsidRDefault="00D5726A" w:rsidP="00471D93">
      <w:pPr>
        <w:pStyle w:val="a4"/>
        <w:spacing w:after="0"/>
        <w:ind w:right="-1050"/>
        <w:jc w:val="both"/>
        <w:rPr>
          <w:rFonts w:ascii="Times New Roman" w:hAnsi="Times New Roman"/>
          <w:i/>
          <w:lang w:eastAsia="ru-RU"/>
        </w:rPr>
      </w:pPr>
      <w:r w:rsidRPr="00F11C8D">
        <w:rPr>
          <w:rFonts w:ascii="Times New Roman" w:eastAsia="serif" w:hAnsi="Times New Roman" w:cs="Times New Roman"/>
          <w:shd w:val="clear" w:color="auto" w:fill="FFFFFF"/>
        </w:rPr>
        <w:t xml:space="preserve">         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>2) иную информацию, в том числе о деятельности орган</w:t>
      </w:r>
      <w:r w:rsidR="000E6DEF" w:rsidRPr="00F11C8D">
        <w:rPr>
          <w:rFonts w:ascii="Times New Roman" w:eastAsia="serif" w:hAnsi="Times New Roman" w:cs="Times New Roman"/>
          <w:shd w:val="clear" w:color="auto" w:fill="FFFFFF"/>
        </w:rPr>
        <w:t>ов</w:t>
      </w:r>
      <w:r w:rsidR="00C52217" w:rsidRPr="00F11C8D">
        <w:rPr>
          <w:rFonts w:ascii="Times New Roman" w:eastAsia="serif" w:hAnsi="Times New Roman" w:cs="Times New Roman"/>
          <w:shd w:val="clear" w:color="auto" w:fill="FFFFFF"/>
        </w:rPr>
        <w:t xml:space="preserve"> местного самоуправления </w:t>
      </w:r>
      <w:r w:rsidR="00C52217" w:rsidRPr="00F11C8D">
        <w:rPr>
          <w:rFonts w:ascii="Times New Roman" w:hAnsi="Times New Roman" w:cs="Times New Roman"/>
        </w:rPr>
        <w:t>Зуйского сельского поселения Белогорского района Республики Крым.</w:t>
      </w:r>
      <w:r w:rsidR="000E6DEF" w:rsidRPr="00F11C8D">
        <w:rPr>
          <w:rFonts w:ascii="Times New Roman" w:hAnsi="Times New Roman" w:cs="Times New Roman"/>
        </w:rPr>
        <w:t>».</w:t>
      </w:r>
    </w:p>
    <w:p w:rsidR="00D5726A" w:rsidRPr="00F11C8D" w:rsidRDefault="00D5726A" w:rsidP="00471D93">
      <w:pPr>
        <w:pStyle w:val="1"/>
        <w:ind w:left="360" w:right="-105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5422C" w:rsidRPr="00F11C8D" w:rsidRDefault="00D5422C" w:rsidP="00D5422C">
      <w:pPr>
        <w:tabs>
          <w:tab w:val="num" w:pos="0"/>
        </w:tabs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Настоящее Постановление подлежит официальному опубликованию в сети Интернет</w:t>
      </w:r>
      <w:r w:rsidR="00E975CA"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Зуйское сельское поселение, а также в сетевом издании «Зуйское-сп.рф»,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:rsidR="00D5422C" w:rsidRPr="00F11C8D" w:rsidRDefault="00D5422C" w:rsidP="00D5422C">
      <w:pPr>
        <w:spacing w:after="0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   Контроль за исполнением настоящего постановления оставляю за собой. </w:t>
      </w:r>
    </w:p>
    <w:p w:rsidR="00D5422C" w:rsidRPr="00F11C8D" w:rsidRDefault="00D5422C" w:rsidP="00D5422C">
      <w:pPr>
        <w:spacing w:before="100" w:beforeAutospacing="1" w:after="100" w:afterAutospacing="1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22C" w:rsidRPr="00F11C8D" w:rsidRDefault="00D5422C" w:rsidP="00D5422C">
      <w:pPr>
        <w:spacing w:before="100" w:beforeAutospacing="1" w:after="100" w:afterAutospacing="1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22C" w:rsidRPr="00F11C8D" w:rsidRDefault="00D5422C" w:rsidP="00D5422C">
      <w:pPr>
        <w:spacing w:before="100" w:beforeAutospacing="1" w:after="100" w:afterAutospacing="1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Зуйского сельского</w:t>
      </w:r>
    </w:p>
    <w:p w:rsidR="00D5422C" w:rsidRPr="00F11C8D" w:rsidRDefault="00D5422C" w:rsidP="00D5422C">
      <w:pPr>
        <w:spacing w:before="100" w:beforeAutospacing="1" w:after="100" w:afterAutospacing="1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:rsidR="00D5422C" w:rsidRPr="00D5422C" w:rsidRDefault="00D5422C" w:rsidP="00D5422C">
      <w:pPr>
        <w:spacing w:before="100" w:beforeAutospacing="1" w:after="100" w:afterAutospacing="1" w:line="240" w:lineRule="auto"/>
        <w:ind w:right="-10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Зуйского сельского поселения </w:t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10A0B"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11C8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Домницкий</w:t>
      </w:r>
    </w:p>
    <w:p w:rsidR="00E80ECE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E80ECE" w:rsidP="00471D93">
      <w:pPr>
        <w:pStyle w:val="1"/>
        <w:ind w:right="-1050"/>
        <w:rPr>
          <w:rFonts w:ascii="Times New Roman" w:hAnsi="Times New Roman"/>
          <w:sz w:val="24"/>
          <w:szCs w:val="24"/>
          <w:lang w:eastAsia="ru-RU"/>
        </w:rPr>
      </w:pPr>
    </w:p>
    <w:p w:rsidR="00E80ECE" w:rsidRDefault="00C52217" w:rsidP="00471D93">
      <w:pPr>
        <w:pStyle w:val="1"/>
        <w:ind w:right="-1050"/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sectPr w:rsidR="00E80E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85" w:rsidRDefault="00AC2C85">
      <w:pPr>
        <w:spacing w:line="240" w:lineRule="auto"/>
      </w:pPr>
      <w:r>
        <w:separator/>
      </w:r>
    </w:p>
  </w:endnote>
  <w:endnote w:type="continuationSeparator" w:id="0">
    <w:p w:rsidR="00AC2C85" w:rsidRDefault="00AC2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85" w:rsidRDefault="00AC2C85">
      <w:pPr>
        <w:spacing w:after="0"/>
      </w:pPr>
      <w:r>
        <w:separator/>
      </w:r>
    </w:p>
  </w:footnote>
  <w:footnote w:type="continuationSeparator" w:id="0">
    <w:p w:rsidR="00AC2C85" w:rsidRDefault="00AC2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636391"/>
    <w:multiLevelType w:val="multilevel"/>
    <w:tmpl w:val="8F63639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51672F1C"/>
    <w:multiLevelType w:val="multilevel"/>
    <w:tmpl w:val="51672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1F27"/>
    <w:rsid w:val="000166D1"/>
    <w:rsid w:val="00027C49"/>
    <w:rsid w:val="00046458"/>
    <w:rsid w:val="00064232"/>
    <w:rsid w:val="000B5CC0"/>
    <w:rsid w:val="000D4F48"/>
    <w:rsid w:val="000E6DEF"/>
    <w:rsid w:val="000F6B5E"/>
    <w:rsid w:val="001174FE"/>
    <w:rsid w:val="001850F2"/>
    <w:rsid w:val="001C7D09"/>
    <w:rsid w:val="001D0C94"/>
    <w:rsid w:val="001E1214"/>
    <w:rsid w:val="00210A0B"/>
    <w:rsid w:val="00264886"/>
    <w:rsid w:val="00296FB8"/>
    <w:rsid w:val="00311089"/>
    <w:rsid w:val="00314008"/>
    <w:rsid w:val="003605C4"/>
    <w:rsid w:val="003811A5"/>
    <w:rsid w:val="003C0F41"/>
    <w:rsid w:val="003D788E"/>
    <w:rsid w:val="00471D93"/>
    <w:rsid w:val="00484C4C"/>
    <w:rsid w:val="004A3F4D"/>
    <w:rsid w:val="004B59DF"/>
    <w:rsid w:val="004C2885"/>
    <w:rsid w:val="004D01AE"/>
    <w:rsid w:val="00545894"/>
    <w:rsid w:val="00560A3A"/>
    <w:rsid w:val="005868FD"/>
    <w:rsid w:val="005D500C"/>
    <w:rsid w:val="005D6C13"/>
    <w:rsid w:val="00741BD5"/>
    <w:rsid w:val="00750CFB"/>
    <w:rsid w:val="00762CBE"/>
    <w:rsid w:val="007B673F"/>
    <w:rsid w:val="00827917"/>
    <w:rsid w:val="00853E86"/>
    <w:rsid w:val="00860A58"/>
    <w:rsid w:val="008B457A"/>
    <w:rsid w:val="008C2173"/>
    <w:rsid w:val="009501EE"/>
    <w:rsid w:val="009D48F1"/>
    <w:rsid w:val="009D7519"/>
    <w:rsid w:val="00A37927"/>
    <w:rsid w:val="00A70144"/>
    <w:rsid w:val="00A81577"/>
    <w:rsid w:val="00A81A47"/>
    <w:rsid w:val="00AB39AC"/>
    <w:rsid w:val="00AC2C85"/>
    <w:rsid w:val="00AD0B08"/>
    <w:rsid w:val="00B0356D"/>
    <w:rsid w:val="00B10D6C"/>
    <w:rsid w:val="00B14BFD"/>
    <w:rsid w:val="00B70523"/>
    <w:rsid w:val="00B84AEF"/>
    <w:rsid w:val="00B93AE9"/>
    <w:rsid w:val="00BF24A0"/>
    <w:rsid w:val="00C400F4"/>
    <w:rsid w:val="00C52217"/>
    <w:rsid w:val="00CC4526"/>
    <w:rsid w:val="00CF1603"/>
    <w:rsid w:val="00D107DF"/>
    <w:rsid w:val="00D45866"/>
    <w:rsid w:val="00D4773F"/>
    <w:rsid w:val="00D50EF9"/>
    <w:rsid w:val="00D5422C"/>
    <w:rsid w:val="00D5726A"/>
    <w:rsid w:val="00D96DC0"/>
    <w:rsid w:val="00DC519C"/>
    <w:rsid w:val="00E80486"/>
    <w:rsid w:val="00E80ECE"/>
    <w:rsid w:val="00E975CA"/>
    <w:rsid w:val="00ED5293"/>
    <w:rsid w:val="00ED7961"/>
    <w:rsid w:val="00F0497A"/>
    <w:rsid w:val="00F11C8D"/>
    <w:rsid w:val="00F17970"/>
    <w:rsid w:val="00F42B24"/>
    <w:rsid w:val="00F72055"/>
    <w:rsid w:val="00F769BD"/>
    <w:rsid w:val="00FB05C4"/>
    <w:rsid w:val="00FE7154"/>
    <w:rsid w:val="00FF5145"/>
    <w:rsid w:val="182E1B12"/>
    <w:rsid w:val="393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08226E-0D1B-4997-9C2F-D8D4EC9F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Pr>
      <w:sz w:val="24"/>
      <w:szCs w:val="24"/>
    </w:rPr>
  </w:style>
  <w:style w:type="paragraph" w:customStyle="1" w:styleId="1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semiHidden/>
    <w:unhideWhenUsed/>
    <w:rsid w:val="0026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6488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Пользователь Windows</cp:lastModifiedBy>
  <cp:revision>103</cp:revision>
  <cp:lastPrinted>2025-09-29T06:12:00Z</cp:lastPrinted>
  <dcterms:created xsi:type="dcterms:W3CDTF">2025-09-28T10:14:00Z</dcterms:created>
  <dcterms:modified xsi:type="dcterms:W3CDTF">2025-09-29T06:13:00Z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8E97AC587D0746149E2F5822FCB53C71_11</vt:lpwstr>
  </property>
</Properties>
</file>