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11F1E" w14:textId="43EF9A16" w:rsidR="00D014BF" w:rsidRDefault="00D014BF" w:rsidP="00D014BF">
      <w:pPr>
        <w:spacing w:after="0" w:line="300" w:lineRule="auto"/>
        <w:ind w:left="424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44C332" wp14:editId="01D0D7B3">
            <wp:extent cx="546735" cy="606425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3A673" w14:textId="77777777" w:rsidR="00D014BF" w:rsidRDefault="00D014BF" w:rsidP="00D014BF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580D6" w14:textId="77777777" w:rsidR="00D014BF" w:rsidRPr="00872CE2" w:rsidRDefault="00D014BF" w:rsidP="00D014BF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CE2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58C83B6" w14:textId="77777777" w:rsidR="00D014BF" w:rsidRPr="00872CE2" w:rsidRDefault="00D014BF" w:rsidP="00D014BF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CE2">
        <w:rPr>
          <w:rFonts w:ascii="Times New Roman" w:hAnsi="Times New Roman" w:cs="Times New Roman"/>
          <w:sz w:val="24"/>
          <w:szCs w:val="24"/>
        </w:rPr>
        <w:t>Зуйского сельского поселения</w:t>
      </w:r>
    </w:p>
    <w:p w14:paraId="1AA59B29" w14:textId="77777777" w:rsidR="00D014BF" w:rsidRPr="00872CE2" w:rsidRDefault="00D014BF" w:rsidP="00D014BF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CE2">
        <w:rPr>
          <w:rFonts w:ascii="Times New Roman" w:hAnsi="Times New Roman" w:cs="Times New Roman"/>
          <w:sz w:val="24"/>
          <w:szCs w:val="24"/>
        </w:rPr>
        <w:t>Белогорского района</w:t>
      </w:r>
    </w:p>
    <w:p w14:paraId="5E3E36A7" w14:textId="77777777" w:rsidR="00D014BF" w:rsidRPr="00872CE2" w:rsidRDefault="00D014BF" w:rsidP="00D014BF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CE2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13C39ECE" w14:textId="77777777" w:rsidR="00D014BF" w:rsidRPr="00872CE2" w:rsidRDefault="00D014BF" w:rsidP="00D014BF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AFFB28" w14:textId="77777777" w:rsidR="00D014BF" w:rsidRPr="00872CE2" w:rsidRDefault="00D014BF" w:rsidP="00D014BF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CE2"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14:paraId="444321D2" w14:textId="77777777" w:rsidR="00D014BF" w:rsidRPr="00872CE2" w:rsidRDefault="00D014BF" w:rsidP="00D014BF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0"/>
        <w:gridCol w:w="3115"/>
        <w:gridCol w:w="3110"/>
      </w:tblGrid>
      <w:tr w:rsidR="00D014BF" w:rsidRPr="00872CE2" w14:paraId="7A2D8582" w14:textId="77777777" w:rsidTr="00D014BF">
        <w:trPr>
          <w:trHeight w:val="337"/>
        </w:trPr>
        <w:tc>
          <w:tcPr>
            <w:tcW w:w="3130" w:type="dxa"/>
            <w:hideMark/>
          </w:tcPr>
          <w:p w14:paraId="5E754B88" w14:textId="62C9B309" w:rsidR="00D014BF" w:rsidRPr="00872CE2" w:rsidRDefault="00D014BF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0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872CE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2025 года</w:t>
            </w:r>
          </w:p>
        </w:tc>
        <w:tc>
          <w:tcPr>
            <w:tcW w:w="3115" w:type="dxa"/>
            <w:hideMark/>
          </w:tcPr>
          <w:p w14:paraId="54DF7CDE" w14:textId="77777777" w:rsidR="00D014BF" w:rsidRPr="00872CE2" w:rsidRDefault="00D014BF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CE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72CE2">
              <w:rPr>
                <w:rFonts w:ascii="Times New Roman" w:hAnsi="Times New Roman" w:cs="Times New Roman"/>
                <w:sz w:val="24"/>
                <w:szCs w:val="24"/>
              </w:rPr>
              <w:t>. Зуя</w:t>
            </w:r>
          </w:p>
        </w:tc>
        <w:tc>
          <w:tcPr>
            <w:tcW w:w="3110" w:type="dxa"/>
            <w:hideMark/>
          </w:tcPr>
          <w:p w14:paraId="1CC63009" w14:textId="6E6288B1" w:rsidR="00D014BF" w:rsidRPr="00872CE2" w:rsidRDefault="00D014BF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№</w:t>
            </w:r>
            <w:r w:rsidR="00872CE2" w:rsidRPr="00872C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900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14BF" w:rsidRPr="00872CE2" w14:paraId="597E7E01" w14:textId="77777777" w:rsidTr="00D014BF">
        <w:trPr>
          <w:trHeight w:val="337"/>
        </w:trPr>
        <w:tc>
          <w:tcPr>
            <w:tcW w:w="3130" w:type="dxa"/>
          </w:tcPr>
          <w:p w14:paraId="7E43D196" w14:textId="77777777" w:rsidR="00D014BF" w:rsidRPr="00872CE2" w:rsidRDefault="00D014BF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CC6A19" w14:textId="77777777" w:rsidR="00D014BF" w:rsidRPr="00872CE2" w:rsidRDefault="00D014BF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5F0EE545" w14:textId="77777777" w:rsidR="00D014BF" w:rsidRPr="00872CE2" w:rsidRDefault="00D014BF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94D108" w14:textId="77777777" w:rsidR="00D014BF" w:rsidRPr="00872CE2" w:rsidRDefault="00D014B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D014BF" w:rsidRPr="00872CE2" w14:paraId="0BA916B4" w14:textId="77777777" w:rsidTr="00D014BF">
        <w:tc>
          <w:tcPr>
            <w:tcW w:w="5529" w:type="dxa"/>
          </w:tcPr>
          <w:p w14:paraId="64D558B0" w14:textId="77777777" w:rsidR="00D014BF" w:rsidRPr="00872CE2" w:rsidRDefault="00D014BF" w:rsidP="00D014BF">
            <w:pPr>
              <w:rPr>
                <w:rFonts w:ascii="Times New Roman" w:hAnsi="Times New Roman" w:cs="Times New Roman"/>
              </w:rPr>
            </w:pPr>
            <w:r w:rsidRPr="00872CE2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r w:rsidR="003A5ECB" w:rsidRPr="00872CE2">
              <w:rPr>
                <w:rFonts w:ascii="Times New Roman" w:hAnsi="Times New Roman" w:cs="Times New Roman"/>
              </w:rPr>
              <w:t>Зуйского</w:t>
            </w:r>
            <w:r w:rsidRPr="00872CE2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3A5ECB" w:rsidRPr="00872CE2">
              <w:rPr>
                <w:rFonts w:ascii="Times New Roman" w:hAnsi="Times New Roman" w:cs="Times New Roman"/>
              </w:rPr>
              <w:t xml:space="preserve">№131 от 03.06.2020 «Об утверждении реестра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предпринимательства» </w:t>
            </w:r>
          </w:p>
          <w:p w14:paraId="59AA34D8" w14:textId="3DCFB812" w:rsidR="003A5ECB" w:rsidRPr="00872CE2" w:rsidRDefault="003A5ECB" w:rsidP="00D0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</w:tcPr>
          <w:p w14:paraId="71BA1AF5" w14:textId="77777777" w:rsidR="00D014BF" w:rsidRPr="00872CE2" w:rsidRDefault="00D014BF">
            <w:pPr>
              <w:rPr>
                <w:rFonts w:ascii="Times New Roman" w:hAnsi="Times New Roman" w:cs="Times New Roman"/>
              </w:rPr>
            </w:pPr>
          </w:p>
        </w:tc>
      </w:tr>
    </w:tbl>
    <w:p w14:paraId="4A3619DD" w14:textId="7003FEAB" w:rsidR="003A5ECB" w:rsidRPr="00872CE2" w:rsidRDefault="003A5ECB" w:rsidP="003A5ECB">
      <w:pPr>
        <w:spacing w:after="157"/>
        <w:ind w:left="-15" w:firstLine="708"/>
        <w:rPr>
          <w:rFonts w:ascii="Times New Roman" w:hAnsi="Times New Roman" w:cs="Times New Roman"/>
        </w:rPr>
      </w:pPr>
      <w:r w:rsidRPr="00872CE2">
        <w:rPr>
          <w:rFonts w:ascii="Times New Roman" w:hAnsi="Times New Roman" w:cs="Times New Roman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статей 18 Федерального закона от 24.07.2007 №209-ФЗ «О развитии малого и среднего предпринимательства в Российской федерации», методических рекомендаций, утвержденных решением Совета директоров АО «Корпорация «МСП» от 10.07.2025 (протокол №178), Уставом муниципального образования </w:t>
      </w:r>
      <w:proofErr w:type="spellStart"/>
      <w:r w:rsidRPr="00872CE2">
        <w:rPr>
          <w:rFonts w:ascii="Times New Roman" w:hAnsi="Times New Roman" w:cs="Times New Roman"/>
        </w:rPr>
        <w:t>Зуйское</w:t>
      </w:r>
      <w:proofErr w:type="spellEnd"/>
      <w:r w:rsidRPr="00872CE2">
        <w:rPr>
          <w:rFonts w:ascii="Times New Roman" w:hAnsi="Times New Roman" w:cs="Times New Roman"/>
        </w:rPr>
        <w:t xml:space="preserve"> сельское поселение Белогорского района Республики Крым, администрация Зуйского сельского поселения,</w:t>
      </w:r>
    </w:p>
    <w:p w14:paraId="2CE9B05E" w14:textId="1C1FD6C6" w:rsidR="00D014BF" w:rsidRPr="00872CE2" w:rsidRDefault="00D014BF">
      <w:pPr>
        <w:rPr>
          <w:rFonts w:ascii="Times New Roman" w:hAnsi="Times New Roman" w:cs="Times New Roman"/>
        </w:rPr>
      </w:pPr>
    </w:p>
    <w:p w14:paraId="62988BCA" w14:textId="657A7F73" w:rsidR="00D014BF" w:rsidRPr="00872CE2" w:rsidRDefault="00D014BF" w:rsidP="00D014BF">
      <w:pPr>
        <w:numPr>
          <w:ilvl w:val="0"/>
          <w:numId w:val="1"/>
        </w:numPr>
        <w:spacing w:after="0" w:line="272" w:lineRule="auto"/>
        <w:ind w:firstLine="708"/>
        <w:rPr>
          <w:rFonts w:ascii="Times New Roman" w:hAnsi="Times New Roman" w:cs="Times New Roman"/>
        </w:rPr>
      </w:pPr>
      <w:r w:rsidRPr="00872CE2">
        <w:rPr>
          <w:rFonts w:ascii="Times New Roman" w:hAnsi="Times New Roman" w:cs="Times New Roman"/>
        </w:rPr>
        <w:t>Внести изменения в постановление администрации Зуйского сельского поселения №131 от 03.06.2020 «Об утверждении реестра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предпринимательства» (далее - Перечень) изложив форму и название Перечня в новой редакции.</w:t>
      </w:r>
    </w:p>
    <w:p w14:paraId="1137BFCB" w14:textId="7857152D" w:rsidR="00D014BF" w:rsidRPr="00872CE2" w:rsidRDefault="00D014BF" w:rsidP="00D014BF">
      <w:pPr>
        <w:numPr>
          <w:ilvl w:val="0"/>
          <w:numId w:val="1"/>
        </w:numPr>
        <w:spacing w:after="4" w:line="257" w:lineRule="auto"/>
        <w:ind w:firstLine="708"/>
        <w:rPr>
          <w:rFonts w:ascii="Times New Roman" w:hAnsi="Times New Roman" w:cs="Times New Roman"/>
        </w:rPr>
      </w:pPr>
      <w:r w:rsidRPr="00872CE2">
        <w:rPr>
          <w:rFonts w:ascii="Times New Roman" w:hAnsi="Times New Roman" w:cs="Times New Roman"/>
        </w:rPr>
        <w:t>Утвердить в новой редакции «Перечень муниципального имущества, муниципального образования Зуйского сельское поселение Белогорского района Республики Крым,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доход», согласно приложению.</w:t>
      </w:r>
    </w:p>
    <w:p w14:paraId="22C58871" w14:textId="77777777" w:rsidR="00D014BF" w:rsidRPr="00872CE2" w:rsidRDefault="00D014BF" w:rsidP="00D014BF">
      <w:pPr>
        <w:numPr>
          <w:ilvl w:val="0"/>
          <w:numId w:val="1"/>
        </w:numPr>
        <w:spacing w:after="4" w:line="257" w:lineRule="auto"/>
        <w:ind w:firstLine="708"/>
        <w:rPr>
          <w:rFonts w:ascii="Times New Roman" w:hAnsi="Times New Roman" w:cs="Times New Roman"/>
        </w:rPr>
      </w:pPr>
      <w:r w:rsidRPr="00872CE2">
        <w:rPr>
          <w:rFonts w:ascii="Times New Roman" w:hAnsi="Times New Roman" w:cs="Times New Roman"/>
        </w:rPr>
        <w:lastRenderedPageBreak/>
        <w:t>Данное постановление подлежит обнародованию в сетевом издании</w:t>
      </w:r>
    </w:p>
    <w:p w14:paraId="647E4F8B" w14:textId="07769739" w:rsidR="00D014BF" w:rsidRPr="00872CE2" w:rsidRDefault="00D014BF" w:rsidP="00D014BF">
      <w:pPr>
        <w:ind w:left="-5"/>
        <w:rPr>
          <w:rFonts w:ascii="Times New Roman" w:hAnsi="Times New Roman" w:cs="Times New Roman"/>
        </w:rPr>
      </w:pPr>
      <w:r w:rsidRPr="00872CE2">
        <w:rPr>
          <w:rFonts w:ascii="Times New Roman" w:hAnsi="Times New Roman" w:cs="Times New Roman"/>
        </w:rPr>
        <w:t>«Официальный сайт Зуйского сельского поселения Белогорского района Республики Крым»: зуя-</w:t>
      </w:r>
      <w:proofErr w:type="spellStart"/>
      <w:r w:rsidRPr="00872CE2">
        <w:rPr>
          <w:rFonts w:ascii="Times New Roman" w:hAnsi="Times New Roman" w:cs="Times New Roman"/>
        </w:rPr>
        <w:t>совет.рф</w:t>
      </w:r>
      <w:proofErr w:type="spellEnd"/>
      <w:r w:rsidRPr="00872CE2">
        <w:rPr>
          <w:rFonts w:ascii="Times New Roman" w:hAnsi="Times New Roman" w:cs="Times New Roman"/>
        </w:rPr>
        <w:t>, на официальном Портале Правительства Республики Крым на странице муниципального образования Белогорский район (http:belogorskiy.rk.gov.ru) в разделе «Муниципальные образования района», подраздел «</w:t>
      </w:r>
      <w:proofErr w:type="spellStart"/>
      <w:r w:rsidRPr="00872CE2">
        <w:rPr>
          <w:rFonts w:ascii="Times New Roman" w:hAnsi="Times New Roman" w:cs="Times New Roman"/>
        </w:rPr>
        <w:t>Зуйское</w:t>
      </w:r>
      <w:proofErr w:type="spellEnd"/>
      <w:r w:rsidRPr="00872CE2">
        <w:rPr>
          <w:rFonts w:ascii="Times New Roman" w:hAnsi="Times New Roman" w:cs="Times New Roman"/>
        </w:rPr>
        <w:t xml:space="preserve"> сельское поселение» и вступает в силу с момента обнародования в сетевом издании «Официальный сайт </w:t>
      </w:r>
      <w:proofErr w:type="spellStart"/>
      <w:r w:rsidRPr="00872CE2">
        <w:rPr>
          <w:rFonts w:ascii="Times New Roman" w:hAnsi="Times New Roman" w:cs="Times New Roman"/>
        </w:rPr>
        <w:t>Зуйское</w:t>
      </w:r>
      <w:proofErr w:type="spellEnd"/>
      <w:r w:rsidRPr="00872CE2">
        <w:rPr>
          <w:rFonts w:ascii="Times New Roman" w:hAnsi="Times New Roman" w:cs="Times New Roman"/>
        </w:rPr>
        <w:t xml:space="preserve"> сельского поселения Белогорского района Республики Крым»: зуя-</w:t>
      </w:r>
      <w:proofErr w:type="spellStart"/>
      <w:r w:rsidRPr="00872CE2">
        <w:rPr>
          <w:rFonts w:ascii="Times New Roman" w:hAnsi="Times New Roman" w:cs="Times New Roman"/>
        </w:rPr>
        <w:t>совет.рф</w:t>
      </w:r>
      <w:proofErr w:type="spellEnd"/>
      <w:r w:rsidRPr="00872CE2">
        <w:rPr>
          <w:rFonts w:ascii="Times New Roman" w:hAnsi="Times New Roman" w:cs="Times New Roman"/>
        </w:rPr>
        <w:t>.</w:t>
      </w:r>
    </w:p>
    <w:p w14:paraId="5CBE61EF" w14:textId="77777777" w:rsidR="00D014BF" w:rsidRPr="00872CE2" w:rsidRDefault="00D014BF" w:rsidP="00D014BF">
      <w:pPr>
        <w:spacing w:after="913" w:line="249" w:lineRule="auto"/>
        <w:ind w:right="215"/>
        <w:jc w:val="center"/>
        <w:rPr>
          <w:rFonts w:ascii="Times New Roman" w:hAnsi="Times New Roman" w:cs="Times New Roman"/>
        </w:rPr>
      </w:pPr>
      <w:r w:rsidRPr="00872CE2">
        <w:rPr>
          <w:rFonts w:ascii="Times New Roman" w:hAnsi="Times New Roman" w:cs="Times New Roman"/>
        </w:rPr>
        <w:t>4.Контроль за исполнением на стоящего постановления оставляю за собой.</w:t>
      </w:r>
    </w:p>
    <w:p w14:paraId="49B6949D" w14:textId="6802836D" w:rsidR="00D014BF" w:rsidRPr="00872CE2" w:rsidRDefault="00D014BF" w:rsidP="00D014BF">
      <w:pPr>
        <w:ind w:left="-5"/>
        <w:rPr>
          <w:rFonts w:ascii="Times New Roman" w:hAnsi="Times New Roman" w:cs="Times New Roman"/>
        </w:rPr>
      </w:pPr>
      <w:r w:rsidRPr="00872CE2">
        <w:rPr>
          <w:rFonts w:ascii="Times New Roman" w:hAnsi="Times New Roman" w:cs="Times New Roman"/>
        </w:rPr>
        <w:t>Председатель Зуйского сельского совета-</w:t>
      </w:r>
    </w:p>
    <w:p w14:paraId="7C7030B6" w14:textId="74458E75" w:rsidR="00D014BF" w:rsidRPr="00872CE2" w:rsidRDefault="00D014BF" w:rsidP="00D014BF">
      <w:pPr>
        <w:tabs>
          <w:tab w:val="center" w:pos="8004"/>
        </w:tabs>
        <w:ind w:left="-15"/>
        <w:rPr>
          <w:rFonts w:ascii="Times New Roman" w:hAnsi="Times New Roman" w:cs="Times New Roman"/>
        </w:rPr>
      </w:pPr>
      <w:r w:rsidRPr="00872CE2">
        <w:rPr>
          <w:rFonts w:ascii="Times New Roman" w:hAnsi="Times New Roman" w:cs="Times New Roman"/>
        </w:rPr>
        <w:t>глава администрации Зуйского сельского поселения</w:t>
      </w:r>
      <w:r w:rsidRPr="00872CE2">
        <w:rPr>
          <w:rFonts w:ascii="Times New Roman" w:hAnsi="Times New Roman" w:cs="Times New Roman"/>
        </w:rPr>
        <w:tab/>
      </w:r>
      <w:proofErr w:type="spellStart"/>
      <w:r w:rsidRPr="00872CE2">
        <w:rPr>
          <w:rFonts w:ascii="Times New Roman" w:hAnsi="Times New Roman" w:cs="Times New Roman"/>
        </w:rPr>
        <w:t>А.В.Домницкий</w:t>
      </w:r>
      <w:proofErr w:type="spellEnd"/>
    </w:p>
    <w:p w14:paraId="0C7F2E7E" w14:textId="77777777" w:rsidR="00D014BF" w:rsidRDefault="00D014BF"/>
    <w:sectPr w:rsidR="00D0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23C01"/>
    <w:multiLevelType w:val="hybridMultilevel"/>
    <w:tmpl w:val="88B4DC6A"/>
    <w:lvl w:ilvl="0" w:tplc="4ABEEB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604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C20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216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AEE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7CE7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CFC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093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048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C2"/>
    <w:rsid w:val="00190027"/>
    <w:rsid w:val="00312018"/>
    <w:rsid w:val="003A5ECB"/>
    <w:rsid w:val="006255C2"/>
    <w:rsid w:val="00872CE2"/>
    <w:rsid w:val="00D014BF"/>
    <w:rsid w:val="00ED2A26"/>
    <w:rsid w:val="00F0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1057"/>
  <w15:chartTrackingRefBased/>
  <w15:docId w15:val="{5FFB0FED-AE0E-451D-B56F-ECC08B09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01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2025-09-19T07:45:00Z</cp:lastPrinted>
  <dcterms:created xsi:type="dcterms:W3CDTF">2025-09-18T07:19:00Z</dcterms:created>
  <dcterms:modified xsi:type="dcterms:W3CDTF">2025-09-19T07:46:00Z</dcterms:modified>
</cp:coreProperties>
</file>