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E9E" w:rsidRDefault="00715E9E" w:rsidP="00715E9E">
      <w:pPr>
        <w:ind w:firstLine="0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49BC46E0" wp14:editId="56F7CCA0">
            <wp:extent cx="561975" cy="6477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5E9E" w:rsidRPr="009C379B" w:rsidRDefault="00715E9E" w:rsidP="00715E9E">
      <w:pPr>
        <w:ind w:firstLine="0"/>
        <w:jc w:val="center"/>
        <w:rPr>
          <w:b/>
        </w:rPr>
      </w:pPr>
      <w:r w:rsidRPr="009C379B">
        <w:rPr>
          <w:b/>
        </w:rPr>
        <w:t>РЕСПУБЛИКА КРЫМ</w:t>
      </w:r>
    </w:p>
    <w:p w:rsidR="00715E9E" w:rsidRPr="009C379B" w:rsidRDefault="00715E9E" w:rsidP="00715E9E">
      <w:pPr>
        <w:ind w:firstLine="0"/>
        <w:jc w:val="center"/>
        <w:rPr>
          <w:b/>
        </w:rPr>
      </w:pPr>
      <w:r w:rsidRPr="009C379B">
        <w:rPr>
          <w:b/>
        </w:rPr>
        <w:t>БЕЛОГОРСКИЙ РАЙОН</w:t>
      </w:r>
    </w:p>
    <w:p w:rsidR="00715E9E" w:rsidRPr="009C379B" w:rsidRDefault="00715E9E" w:rsidP="00715E9E">
      <w:pPr>
        <w:ind w:firstLine="0"/>
        <w:jc w:val="center"/>
        <w:rPr>
          <w:b/>
        </w:rPr>
      </w:pPr>
      <w:r>
        <w:rPr>
          <w:b/>
        </w:rPr>
        <w:t>ЗУЙСК</w:t>
      </w:r>
      <w:r w:rsidRPr="009C379B">
        <w:rPr>
          <w:b/>
        </w:rPr>
        <w:t>ИЙ СЕЛЬСКИЙ СОВЕТ</w:t>
      </w:r>
    </w:p>
    <w:p w:rsidR="00715E9E" w:rsidRDefault="00715E9E" w:rsidP="00715E9E">
      <w:pPr>
        <w:ind w:firstLine="0"/>
        <w:jc w:val="center"/>
      </w:pPr>
      <w:r>
        <w:t xml:space="preserve"> - я сессия III созыва</w:t>
      </w:r>
    </w:p>
    <w:p w:rsidR="00715E9E" w:rsidRDefault="00715E9E" w:rsidP="00715E9E">
      <w:pPr>
        <w:ind w:firstLine="0"/>
      </w:pPr>
    </w:p>
    <w:p w:rsidR="00715E9E" w:rsidRDefault="00715E9E" w:rsidP="00715E9E">
      <w:pPr>
        <w:ind w:firstLine="0"/>
      </w:pPr>
    </w:p>
    <w:p w:rsidR="00715E9E" w:rsidRDefault="00715E9E" w:rsidP="00715E9E">
      <w:pPr>
        <w:ind w:firstLine="0"/>
      </w:pPr>
      <w:proofErr w:type="gramStart"/>
      <w:r>
        <w:t>«»  202</w:t>
      </w:r>
      <w:r w:rsidR="00402E51">
        <w:t>5</w:t>
      </w:r>
      <w:proofErr w:type="gramEnd"/>
      <w:r>
        <w:t xml:space="preserve"> г.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02E51">
        <w:t>пгт</w:t>
      </w:r>
      <w:proofErr w:type="spellEnd"/>
      <w:r w:rsidR="00402E51">
        <w:t>. Зуя</w:t>
      </w:r>
      <w:r>
        <w:tab/>
      </w:r>
      <w:r>
        <w:tab/>
      </w:r>
      <w:r>
        <w:tab/>
      </w:r>
      <w:r>
        <w:tab/>
        <w:t xml:space="preserve">№ </w:t>
      </w:r>
    </w:p>
    <w:p w:rsidR="00715E9E" w:rsidRDefault="00715E9E" w:rsidP="00715E9E">
      <w:pPr>
        <w:ind w:firstLine="0"/>
      </w:pPr>
    </w:p>
    <w:p w:rsidR="00715E9E" w:rsidRPr="00715E9E" w:rsidRDefault="00715E9E" w:rsidP="00715E9E">
      <w:pPr>
        <w:ind w:firstLine="0"/>
        <w:jc w:val="center"/>
        <w:rPr>
          <w:b/>
          <w:bCs/>
        </w:rPr>
      </w:pPr>
      <w:r w:rsidRPr="008A2258">
        <w:rPr>
          <w:b/>
        </w:rPr>
        <w:t xml:space="preserve">О внесении изменений в Решение </w:t>
      </w:r>
      <w:proofErr w:type="spellStart"/>
      <w:r>
        <w:rPr>
          <w:b/>
        </w:rPr>
        <w:t>Зуйск</w:t>
      </w:r>
      <w:r w:rsidRPr="008A2258">
        <w:rPr>
          <w:b/>
        </w:rPr>
        <w:t>ого</w:t>
      </w:r>
      <w:proofErr w:type="spellEnd"/>
      <w:r w:rsidRPr="008A2258">
        <w:rPr>
          <w:b/>
        </w:rPr>
        <w:t xml:space="preserve"> сельского совета от </w:t>
      </w:r>
      <w:r>
        <w:rPr>
          <w:b/>
        </w:rPr>
        <w:t xml:space="preserve">28.11.2022 </w:t>
      </w:r>
      <w:r w:rsidRPr="008A2258">
        <w:rPr>
          <w:b/>
        </w:rPr>
        <w:t xml:space="preserve">г. </w:t>
      </w:r>
      <w:r w:rsidR="00AF7FAD" w:rsidRPr="008A2258">
        <w:rPr>
          <w:b/>
        </w:rPr>
        <w:t xml:space="preserve">№ </w:t>
      </w:r>
      <w:r w:rsidR="00AF7FAD">
        <w:rPr>
          <w:b/>
        </w:rPr>
        <w:t>189</w:t>
      </w:r>
      <w:r w:rsidR="00AF7FAD" w:rsidRPr="008A2258">
        <w:rPr>
          <w:b/>
        </w:rPr>
        <w:t xml:space="preserve"> </w:t>
      </w:r>
      <w:r>
        <w:rPr>
          <w:b/>
        </w:rPr>
        <w:t>«</w:t>
      </w:r>
      <w:r w:rsidRPr="00715E9E">
        <w:rPr>
          <w:b/>
          <w:bCs/>
        </w:rPr>
        <w:t xml:space="preserve">О введении на территории муниципального образования </w:t>
      </w:r>
      <w:proofErr w:type="spellStart"/>
      <w:r w:rsidRPr="00715E9E">
        <w:rPr>
          <w:b/>
          <w:bCs/>
        </w:rPr>
        <w:t>Зуйское</w:t>
      </w:r>
      <w:proofErr w:type="spellEnd"/>
      <w:r w:rsidRPr="00715E9E">
        <w:rPr>
          <w:b/>
          <w:bCs/>
        </w:rPr>
        <w:t xml:space="preserve"> сельское поселение Белогорского района Республики Крым налога</w:t>
      </w:r>
    </w:p>
    <w:p w:rsidR="00715E9E" w:rsidRPr="00715E9E" w:rsidRDefault="00715E9E" w:rsidP="00715E9E">
      <w:pPr>
        <w:ind w:firstLine="0"/>
        <w:jc w:val="center"/>
        <w:rPr>
          <w:b/>
          <w:bCs/>
        </w:rPr>
      </w:pPr>
      <w:r w:rsidRPr="00715E9E">
        <w:rPr>
          <w:b/>
          <w:bCs/>
        </w:rPr>
        <w:t xml:space="preserve"> на имущество физических лиц</w:t>
      </w:r>
      <w:r>
        <w:rPr>
          <w:b/>
        </w:rPr>
        <w:t>»</w:t>
      </w:r>
      <w:r w:rsidR="00402E51">
        <w:rPr>
          <w:b/>
        </w:rPr>
        <w:t xml:space="preserve"> </w:t>
      </w:r>
      <w:bookmarkStart w:id="0" w:name="_Hlk197935563"/>
      <w:r w:rsidR="00402E51">
        <w:rPr>
          <w:b/>
        </w:rPr>
        <w:t>(в редакции решения от 29.11.2024 № 21)</w:t>
      </w:r>
      <w:bookmarkEnd w:id="0"/>
    </w:p>
    <w:p w:rsidR="00715E9E" w:rsidRDefault="00715E9E" w:rsidP="00715E9E">
      <w:pPr>
        <w:ind w:firstLine="0"/>
      </w:pPr>
      <w:r>
        <w:t xml:space="preserve"> </w:t>
      </w:r>
    </w:p>
    <w:p w:rsidR="00715E9E" w:rsidRDefault="00715E9E" w:rsidP="00715E9E">
      <w:pPr>
        <w:ind w:firstLine="708"/>
      </w:pPr>
      <w:r>
        <w:t xml:space="preserve">Руководствуясь Федеральным законом «Об общих принципах организации местного самоуправления в Российской Федерации» от 06.10.2003 № 131-ФЗ, Налоговым кодексом Российской Федерации с изменениями, Законом Республики Крым от 21.08.2014г. № 54-ЗРК «Об основах местного самоуправления в Республике  Крым», </w:t>
      </w:r>
      <w:r w:rsidRPr="00715E9E">
        <w:t>главой 32 «Налог на имущество физических лиц» Налогового кодекса Российской Федерации</w:t>
      </w:r>
      <w:r>
        <w:t>,</w:t>
      </w:r>
      <w:r w:rsidRPr="00715E9E">
        <w:t xml:space="preserve"> </w:t>
      </w:r>
      <w:r w:rsidR="00402E51">
        <w:t xml:space="preserve">поручением Главы Республики Крым от 28.12.2024 № 1/01-32/6539, </w:t>
      </w:r>
      <w:r>
        <w:t xml:space="preserve">Уставом муниципального образования </w:t>
      </w:r>
      <w:proofErr w:type="spellStart"/>
      <w:r>
        <w:t>Зуйское</w:t>
      </w:r>
      <w:proofErr w:type="spellEnd"/>
      <w:r>
        <w:t xml:space="preserve"> сельское поселение Белогорского района Республики Крым, </w:t>
      </w:r>
      <w:proofErr w:type="spellStart"/>
      <w:r>
        <w:t>Зуйский</w:t>
      </w:r>
      <w:proofErr w:type="spellEnd"/>
      <w:r>
        <w:t xml:space="preserve"> сельский совет</w:t>
      </w:r>
    </w:p>
    <w:p w:rsidR="00715E9E" w:rsidRDefault="00715E9E" w:rsidP="00715E9E">
      <w:pPr>
        <w:ind w:firstLine="0"/>
      </w:pPr>
    </w:p>
    <w:p w:rsidR="00715E9E" w:rsidRPr="008A2258" w:rsidRDefault="00715E9E" w:rsidP="00715E9E">
      <w:pPr>
        <w:ind w:firstLine="0"/>
        <w:jc w:val="center"/>
        <w:rPr>
          <w:b/>
        </w:rPr>
      </w:pPr>
      <w:r w:rsidRPr="008A2258">
        <w:rPr>
          <w:b/>
        </w:rPr>
        <w:t>РЕШИЛ:</w:t>
      </w:r>
    </w:p>
    <w:p w:rsidR="00715E9E" w:rsidRDefault="00715E9E" w:rsidP="00715E9E">
      <w:pPr>
        <w:ind w:firstLine="0"/>
      </w:pPr>
    </w:p>
    <w:p w:rsidR="00715E9E" w:rsidRDefault="00715E9E" w:rsidP="00715E9E">
      <w:pPr>
        <w:ind w:firstLine="708"/>
      </w:pPr>
      <w:r>
        <w:t xml:space="preserve">1. Внести </w:t>
      </w:r>
      <w:r w:rsidRPr="006C08FF">
        <w:t xml:space="preserve">в Решение </w:t>
      </w:r>
      <w:proofErr w:type="spellStart"/>
      <w:r w:rsidRPr="006C08FF">
        <w:t>Зуйского</w:t>
      </w:r>
      <w:proofErr w:type="spellEnd"/>
      <w:r w:rsidRPr="006C08FF">
        <w:t xml:space="preserve"> сельского совета </w:t>
      </w:r>
      <w:bookmarkStart w:id="1" w:name="_Hlk197937976"/>
      <w:r w:rsidRPr="006C08FF">
        <w:t xml:space="preserve">от </w:t>
      </w:r>
      <w:r>
        <w:t>28.11.2022</w:t>
      </w:r>
      <w:r w:rsidRPr="006C08FF">
        <w:t xml:space="preserve"> г. </w:t>
      </w:r>
      <w:r w:rsidR="00AF7FAD" w:rsidRPr="006C08FF">
        <w:t xml:space="preserve">№ </w:t>
      </w:r>
      <w:r w:rsidR="00AF7FAD">
        <w:t>189</w:t>
      </w:r>
      <w:r w:rsidR="00AF7FAD" w:rsidRPr="006C08FF">
        <w:t xml:space="preserve"> </w:t>
      </w:r>
      <w:r w:rsidRPr="00715E9E">
        <w:t>«</w:t>
      </w:r>
      <w:r w:rsidRPr="00715E9E">
        <w:rPr>
          <w:bCs/>
        </w:rPr>
        <w:t xml:space="preserve">О введении на территории муниципального образования </w:t>
      </w:r>
      <w:proofErr w:type="spellStart"/>
      <w:r w:rsidRPr="00715E9E">
        <w:rPr>
          <w:bCs/>
        </w:rPr>
        <w:t>Зуйское</w:t>
      </w:r>
      <w:proofErr w:type="spellEnd"/>
      <w:r w:rsidRPr="00715E9E">
        <w:rPr>
          <w:bCs/>
        </w:rPr>
        <w:t xml:space="preserve"> сельское поселение Белогорского района Республики Крым налога на имущество физических лиц</w:t>
      </w:r>
      <w:r w:rsidRPr="00715E9E">
        <w:t>»</w:t>
      </w:r>
      <w:r w:rsidR="00402E51" w:rsidRPr="00402E51">
        <w:t xml:space="preserve"> (в редакции решения от 29.11.2024 № 21)</w:t>
      </w:r>
      <w:bookmarkEnd w:id="1"/>
      <w:r>
        <w:t xml:space="preserve"> (далее – Решение), следующие изменения:</w:t>
      </w:r>
    </w:p>
    <w:p w:rsidR="00715E9E" w:rsidRDefault="00715E9E" w:rsidP="00715E9E">
      <w:pPr>
        <w:ind w:firstLine="708"/>
      </w:pPr>
      <w:r>
        <w:t>1.1. Статью 3 Решения изложить в следующей редакции:</w:t>
      </w:r>
      <w:r w:rsidR="00402E51">
        <w:t xml:space="preserve"> </w:t>
      </w:r>
    </w:p>
    <w:p w:rsidR="00715E9E" w:rsidRPr="003F3E06" w:rsidRDefault="00715E9E" w:rsidP="00715E9E">
      <w:pPr>
        <w:adjustRightInd w:val="0"/>
        <w:spacing w:before="280"/>
        <w:ind w:firstLine="540"/>
        <w:rPr>
          <w:iCs/>
        </w:rPr>
      </w:pPr>
      <w:r w:rsidRPr="003F3E06">
        <w:rPr>
          <w:iCs/>
        </w:rPr>
        <w:t>3. Определить следующие налоговые ставки по налогу:</w:t>
      </w:r>
    </w:p>
    <w:p w:rsidR="00715E9E" w:rsidRPr="00E43D6A" w:rsidRDefault="00715E9E" w:rsidP="00715E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8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7401"/>
        <w:gridCol w:w="2178"/>
      </w:tblGrid>
      <w:tr w:rsidR="00715E9E" w:rsidRPr="00792986" w:rsidTr="00715E9E">
        <w:trPr>
          <w:trHeight w:val="28"/>
        </w:trPr>
        <w:tc>
          <w:tcPr>
            <w:tcW w:w="608" w:type="dxa"/>
          </w:tcPr>
          <w:p w:rsidR="00715E9E" w:rsidRDefault="00715E9E" w:rsidP="00715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E9E" w:rsidRPr="00792986" w:rsidRDefault="00715E9E" w:rsidP="00715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</w:t>
            </w:r>
            <w:r w:rsidRPr="00792986">
              <w:rPr>
                <w:rFonts w:ascii="Times New Roman" w:hAnsi="Times New Roman" w:cs="Times New Roman"/>
                <w:sz w:val="24"/>
                <w:szCs w:val="24"/>
              </w:rPr>
              <w:t>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986">
              <w:rPr>
                <w:rFonts w:ascii="Times New Roman" w:hAnsi="Times New Roman" w:cs="Times New Roman"/>
                <w:sz w:val="24"/>
                <w:szCs w:val="24"/>
              </w:rPr>
              <w:t xml:space="preserve"> налогообложения</w:t>
            </w:r>
          </w:p>
        </w:tc>
        <w:tc>
          <w:tcPr>
            <w:tcW w:w="21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E9E" w:rsidRPr="00792986" w:rsidRDefault="00715E9E" w:rsidP="00715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986">
              <w:rPr>
                <w:rFonts w:ascii="Times New Roman" w:hAnsi="Times New Roman" w:cs="Times New Roman"/>
                <w:sz w:val="24"/>
                <w:szCs w:val="24"/>
              </w:rPr>
              <w:t>Налоговая 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986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715E9E" w:rsidRPr="00792986" w:rsidTr="00715E9E">
        <w:trPr>
          <w:trHeight w:val="558"/>
        </w:trPr>
        <w:tc>
          <w:tcPr>
            <w:tcW w:w="608" w:type="dxa"/>
          </w:tcPr>
          <w:p w:rsidR="00715E9E" w:rsidRPr="00C135F4" w:rsidRDefault="00715E9E" w:rsidP="00715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4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E9E" w:rsidRPr="00792986" w:rsidRDefault="00715E9E" w:rsidP="00715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35F4">
              <w:rPr>
                <w:rFonts w:ascii="Times New Roman" w:hAnsi="Times New Roman" w:cs="Times New Roman"/>
                <w:sz w:val="24"/>
                <w:szCs w:val="24"/>
              </w:rPr>
              <w:t>жилы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35F4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35F4">
              <w:rPr>
                <w:rFonts w:ascii="Times New Roman" w:hAnsi="Times New Roman" w:cs="Times New Roman"/>
                <w:sz w:val="24"/>
                <w:szCs w:val="24"/>
              </w:rPr>
              <w:t>, 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35F4">
              <w:rPr>
                <w:rFonts w:ascii="Times New Roman" w:hAnsi="Times New Roman" w:cs="Times New Roman"/>
                <w:sz w:val="24"/>
                <w:szCs w:val="24"/>
              </w:rPr>
              <w:t xml:space="preserve"> жилых домов, квартир, частей квартир, комнат</w:t>
            </w:r>
            <w:r w:rsidRPr="007929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5E9E" w:rsidRPr="00792986" w:rsidRDefault="00715E9E" w:rsidP="00715E9E">
            <w:pPr>
              <w:pStyle w:val="ConsPlusNormal"/>
              <w:jc w:val="center"/>
              <w:rPr>
                <w:sz w:val="24"/>
                <w:szCs w:val="24"/>
              </w:rPr>
            </w:pPr>
            <w:r w:rsidRPr="00761171"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</w:p>
          <w:p w:rsidR="00715E9E" w:rsidRPr="00792986" w:rsidRDefault="00715E9E" w:rsidP="00715E9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5E9E" w:rsidRPr="00792986" w:rsidTr="00715E9E">
        <w:trPr>
          <w:trHeight w:val="954"/>
        </w:trPr>
        <w:tc>
          <w:tcPr>
            <w:tcW w:w="608" w:type="dxa"/>
          </w:tcPr>
          <w:p w:rsidR="00715E9E" w:rsidRPr="00792986" w:rsidRDefault="00715E9E" w:rsidP="00715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4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E9E" w:rsidRPr="00792986" w:rsidRDefault="00402E51" w:rsidP="00715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986">
              <w:rPr>
                <w:rFonts w:ascii="Times New Roman" w:hAnsi="Times New Roman" w:cs="Times New Roman"/>
                <w:sz w:val="24"/>
                <w:szCs w:val="24"/>
              </w:rPr>
              <w:t>единые недвижимые комплексы, в состав которых входит хотя бы одно жилое помещение (жилой дом);</w:t>
            </w:r>
          </w:p>
        </w:tc>
        <w:tc>
          <w:tcPr>
            <w:tcW w:w="21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E9E" w:rsidRPr="00792986" w:rsidRDefault="00715E9E" w:rsidP="00715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E51" w:rsidRPr="00792986" w:rsidTr="00715E9E">
        <w:trPr>
          <w:trHeight w:val="300"/>
        </w:trPr>
        <w:tc>
          <w:tcPr>
            <w:tcW w:w="608" w:type="dxa"/>
          </w:tcPr>
          <w:p w:rsidR="00402E51" w:rsidRPr="00792986" w:rsidRDefault="00402E51" w:rsidP="00402E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4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E51" w:rsidRPr="00792986" w:rsidRDefault="00402E51" w:rsidP="00402E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986">
              <w:rPr>
                <w:rFonts w:ascii="Times New Roman" w:hAnsi="Times New Roman" w:cs="Times New Roman"/>
                <w:sz w:val="24"/>
                <w:szCs w:val="24"/>
              </w:rPr>
              <w:t xml:space="preserve">гаражи и </w:t>
            </w:r>
            <w:proofErr w:type="spellStart"/>
            <w:r w:rsidRPr="00792986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792986">
              <w:rPr>
                <w:rFonts w:ascii="Times New Roman" w:hAnsi="Times New Roman" w:cs="Times New Roman"/>
                <w:sz w:val="24"/>
                <w:szCs w:val="24"/>
              </w:rPr>
              <w:t>-места;</w:t>
            </w:r>
          </w:p>
        </w:tc>
        <w:tc>
          <w:tcPr>
            <w:tcW w:w="21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E51" w:rsidRPr="00792986" w:rsidRDefault="00402E51" w:rsidP="00402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E51" w:rsidRPr="00792986" w:rsidTr="00715E9E">
        <w:trPr>
          <w:trHeight w:val="270"/>
        </w:trPr>
        <w:tc>
          <w:tcPr>
            <w:tcW w:w="608" w:type="dxa"/>
          </w:tcPr>
          <w:p w:rsidR="00402E51" w:rsidRPr="00792986" w:rsidRDefault="00402E51" w:rsidP="00402E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74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E51" w:rsidRPr="00792986" w:rsidRDefault="00402E51" w:rsidP="00402E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35F4">
              <w:rPr>
                <w:rFonts w:ascii="Times New Roman" w:hAnsi="Times New Roman" w:cs="Times New Roman"/>
                <w:sz w:val="24"/>
                <w:szCs w:val="24"/>
              </w:rPr>
              <w:t>хозяйственны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35F4">
              <w:rPr>
                <w:rFonts w:ascii="Times New Roman" w:hAnsi="Times New Roman" w:cs="Times New Roman"/>
                <w:sz w:val="24"/>
                <w:szCs w:val="24"/>
              </w:rPr>
              <w:t xml:space="preserve"> строени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135F4">
              <w:rPr>
                <w:rFonts w:ascii="Times New Roman" w:hAnsi="Times New Roman" w:cs="Times New Roman"/>
                <w:sz w:val="24"/>
                <w:szCs w:val="24"/>
              </w:rPr>
              <w:t xml:space="preserve"> или сооружени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135F4">
              <w:rPr>
                <w:rFonts w:ascii="Times New Roman" w:hAnsi="Times New Roman" w:cs="Times New Roman"/>
                <w:sz w:val="24"/>
                <w:szCs w:val="24"/>
              </w:rPr>
              <w:t>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1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E51" w:rsidRPr="00792986" w:rsidRDefault="00402E51" w:rsidP="00402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E51" w:rsidRPr="00792986" w:rsidTr="00715E9E">
        <w:trPr>
          <w:trHeight w:val="759"/>
        </w:trPr>
        <w:tc>
          <w:tcPr>
            <w:tcW w:w="608" w:type="dxa"/>
          </w:tcPr>
          <w:p w:rsidR="00402E51" w:rsidRPr="00C135F4" w:rsidRDefault="00402E51" w:rsidP="00402E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74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E51" w:rsidRPr="00402E51" w:rsidRDefault="00402E51" w:rsidP="00402E51">
            <w:pPr>
              <w:pStyle w:val="ConsPlusNormal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bookmarkStart w:id="2" w:name="_GoBack"/>
            <w:r w:rsidRPr="00402E5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</w:t>
            </w:r>
            <w:bookmarkEnd w:id="2"/>
            <w:r w:rsidRPr="00402E5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бъекты незавершенного строительства в случае, если проектируемым назначением таких объектов является жилой дом;</w:t>
            </w:r>
          </w:p>
        </w:tc>
        <w:tc>
          <w:tcPr>
            <w:tcW w:w="21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E51" w:rsidRPr="00402E51" w:rsidRDefault="00402E51" w:rsidP="00402E51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02E5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0,3</w:t>
            </w:r>
          </w:p>
        </w:tc>
      </w:tr>
      <w:tr w:rsidR="00402E51" w:rsidRPr="00792986" w:rsidTr="00715E9E">
        <w:trPr>
          <w:trHeight w:val="1163"/>
        </w:trPr>
        <w:tc>
          <w:tcPr>
            <w:tcW w:w="608" w:type="dxa"/>
          </w:tcPr>
          <w:p w:rsidR="00402E51" w:rsidRPr="00792986" w:rsidRDefault="00402E51" w:rsidP="00402E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74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E51" w:rsidRPr="00792986" w:rsidRDefault="00402E51" w:rsidP="00402E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986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налогообложения, </w:t>
            </w:r>
            <w:r w:rsidRPr="00A90A7B">
              <w:rPr>
                <w:rFonts w:ascii="Times New Roman" w:hAnsi="Times New Roman" w:cs="Times New Roman"/>
                <w:sz w:val="24"/>
                <w:szCs w:val="24"/>
              </w:rPr>
              <w:t>включенны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0A7B">
              <w:rPr>
                <w:rFonts w:ascii="Times New Roman" w:hAnsi="Times New Roman" w:cs="Times New Roman"/>
                <w:sz w:val="24"/>
                <w:szCs w:val="24"/>
              </w:rPr>
              <w:t xml:space="preserve"> в перечень, определяемый в соответствии с пунктом 7 статьи 378.2 настоящего Кодекса, в отношении объектов налогообложения, предусмотренных абзацем вторым пункта 10 статьи 378.2</w:t>
            </w:r>
            <w:r w:rsidRPr="007929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2E51" w:rsidRPr="00792986" w:rsidRDefault="00402E51" w:rsidP="00402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02E51" w:rsidRPr="00792986" w:rsidTr="00715E9E">
        <w:trPr>
          <w:trHeight w:val="761"/>
        </w:trPr>
        <w:tc>
          <w:tcPr>
            <w:tcW w:w="608" w:type="dxa"/>
          </w:tcPr>
          <w:p w:rsidR="00402E51" w:rsidRPr="00792986" w:rsidRDefault="00402E51" w:rsidP="00402E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74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E51" w:rsidRPr="00792986" w:rsidRDefault="00402E51" w:rsidP="00402E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986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налогообложения, кадастровая стоимость каждого из которых превышает 300 млн. руб. </w:t>
            </w:r>
          </w:p>
        </w:tc>
        <w:tc>
          <w:tcPr>
            <w:tcW w:w="21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E51" w:rsidRPr="00792986" w:rsidRDefault="00402E51" w:rsidP="00402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02E51" w:rsidRPr="00792986" w:rsidTr="00715E9E">
        <w:trPr>
          <w:trHeight w:val="502"/>
        </w:trPr>
        <w:tc>
          <w:tcPr>
            <w:tcW w:w="608" w:type="dxa"/>
          </w:tcPr>
          <w:p w:rsidR="00402E51" w:rsidRPr="00792986" w:rsidRDefault="00402E51" w:rsidP="00402E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74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E51" w:rsidRPr="00792986" w:rsidRDefault="00402E51" w:rsidP="00402E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986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217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2E51" w:rsidRPr="00792986" w:rsidRDefault="00402E51" w:rsidP="00402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17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A0462" w:rsidRDefault="002A0462" w:rsidP="00715E9E">
      <w:pPr>
        <w:ind w:firstLine="708"/>
      </w:pPr>
    </w:p>
    <w:p w:rsidR="00715E9E" w:rsidRDefault="00715E9E" w:rsidP="00715E9E">
      <w:pPr>
        <w:ind w:firstLine="708"/>
      </w:pPr>
      <w:r>
        <w:t>2. Настоящее Решение вступает в силу с 1 января 202</w:t>
      </w:r>
      <w:r w:rsidR="00402E51">
        <w:t>6</w:t>
      </w:r>
      <w:r>
        <w:t xml:space="preserve"> года, но не ранее, чем по истечении одного месяца со дня его официального опубликования (обнародования).</w:t>
      </w:r>
    </w:p>
    <w:p w:rsidR="00402E51" w:rsidRDefault="00715E9E" w:rsidP="00402E51">
      <w:pPr>
        <w:suppressAutoHyphens/>
        <w:ind w:firstLine="540"/>
      </w:pPr>
      <w:r>
        <w:t xml:space="preserve">3. </w:t>
      </w:r>
      <w:r w:rsidRPr="00F554AE">
        <w:t xml:space="preserve">Настоящее решение </w:t>
      </w:r>
      <w:proofErr w:type="spellStart"/>
      <w:r w:rsidRPr="00F554AE">
        <w:t>Зуйского</w:t>
      </w:r>
      <w:proofErr w:type="spellEnd"/>
      <w:r w:rsidRPr="00F554AE">
        <w:t xml:space="preserve"> сельского совета обнародовать на официальном Портале Правительства Республики Крым на странице Белогорского муниципального района belogorskiy.rk.gov.ru в разделе – Муниципальные образования района</w:t>
      </w:r>
      <w:r>
        <w:t xml:space="preserve">, подраздел </w:t>
      </w:r>
      <w:proofErr w:type="spellStart"/>
      <w:r>
        <w:t>Зуйское</w:t>
      </w:r>
      <w:proofErr w:type="spellEnd"/>
      <w:r>
        <w:t xml:space="preserve"> сельское поселение, а также </w:t>
      </w:r>
      <w:r w:rsidRPr="009C379B">
        <w:t xml:space="preserve">в сетевом издании </w:t>
      </w:r>
      <w:r>
        <w:t>«</w:t>
      </w:r>
      <w:proofErr w:type="spellStart"/>
      <w:r>
        <w:t>Зуйское</w:t>
      </w:r>
      <w:r w:rsidRPr="009C379B">
        <w:t>-сп.рф</w:t>
      </w:r>
      <w:proofErr w:type="spellEnd"/>
      <w:r>
        <w:t>»</w:t>
      </w:r>
      <w:r w:rsidR="00402E51">
        <w:t>,</w:t>
      </w:r>
      <w:r w:rsidR="00402E51" w:rsidRPr="00402E51">
        <w:t xml:space="preserve"> </w:t>
      </w:r>
      <w:r w:rsidR="00402E51" w:rsidRPr="00BD06BC">
        <w:t xml:space="preserve">а также в сетевом издании "Официальный сайт </w:t>
      </w:r>
      <w:proofErr w:type="spellStart"/>
      <w:r w:rsidR="00402E51" w:rsidRPr="00BD06BC">
        <w:t>Зуйского</w:t>
      </w:r>
      <w:proofErr w:type="spellEnd"/>
      <w:r w:rsidR="00402E51" w:rsidRPr="00BD06BC">
        <w:t xml:space="preserve"> сельского поселения Белогорского района Республики Крым" ЭЛ № ФС 77-88287 от 30.09.2024 (</w:t>
      </w:r>
      <w:hyperlink r:id="rId7" w:history="1">
        <w:r w:rsidR="00402E51" w:rsidRPr="006F12F7">
          <w:rPr>
            <w:rStyle w:val="a9"/>
          </w:rPr>
          <w:t>https://зуйское-сп.рф/</w:t>
        </w:r>
      </w:hyperlink>
      <w:r w:rsidR="00402E51" w:rsidRPr="00BD06BC">
        <w:t>).</w:t>
      </w:r>
    </w:p>
    <w:p w:rsidR="00715E9E" w:rsidRDefault="00715E9E" w:rsidP="00715E9E">
      <w:pPr>
        <w:ind w:firstLine="708"/>
      </w:pPr>
    </w:p>
    <w:p w:rsidR="00715E9E" w:rsidRDefault="00715E9E" w:rsidP="00715E9E">
      <w:pPr>
        <w:ind w:firstLine="708"/>
      </w:pPr>
      <w:r>
        <w:t xml:space="preserve">4. Контроль за исполнением настоящего решения возложить на председателя </w:t>
      </w:r>
      <w:proofErr w:type="spellStart"/>
      <w:r>
        <w:t>Зуйского</w:t>
      </w:r>
      <w:proofErr w:type="spellEnd"/>
      <w:r>
        <w:t xml:space="preserve"> сельского совета – главу администрации </w:t>
      </w:r>
      <w:proofErr w:type="spellStart"/>
      <w:r>
        <w:t>Зуйского</w:t>
      </w:r>
      <w:proofErr w:type="spellEnd"/>
      <w:r>
        <w:t xml:space="preserve"> сельского поселения.</w:t>
      </w:r>
    </w:p>
    <w:p w:rsidR="00715E9E" w:rsidRDefault="00715E9E" w:rsidP="00715E9E">
      <w:pPr>
        <w:ind w:firstLine="0"/>
      </w:pPr>
    </w:p>
    <w:p w:rsidR="00715E9E" w:rsidRDefault="00715E9E" w:rsidP="00715E9E">
      <w:pPr>
        <w:ind w:firstLine="0"/>
      </w:pPr>
    </w:p>
    <w:p w:rsidR="00715E9E" w:rsidRPr="00B50EB2" w:rsidRDefault="00715E9E" w:rsidP="00715E9E">
      <w:pPr>
        <w:ind w:firstLine="0"/>
        <w:rPr>
          <w:b/>
        </w:rPr>
      </w:pPr>
      <w:r w:rsidRPr="00B50EB2">
        <w:rPr>
          <w:b/>
        </w:rPr>
        <w:t xml:space="preserve">Председатель </w:t>
      </w:r>
      <w:proofErr w:type="spellStart"/>
      <w:r>
        <w:rPr>
          <w:b/>
        </w:rPr>
        <w:t>Зуйск</w:t>
      </w:r>
      <w:r w:rsidRPr="00B50EB2">
        <w:rPr>
          <w:b/>
        </w:rPr>
        <w:t>ого</w:t>
      </w:r>
      <w:proofErr w:type="spellEnd"/>
      <w:r w:rsidRPr="00B50EB2">
        <w:rPr>
          <w:b/>
        </w:rPr>
        <w:t xml:space="preserve"> сельского совета – глава</w:t>
      </w:r>
    </w:p>
    <w:p w:rsidR="00715E9E" w:rsidRPr="00B50EB2" w:rsidRDefault="00715E9E" w:rsidP="00715E9E">
      <w:pPr>
        <w:ind w:firstLine="0"/>
        <w:rPr>
          <w:b/>
        </w:rPr>
      </w:pPr>
      <w:r w:rsidRPr="00B50EB2">
        <w:rPr>
          <w:b/>
        </w:rPr>
        <w:t xml:space="preserve">администрации </w:t>
      </w:r>
      <w:proofErr w:type="spellStart"/>
      <w:r>
        <w:rPr>
          <w:b/>
        </w:rPr>
        <w:t>Зуйск</w:t>
      </w:r>
      <w:r w:rsidRPr="00B50EB2">
        <w:rPr>
          <w:b/>
        </w:rPr>
        <w:t>ого</w:t>
      </w:r>
      <w:proofErr w:type="spellEnd"/>
      <w:r w:rsidRPr="00B50EB2">
        <w:rPr>
          <w:b/>
        </w:rPr>
        <w:t xml:space="preserve"> сельского поселения</w:t>
      </w:r>
    </w:p>
    <w:p w:rsidR="00715E9E" w:rsidRDefault="00715E9E" w:rsidP="00715E9E">
      <w:pPr>
        <w:ind w:firstLine="0"/>
      </w:pPr>
      <w:r w:rsidRPr="00B50EB2">
        <w:rPr>
          <w:b/>
        </w:rPr>
        <w:t>Белогорс</w:t>
      </w:r>
      <w:r>
        <w:rPr>
          <w:b/>
        </w:rPr>
        <w:t>кого района Республики Крым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А.В. </w:t>
      </w:r>
      <w:proofErr w:type="spellStart"/>
      <w:r>
        <w:rPr>
          <w:b/>
        </w:rPr>
        <w:t>Домницкий</w:t>
      </w:r>
      <w:proofErr w:type="spellEnd"/>
    </w:p>
    <w:tbl>
      <w:tblPr>
        <w:tblW w:w="2190" w:type="dxa"/>
        <w:tblInd w:w="803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190"/>
      </w:tblGrid>
      <w:tr w:rsidR="00402E51" w:rsidTr="00402E51">
        <w:trPr>
          <w:trHeight w:val="100"/>
        </w:trPr>
        <w:tc>
          <w:tcPr>
            <w:tcW w:w="2190" w:type="dxa"/>
          </w:tcPr>
          <w:p w:rsidR="00402E51" w:rsidRDefault="00402E51">
            <w:pPr>
              <w:ind w:firstLine="0"/>
            </w:pPr>
          </w:p>
        </w:tc>
      </w:tr>
    </w:tbl>
    <w:p w:rsidR="00536C0E" w:rsidRDefault="00536C0E"/>
    <w:sectPr w:rsidR="00536C0E" w:rsidSect="00715E9E">
      <w:headerReference w:type="default" r:id="rId8"/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E9A" w:rsidRDefault="00737E9A" w:rsidP="00715E9E">
      <w:r>
        <w:separator/>
      </w:r>
    </w:p>
  </w:endnote>
  <w:endnote w:type="continuationSeparator" w:id="0">
    <w:p w:rsidR="00737E9A" w:rsidRDefault="00737E9A" w:rsidP="0071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E9A" w:rsidRDefault="00737E9A" w:rsidP="00715E9E">
      <w:r>
        <w:separator/>
      </w:r>
    </w:p>
  </w:footnote>
  <w:footnote w:type="continuationSeparator" w:id="0">
    <w:p w:rsidR="00737E9A" w:rsidRDefault="00737E9A" w:rsidP="00715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E9E" w:rsidRDefault="00715E9E" w:rsidP="00715E9E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E9E"/>
    <w:rsid w:val="000E5673"/>
    <w:rsid w:val="001B7F6D"/>
    <w:rsid w:val="001E059F"/>
    <w:rsid w:val="001E7C45"/>
    <w:rsid w:val="00246ECC"/>
    <w:rsid w:val="002A0462"/>
    <w:rsid w:val="00402E51"/>
    <w:rsid w:val="00467B28"/>
    <w:rsid w:val="00536C0E"/>
    <w:rsid w:val="005D0BD9"/>
    <w:rsid w:val="00715E9E"/>
    <w:rsid w:val="00737E9A"/>
    <w:rsid w:val="00802FFD"/>
    <w:rsid w:val="008609B1"/>
    <w:rsid w:val="00990DED"/>
    <w:rsid w:val="00AF7FAD"/>
    <w:rsid w:val="00BB104D"/>
    <w:rsid w:val="00C97A9F"/>
    <w:rsid w:val="00CE588D"/>
    <w:rsid w:val="00D80E1B"/>
    <w:rsid w:val="00EC67D4"/>
    <w:rsid w:val="00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331D"/>
  <w15:chartTrackingRefBased/>
  <w15:docId w15:val="{7F508603-8D61-4A8A-BAE7-3118CE8B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5E9E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E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5E9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5E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5E9E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715E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5E9E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715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402E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&#1079;&#1091;&#1081;&#1089;&#1082;&#1086;&#1077;-&#1089;&#1087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14</cp:revision>
  <cp:lastPrinted>2025-05-20T12:14:00Z</cp:lastPrinted>
  <dcterms:created xsi:type="dcterms:W3CDTF">2024-11-22T10:39:00Z</dcterms:created>
  <dcterms:modified xsi:type="dcterms:W3CDTF">2025-05-20T12:15:00Z</dcterms:modified>
</cp:coreProperties>
</file>