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B1C90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ED65E5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5B1C9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ED65E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№21/15 от 16.02.2016 года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 21/15 от 16.02.2016 года «</w:t>
      </w:r>
      <w:r w:rsidRPr="00057F1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Об утверждении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Положений об антитеррористической комиссии муниципального образования Зуйского сельского поселения, о рабочей группе, состава рабочей группы, состава и обязанностей членов антитеррористической комиссии» (с </w:t>
      </w: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изменениями) следующие изменения: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Arial Unicode MS" w:hAnsi="Times New Roman" w:cs="Times New Roman"/>
          <w:kern w:val="1"/>
          <w:sz w:val="28"/>
          <w:szCs w:val="28"/>
        </w:rPr>
        <w:t>1.1. Изложить приложение к постановлению в следующей редакции (прилагается).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057F18" w:rsidRPr="00057F18" w:rsidRDefault="00057F18" w:rsidP="00057F18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057F18" w:rsidRPr="00057F18" w:rsidRDefault="00057F18" w:rsidP="00057F18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057F18" w:rsidRPr="00057F18" w:rsidTr="00215846">
        <w:tc>
          <w:tcPr>
            <w:tcW w:w="9747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ED65E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057F18" w:rsidRPr="00057F18" w:rsidTr="00215846">
        <w:tc>
          <w:tcPr>
            <w:tcW w:w="9747" w:type="dxa"/>
          </w:tcPr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57F18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spacing w:line="283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председателя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Заведующий сектором по вопросам 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предоставления муниципальных услуг</w:t>
                  </w: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Княщук</w:t>
                  </w:r>
                  <w:proofErr w:type="spellEnd"/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57F1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финансирования и бухгалтерского учета;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ТСН «Зуя»</w:t>
                  </w:r>
                </w:p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А.М. Апостол </w:t>
                  </w:r>
                </w:p>
              </w:tc>
            </w:tr>
            <w:tr w:rsidR="00057F18" w:rsidRPr="00057F18" w:rsidTr="00215846">
              <w:tc>
                <w:tcPr>
                  <w:tcW w:w="5240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057F18" w:rsidRPr="00057F18" w:rsidRDefault="00057F18" w:rsidP="00057F18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057F18" w:rsidRPr="00057F18" w:rsidRDefault="00057F18" w:rsidP="00057F18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16 февраля 2016 года № 21/15</w:t>
      </w: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83" w:lineRule="auto"/>
        <w:ind w:left="4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от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057F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Антитеррористической комиссии</w:t>
      </w:r>
    </w:p>
    <w:p w:rsidR="00057F18" w:rsidRPr="00057F18" w:rsidRDefault="00057F18" w:rsidP="0005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623"/>
      </w:tblGrid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spacing w:after="200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Заместители председателя комиссии:</w:t>
            </w: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председателя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D6483" w:rsidRPr="008D6483" w:rsidRDefault="00057F18" w:rsidP="008D648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Светлана Васильевна</w:t>
            </w:r>
            <w:r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8D6483"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сектором по вопросам </w:t>
            </w:r>
          </w:p>
          <w:p w:rsidR="00057F18" w:rsidRPr="00057F18" w:rsidRDefault="008D6483" w:rsidP="008D648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муниципальных услуг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057F18" w:rsidRPr="00057F18" w:rsidRDefault="008D6483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ведущий специалист сектора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tabs>
                <w:tab w:val="left" w:pos="284"/>
              </w:tabs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57F18" w:rsidRPr="00057F18" w:rsidTr="00215846">
        <w:tc>
          <w:tcPr>
            <w:tcW w:w="2913" w:type="dxa"/>
          </w:tcPr>
          <w:p w:rsidR="00057F18" w:rsidRPr="00057F18" w:rsidRDefault="00057F18" w:rsidP="00057F18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uppressAutoHyphens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7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6725" w:type="dxa"/>
          </w:tcPr>
          <w:p w:rsidR="00057F18" w:rsidRPr="00057F18" w:rsidRDefault="008D6483" w:rsidP="00057F1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Алёна Олеговна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заведующий сектором по вопросам финансирования и бухгалтерского учета;</w:t>
            </w:r>
          </w:p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7F18" w:rsidRPr="00057F18" w:rsidRDefault="008D6483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Апостол Александр Михайлович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ТСН «Зуя», депутат Зуйского сельского совета</w:t>
            </w:r>
          </w:p>
          <w:p w:rsidR="00057F18" w:rsidRPr="00057F18" w:rsidRDefault="00057F18" w:rsidP="00057F1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57F18" w:rsidRPr="00057F18" w:rsidRDefault="008D6483" w:rsidP="008D64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Эреджеп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Сейран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Аметович</w:t>
            </w:r>
            <w:proofErr w:type="spellEnd"/>
            <w:r w:rsidR="00057F18" w:rsidRPr="00057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–УУП ОУУП и ПНД ОМВД России по Белогорскому району (по согласованию)</w:t>
            </w:r>
          </w:p>
        </w:tc>
      </w:tr>
    </w:tbl>
    <w:p w:rsidR="00057F18" w:rsidRPr="00057F18" w:rsidRDefault="00057F18" w:rsidP="00057F18">
      <w:pPr>
        <w:spacing w:after="0" w:line="283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B1C90" w:rsidRDefault="00B94AB3" w:rsidP="00057F18">
      <w:pPr>
        <w:tabs>
          <w:tab w:val="left" w:pos="4970"/>
        </w:tabs>
        <w:spacing w:line="300" w:lineRule="auto"/>
        <w:ind w:right="3968"/>
        <w:jc w:val="both"/>
        <w:rPr>
          <w:rFonts w:ascii="Times New Roman" w:hAnsi="Times New Roman" w:cs="Times New Roman"/>
        </w:rPr>
      </w:pPr>
    </w:p>
    <w:sectPr w:rsidR="00B94AB3" w:rsidRPr="005B1C90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B24" w:rsidRDefault="002B6B24">
      <w:pPr>
        <w:spacing w:after="0" w:line="240" w:lineRule="auto"/>
      </w:pPr>
      <w:r>
        <w:separator/>
      </w:r>
    </w:p>
  </w:endnote>
  <w:endnote w:type="continuationSeparator" w:id="0">
    <w:p w:rsidR="002B6B24" w:rsidRDefault="002B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B24" w:rsidRDefault="002B6B24">
      <w:pPr>
        <w:spacing w:after="0" w:line="240" w:lineRule="auto"/>
      </w:pPr>
      <w:r>
        <w:separator/>
      </w:r>
    </w:p>
  </w:footnote>
  <w:footnote w:type="continuationSeparator" w:id="0">
    <w:p w:rsidR="002B6B24" w:rsidRDefault="002B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5E5">
          <w:rPr>
            <w:noProof/>
          </w:rPr>
          <w:t>5</w:t>
        </w:r>
        <w:r>
          <w:fldChar w:fldCharType="end"/>
        </w:r>
      </w:p>
    </w:sdtContent>
  </w:sdt>
  <w:p w:rsidR="00262466" w:rsidRDefault="002B6B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abstractNum w:abstractNumId="2">
    <w:nsid w:val="7E780637"/>
    <w:multiLevelType w:val="hybridMultilevel"/>
    <w:tmpl w:val="5724954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57F18"/>
    <w:rsid w:val="000B3F73"/>
    <w:rsid w:val="002B6B24"/>
    <w:rsid w:val="005713AB"/>
    <w:rsid w:val="005B1C90"/>
    <w:rsid w:val="006A497F"/>
    <w:rsid w:val="008D6483"/>
    <w:rsid w:val="00B53C46"/>
    <w:rsid w:val="00B706CB"/>
    <w:rsid w:val="00B94AB3"/>
    <w:rsid w:val="00CD62B4"/>
    <w:rsid w:val="00E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B1C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next w:val="a4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6">
    <w:name w:val="Верхний колонтитул Знак"/>
    <w:basedOn w:val="a1"/>
    <w:link w:val="a5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7">
    <w:name w:val="Body Text"/>
    <w:basedOn w:val="a0"/>
    <w:link w:val="10"/>
    <w:uiPriority w:val="99"/>
    <w:rsid w:val="005B1C90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1"/>
    <w:uiPriority w:val="99"/>
    <w:semiHidden/>
    <w:rsid w:val="005B1C90"/>
  </w:style>
  <w:style w:type="character" w:customStyle="1" w:styleId="10">
    <w:name w:val="Основной текст Знак1"/>
    <w:basedOn w:val="a1"/>
    <w:link w:val="a7"/>
    <w:uiPriority w:val="99"/>
    <w:rsid w:val="005B1C9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List Paragraph"/>
    <w:basedOn w:val="a0"/>
    <w:uiPriority w:val="34"/>
    <w:qFormat/>
    <w:rsid w:val="005B1C9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5B1C90"/>
    <w:pPr>
      <w:numPr>
        <w:numId w:val="3"/>
      </w:numPr>
      <w:spacing w:after="200" w:line="276" w:lineRule="auto"/>
      <w:contextualSpacing/>
    </w:pPr>
  </w:style>
  <w:style w:type="table" w:customStyle="1" w:styleId="2">
    <w:name w:val="Сетка таблицы2"/>
    <w:basedOn w:val="a2"/>
    <w:next w:val="a4"/>
    <w:uiPriority w:val="59"/>
    <w:rsid w:val="0005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ED6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ED6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2025-02-06T12:10:00Z</cp:lastPrinted>
  <dcterms:created xsi:type="dcterms:W3CDTF">2025-02-06T07:53:00Z</dcterms:created>
  <dcterms:modified xsi:type="dcterms:W3CDTF">2025-02-06T12:11:00Z</dcterms:modified>
</cp:coreProperties>
</file>