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AA" w:rsidRDefault="00126240">
      <w:pPr>
        <w:pStyle w:val="a3"/>
        <w:ind w:left="45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019" cy="696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19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F18">
        <w:rPr>
          <w:sz w:val="20"/>
        </w:rPr>
        <w:t xml:space="preserve">                                  </w:t>
      </w:r>
      <w:r w:rsidR="00080F18" w:rsidRPr="00080F18">
        <w:rPr>
          <w:sz w:val="36"/>
          <w:szCs w:val="36"/>
        </w:rPr>
        <w:t xml:space="preserve"> </w:t>
      </w:r>
    </w:p>
    <w:p w:rsidR="001F22AA" w:rsidRDefault="00126240">
      <w:pPr>
        <w:ind w:left="3830" w:right="4199" w:firstLine="3"/>
        <w:jc w:val="center"/>
        <w:rPr>
          <w:sz w:val="28"/>
        </w:rPr>
      </w:pPr>
      <w:r>
        <w:rPr>
          <w:sz w:val="28"/>
        </w:rPr>
        <w:t>Республика Крым</w:t>
      </w:r>
      <w:r>
        <w:rPr>
          <w:spacing w:val="1"/>
          <w:sz w:val="28"/>
        </w:rPr>
        <w:t xml:space="preserve"> </w:t>
      </w:r>
      <w:r w:rsidR="00080F18">
        <w:rPr>
          <w:spacing w:val="1"/>
          <w:sz w:val="28"/>
        </w:rPr>
        <w:t xml:space="preserve">                 </w:t>
      </w:r>
      <w:r>
        <w:rPr>
          <w:sz w:val="28"/>
        </w:rPr>
        <w:t>Белогорский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</w:t>
      </w:r>
    </w:p>
    <w:p w:rsidR="001F22AA" w:rsidRDefault="00126240">
      <w:pPr>
        <w:ind w:left="3444" w:right="3813"/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Зуйского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</w:p>
    <w:p w:rsidR="001F22AA" w:rsidRDefault="001F22AA">
      <w:pPr>
        <w:pStyle w:val="a3"/>
        <w:spacing w:before="10"/>
        <w:rPr>
          <w:sz w:val="27"/>
        </w:rPr>
      </w:pPr>
    </w:p>
    <w:p w:rsidR="001F22AA" w:rsidRDefault="00126240">
      <w:pPr>
        <w:spacing w:before="1"/>
        <w:ind w:left="3444" w:right="3812"/>
        <w:jc w:val="center"/>
        <w:rPr>
          <w:sz w:val="28"/>
        </w:rPr>
      </w:pPr>
      <w:r>
        <w:rPr>
          <w:sz w:val="28"/>
        </w:rPr>
        <w:t>ПОСТАНОВЛЕНИЕ</w:t>
      </w:r>
    </w:p>
    <w:p w:rsidR="001F22AA" w:rsidRDefault="001F22AA">
      <w:pPr>
        <w:pStyle w:val="a3"/>
        <w:spacing w:before="10"/>
        <w:rPr>
          <w:sz w:val="27"/>
        </w:rPr>
      </w:pPr>
    </w:p>
    <w:p w:rsidR="001F22AA" w:rsidRDefault="00143656">
      <w:pPr>
        <w:tabs>
          <w:tab w:val="left" w:pos="8799"/>
        </w:tabs>
        <w:ind w:left="302"/>
        <w:jc w:val="both"/>
        <w:rPr>
          <w:sz w:val="28"/>
        </w:rPr>
      </w:pPr>
      <w:r>
        <w:rPr>
          <w:sz w:val="28"/>
        </w:rPr>
        <w:t>19.12.2024</w:t>
      </w:r>
      <w:r w:rsidR="00126240">
        <w:rPr>
          <w:spacing w:val="-1"/>
          <w:sz w:val="28"/>
        </w:rPr>
        <w:t xml:space="preserve"> </w:t>
      </w:r>
      <w:r w:rsidR="00126240">
        <w:rPr>
          <w:sz w:val="28"/>
        </w:rPr>
        <w:t>года</w:t>
      </w:r>
      <w:r w:rsidR="00536994">
        <w:rPr>
          <w:sz w:val="28"/>
        </w:rPr>
        <w:tab/>
        <w:t>№</w:t>
      </w:r>
      <w:r w:rsidR="00126240">
        <w:rPr>
          <w:sz w:val="28"/>
        </w:rPr>
        <w:t xml:space="preserve"> </w:t>
      </w:r>
      <w:r w:rsidR="00536994">
        <w:rPr>
          <w:sz w:val="28"/>
        </w:rPr>
        <w:t xml:space="preserve">743 </w:t>
      </w:r>
    </w:p>
    <w:p w:rsidR="001F22AA" w:rsidRDefault="001F22AA">
      <w:pPr>
        <w:pStyle w:val="a3"/>
        <w:rPr>
          <w:sz w:val="30"/>
        </w:rPr>
      </w:pPr>
    </w:p>
    <w:p w:rsidR="001F22AA" w:rsidRDefault="001F22AA">
      <w:pPr>
        <w:pStyle w:val="a3"/>
        <w:spacing w:before="1"/>
        <w:rPr>
          <w:sz w:val="26"/>
        </w:rPr>
      </w:pPr>
    </w:p>
    <w:p w:rsidR="001F22AA" w:rsidRDefault="00126240">
      <w:pPr>
        <w:spacing w:before="1" w:line="278" w:lineRule="auto"/>
        <w:ind w:left="302" w:right="3857"/>
        <w:rPr>
          <w:i/>
          <w:sz w:val="28"/>
        </w:rPr>
      </w:pPr>
      <w:r>
        <w:rPr>
          <w:i/>
          <w:sz w:val="28"/>
        </w:rPr>
        <w:t>Об утверждении Программы 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причинения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(ущерба)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охраняемым</w:t>
      </w:r>
    </w:p>
    <w:p w:rsidR="001F22AA" w:rsidRDefault="00126240">
      <w:pPr>
        <w:spacing w:line="276" w:lineRule="auto"/>
        <w:ind w:left="302" w:right="3134"/>
        <w:rPr>
          <w:i/>
          <w:sz w:val="28"/>
        </w:rPr>
      </w:pPr>
      <w:r>
        <w:rPr>
          <w:i/>
          <w:sz w:val="28"/>
        </w:rPr>
        <w:t>законом ценностям на 202</w:t>
      </w:r>
      <w:r w:rsidR="00143656">
        <w:rPr>
          <w:i/>
          <w:sz w:val="28"/>
        </w:rPr>
        <w:t>5</w:t>
      </w:r>
      <w:r>
        <w:rPr>
          <w:i/>
          <w:sz w:val="28"/>
        </w:rPr>
        <w:t xml:space="preserve"> год в сфере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жилищного контроля на территории </w:t>
      </w:r>
      <w:proofErr w:type="spellStart"/>
      <w:r>
        <w:rPr>
          <w:i/>
          <w:sz w:val="28"/>
        </w:rPr>
        <w:t>Зуйского</w:t>
      </w:r>
      <w:proofErr w:type="spellEnd"/>
      <w:r>
        <w:rPr>
          <w:i/>
          <w:sz w:val="28"/>
        </w:rPr>
        <w:t xml:space="preserve"> сельского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Белогорского района Республики Крым</w:t>
      </w:r>
    </w:p>
    <w:p w:rsidR="001F22AA" w:rsidRDefault="001F22AA">
      <w:pPr>
        <w:pStyle w:val="a3"/>
        <w:rPr>
          <w:i/>
          <w:sz w:val="30"/>
        </w:rPr>
      </w:pPr>
    </w:p>
    <w:p w:rsidR="001F22AA" w:rsidRDefault="00126240">
      <w:pPr>
        <w:spacing w:before="202" w:line="322" w:lineRule="exact"/>
        <w:ind w:left="868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25</w:t>
      </w:r>
      <w:r>
        <w:rPr>
          <w:spacing w:val="31"/>
          <w:sz w:val="28"/>
        </w:rPr>
        <w:t xml:space="preserve"> </w:t>
      </w:r>
      <w:r>
        <w:rPr>
          <w:sz w:val="28"/>
        </w:rPr>
        <w:t>июня</w:t>
      </w:r>
      <w:r>
        <w:rPr>
          <w:spacing w:val="33"/>
          <w:sz w:val="28"/>
        </w:rPr>
        <w:t xml:space="preserve"> </w:t>
      </w:r>
      <w:r>
        <w:rPr>
          <w:sz w:val="28"/>
        </w:rPr>
        <w:t>2021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1F22AA" w:rsidRDefault="00126240">
      <w:pPr>
        <w:ind w:left="302" w:right="663"/>
        <w:jc w:val="both"/>
        <w:rPr>
          <w:b/>
          <w:i/>
          <w:sz w:val="28"/>
        </w:rPr>
      </w:pPr>
      <w:r>
        <w:rPr>
          <w:sz w:val="28"/>
        </w:rPr>
        <w:t>№ 990 «Об утверждении Правил разработки и утверждения 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 органами программы профилактики рисков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ценностям»,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Зуйского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Республики Крым</w:t>
      </w:r>
      <w:r>
        <w:rPr>
          <w:b/>
          <w:i/>
          <w:sz w:val="28"/>
        </w:rPr>
        <w:t>,</w:t>
      </w:r>
    </w:p>
    <w:p w:rsidR="001F22AA" w:rsidRDefault="001F22AA">
      <w:pPr>
        <w:pStyle w:val="a3"/>
        <w:spacing w:before="8"/>
        <w:rPr>
          <w:b/>
          <w:i/>
          <w:sz w:val="28"/>
        </w:rPr>
      </w:pPr>
    </w:p>
    <w:p w:rsidR="001F22AA" w:rsidRDefault="00126240">
      <w:pPr>
        <w:pStyle w:val="a4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1F22AA" w:rsidRDefault="001F22AA">
      <w:pPr>
        <w:pStyle w:val="a3"/>
        <w:spacing w:before="4"/>
        <w:rPr>
          <w:b/>
          <w:i/>
          <w:sz w:val="27"/>
        </w:rPr>
      </w:pPr>
    </w:p>
    <w:p w:rsidR="001F22AA" w:rsidRDefault="00126240">
      <w:pPr>
        <w:pStyle w:val="a5"/>
        <w:numPr>
          <w:ilvl w:val="0"/>
          <w:numId w:val="7"/>
        </w:numPr>
        <w:tabs>
          <w:tab w:val="left" w:pos="1301"/>
        </w:tabs>
        <w:ind w:right="666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143656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Зуйского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Крым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(прилагается).</w:t>
      </w:r>
    </w:p>
    <w:p w:rsidR="001F22AA" w:rsidRDefault="00126240">
      <w:pPr>
        <w:pStyle w:val="a5"/>
        <w:numPr>
          <w:ilvl w:val="0"/>
          <w:numId w:val="7"/>
        </w:numPr>
        <w:tabs>
          <w:tab w:val="left" w:pos="1222"/>
        </w:tabs>
        <w:spacing w:before="1"/>
        <w:ind w:right="666" w:firstLine="566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Зуйское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Крым.</w:t>
      </w:r>
    </w:p>
    <w:p w:rsidR="001F22AA" w:rsidRDefault="00126240">
      <w:pPr>
        <w:pStyle w:val="a5"/>
        <w:numPr>
          <w:ilvl w:val="0"/>
          <w:numId w:val="7"/>
        </w:numPr>
        <w:tabs>
          <w:tab w:val="left" w:pos="1081"/>
        </w:tabs>
        <w:spacing w:line="321" w:lineRule="exact"/>
        <w:ind w:left="1080" w:hanging="213"/>
        <w:jc w:val="both"/>
        <w:rPr>
          <w:sz w:val="28"/>
        </w:rPr>
      </w:pPr>
      <w:r>
        <w:rPr>
          <w:sz w:val="28"/>
        </w:rPr>
        <w:t>На</w:t>
      </w:r>
      <w:r w:rsidR="003E18B8">
        <w:rPr>
          <w:sz w:val="28"/>
        </w:rPr>
        <w:t>с</w:t>
      </w:r>
      <w:r>
        <w:rPr>
          <w:sz w:val="28"/>
        </w:rPr>
        <w:t>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 w:rsidR="00143656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1F22AA" w:rsidRDefault="00126240">
      <w:pPr>
        <w:pStyle w:val="a5"/>
        <w:numPr>
          <w:ilvl w:val="0"/>
          <w:numId w:val="7"/>
        </w:numPr>
        <w:tabs>
          <w:tab w:val="left" w:pos="1238"/>
        </w:tabs>
        <w:ind w:left="868" w:right="666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1F22AA" w:rsidRDefault="001F22AA">
      <w:pPr>
        <w:pStyle w:val="a3"/>
        <w:rPr>
          <w:sz w:val="30"/>
        </w:rPr>
      </w:pPr>
    </w:p>
    <w:p w:rsidR="001F22AA" w:rsidRDefault="001F22AA">
      <w:pPr>
        <w:pStyle w:val="a3"/>
        <w:rPr>
          <w:sz w:val="30"/>
        </w:rPr>
      </w:pPr>
    </w:p>
    <w:p w:rsidR="001F22AA" w:rsidRDefault="001F22AA">
      <w:pPr>
        <w:pStyle w:val="a3"/>
      </w:pPr>
    </w:p>
    <w:p w:rsidR="00FA396B" w:rsidRPr="00FA396B" w:rsidRDefault="00FA396B" w:rsidP="00FA396B">
      <w:pPr>
        <w:adjustRightInd w:val="0"/>
        <w:jc w:val="both"/>
        <w:rPr>
          <w:sz w:val="28"/>
          <w:szCs w:val="28"/>
        </w:rPr>
      </w:pPr>
      <w:r w:rsidRPr="00FA396B">
        <w:rPr>
          <w:sz w:val="28"/>
          <w:szCs w:val="28"/>
        </w:rPr>
        <w:t xml:space="preserve">Председатель </w:t>
      </w:r>
      <w:proofErr w:type="spellStart"/>
      <w:r w:rsidRPr="00FA396B">
        <w:rPr>
          <w:sz w:val="28"/>
          <w:szCs w:val="28"/>
        </w:rPr>
        <w:t>Зуйского</w:t>
      </w:r>
      <w:proofErr w:type="spellEnd"/>
      <w:r w:rsidRPr="00FA396B">
        <w:rPr>
          <w:sz w:val="28"/>
          <w:szCs w:val="28"/>
        </w:rPr>
        <w:t xml:space="preserve"> сельского совета –</w:t>
      </w:r>
    </w:p>
    <w:p w:rsidR="00FA396B" w:rsidRPr="00FA396B" w:rsidRDefault="00FA396B" w:rsidP="00FA396B">
      <w:pPr>
        <w:adjustRightInd w:val="0"/>
        <w:jc w:val="both"/>
        <w:rPr>
          <w:sz w:val="28"/>
          <w:szCs w:val="28"/>
        </w:rPr>
      </w:pPr>
      <w:r w:rsidRPr="00FA396B">
        <w:rPr>
          <w:sz w:val="28"/>
          <w:szCs w:val="28"/>
        </w:rPr>
        <w:t xml:space="preserve">Глава администрации </w:t>
      </w:r>
      <w:proofErr w:type="spellStart"/>
      <w:r w:rsidRPr="00FA396B">
        <w:rPr>
          <w:sz w:val="28"/>
          <w:szCs w:val="28"/>
        </w:rPr>
        <w:t>Зуйского</w:t>
      </w:r>
      <w:proofErr w:type="spellEnd"/>
      <w:r w:rsidRPr="00FA396B">
        <w:rPr>
          <w:sz w:val="28"/>
          <w:szCs w:val="28"/>
        </w:rPr>
        <w:t xml:space="preserve"> </w:t>
      </w:r>
    </w:p>
    <w:p w:rsidR="00FA396B" w:rsidRPr="00FA396B" w:rsidRDefault="00FA396B" w:rsidP="00FA396B">
      <w:pPr>
        <w:adjustRightInd w:val="0"/>
        <w:jc w:val="both"/>
        <w:rPr>
          <w:sz w:val="28"/>
          <w:szCs w:val="28"/>
        </w:rPr>
      </w:pPr>
      <w:r w:rsidRPr="00FA396B">
        <w:rPr>
          <w:sz w:val="28"/>
          <w:szCs w:val="28"/>
        </w:rPr>
        <w:t>сельского поселения</w:t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</w:r>
      <w:r w:rsidRPr="00FA396B">
        <w:rPr>
          <w:sz w:val="28"/>
          <w:szCs w:val="28"/>
        </w:rPr>
        <w:tab/>
        <w:t xml:space="preserve">     </w:t>
      </w:r>
      <w:r w:rsidR="00143656">
        <w:rPr>
          <w:sz w:val="28"/>
          <w:szCs w:val="28"/>
        </w:rPr>
        <w:t xml:space="preserve">А.В. </w:t>
      </w:r>
      <w:proofErr w:type="spellStart"/>
      <w:r w:rsidR="00143656">
        <w:rPr>
          <w:sz w:val="28"/>
          <w:szCs w:val="28"/>
        </w:rPr>
        <w:t>Домницкий</w:t>
      </w:r>
      <w:proofErr w:type="spellEnd"/>
    </w:p>
    <w:p w:rsidR="001F22AA" w:rsidRDefault="001F22AA">
      <w:pPr>
        <w:spacing w:line="322" w:lineRule="exact"/>
        <w:rPr>
          <w:sz w:val="28"/>
        </w:rPr>
        <w:sectPr w:rsidR="001F22AA">
          <w:type w:val="continuous"/>
          <w:pgSz w:w="11910" w:h="16840"/>
          <w:pgMar w:top="840" w:right="180" w:bottom="280" w:left="1400" w:header="720" w:footer="720" w:gutter="0"/>
          <w:cols w:space="720"/>
        </w:sectPr>
      </w:pPr>
    </w:p>
    <w:p w:rsidR="001F22AA" w:rsidRDefault="00126240">
      <w:pPr>
        <w:pStyle w:val="a3"/>
        <w:spacing w:before="61"/>
        <w:ind w:left="5691" w:right="909"/>
      </w:pPr>
      <w:r>
        <w:lastRenderedPageBreak/>
        <w:t>Приложение к Постановлению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>
        <w:t>Зуйского</w:t>
      </w:r>
      <w:proofErr w:type="spellEnd"/>
      <w:r>
        <w:t xml:space="preserve"> сельского</w:t>
      </w:r>
      <w:r>
        <w:rPr>
          <w:spacing w:val="-57"/>
        </w:rPr>
        <w:t xml:space="preserve"> </w:t>
      </w:r>
      <w:r>
        <w:t>поселения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1F22AA" w:rsidRDefault="00143656">
      <w:pPr>
        <w:pStyle w:val="a3"/>
        <w:spacing w:before="1"/>
        <w:ind w:left="5691"/>
      </w:pPr>
      <w:r>
        <w:t xml:space="preserve">от 19.12.2024 г. № </w:t>
      </w:r>
      <w:r w:rsidR="00536994">
        <w:t>743</w:t>
      </w:r>
      <w:bookmarkStart w:id="0" w:name="_GoBack"/>
      <w:bookmarkEnd w:id="0"/>
    </w:p>
    <w:p w:rsidR="001F22AA" w:rsidRDefault="001F22AA">
      <w:pPr>
        <w:pStyle w:val="a3"/>
        <w:spacing w:before="4"/>
      </w:pPr>
    </w:p>
    <w:p w:rsidR="001F22AA" w:rsidRDefault="00126240">
      <w:pPr>
        <w:pStyle w:val="1"/>
        <w:spacing w:before="1"/>
        <w:ind w:left="3444" w:right="3812"/>
        <w:jc w:val="center"/>
      </w:pPr>
      <w:r>
        <w:t>ПРОГРАММА</w:t>
      </w:r>
    </w:p>
    <w:p w:rsidR="001F22AA" w:rsidRDefault="00126240">
      <w:pPr>
        <w:ind w:left="400" w:right="766"/>
        <w:jc w:val="center"/>
        <w:rPr>
          <w:b/>
          <w:sz w:val="24"/>
        </w:rPr>
      </w:pPr>
      <w:r>
        <w:rPr>
          <w:b/>
          <w:sz w:val="24"/>
        </w:rPr>
        <w:t>профилактики рисков причинения вреда (ущерба) охраняемым законом ценностям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 </w:t>
      </w:r>
      <w:r w:rsidR="00143656">
        <w:rPr>
          <w:b/>
          <w:sz w:val="24"/>
        </w:rPr>
        <w:t>2025</w:t>
      </w:r>
      <w:r>
        <w:rPr>
          <w:b/>
          <w:sz w:val="24"/>
        </w:rPr>
        <w:t xml:space="preserve"> год в сфере муниципального жилищного контроля на территории </w:t>
      </w:r>
      <w:proofErr w:type="spellStart"/>
      <w:r>
        <w:rPr>
          <w:b/>
          <w:sz w:val="24"/>
        </w:rPr>
        <w:t>Зуйского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поселения Белогорского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 Крым</w:t>
      </w:r>
    </w:p>
    <w:p w:rsidR="001F22AA" w:rsidRDefault="001F22AA">
      <w:pPr>
        <w:pStyle w:val="a3"/>
        <w:spacing w:before="4"/>
        <w:rPr>
          <w:b/>
          <w:sz w:val="23"/>
        </w:rPr>
      </w:pPr>
    </w:p>
    <w:p w:rsidR="001F22AA" w:rsidRDefault="00126240">
      <w:pPr>
        <w:pStyle w:val="a3"/>
        <w:ind w:left="302" w:right="665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43656">
        <w:t>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 xml:space="preserve">контроля на территории </w:t>
      </w:r>
      <w:proofErr w:type="spellStart"/>
      <w:r>
        <w:t>Зуйского</w:t>
      </w:r>
      <w:proofErr w:type="spellEnd"/>
      <w:r>
        <w:t xml:space="preserve"> сельского поселения Белогорского 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 обязательных требований организациями и гражданами, устранения условий,</w:t>
      </w:r>
      <w:r>
        <w:rPr>
          <w:spacing w:val="1"/>
        </w:rPr>
        <w:t xml:space="preserve"> </w:t>
      </w:r>
      <w:r>
        <w:t>причин и факторов, способных привести к нарушениям обязательных требований и 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2"/>
        </w:rPr>
        <w:t xml:space="preserve"> </w:t>
      </w:r>
      <w:r>
        <w:t>о способах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1F22AA" w:rsidRDefault="00126240">
      <w:pPr>
        <w:pStyle w:val="a3"/>
        <w:spacing w:before="1"/>
        <w:ind w:left="302" w:right="667" w:firstLine="53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>
        <w:t>Зуйского</w:t>
      </w:r>
      <w:proofErr w:type="spellEnd"/>
      <w:r>
        <w:t xml:space="preserve"> сельского поселения Белогорского района Республики Крым (далее по тексту –</w:t>
      </w:r>
      <w:r>
        <w:rPr>
          <w:spacing w:val="1"/>
        </w:rPr>
        <w:t xml:space="preserve"> </w:t>
      </w:r>
      <w:r>
        <w:t>администрация).</w:t>
      </w:r>
    </w:p>
    <w:p w:rsidR="001F22AA" w:rsidRDefault="001F22AA">
      <w:pPr>
        <w:pStyle w:val="a3"/>
        <w:spacing w:before="5"/>
      </w:pPr>
    </w:p>
    <w:p w:rsidR="001F22AA" w:rsidRDefault="00126240">
      <w:pPr>
        <w:pStyle w:val="1"/>
        <w:numPr>
          <w:ilvl w:val="0"/>
          <w:numId w:val="6"/>
        </w:numPr>
        <w:tabs>
          <w:tab w:val="left" w:pos="653"/>
        </w:tabs>
        <w:ind w:right="778" w:hanging="466"/>
        <w:jc w:val="left"/>
      </w:pPr>
      <w:r>
        <w:t>Анализ текущего состояния осуществления муниципального контроля, описание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 деятельности контрольного</w:t>
      </w:r>
      <w:r>
        <w:rPr>
          <w:spacing w:val="-1"/>
        </w:rPr>
        <w:t xml:space="preserve"> </w:t>
      </w:r>
      <w:r>
        <w:t>органа,</w:t>
      </w:r>
    </w:p>
    <w:p w:rsidR="001F22AA" w:rsidRDefault="00126240">
      <w:pPr>
        <w:ind w:left="110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:rsidR="001F22AA" w:rsidRDefault="001F22AA">
      <w:pPr>
        <w:pStyle w:val="a3"/>
        <w:spacing w:before="6"/>
        <w:rPr>
          <w:b/>
          <w:sz w:val="23"/>
        </w:rPr>
      </w:pPr>
    </w:p>
    <w:p w:rsidR="001F22AA" w:rsidRDefault="00126240">
      <w:pPr>
        <w:pStyle w:val="a5"/>
        <w:numPr>
          <w:ilvl w:val="1"/>
          <w:numId w:val="6"/>
        </w:numPr>
        <w:tabs>
          <w:tab w:val="left" w:pos="1289"/>
        </w:tabs>
        <w:ind w:hanging="421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1F22AA" w:rsidRDefault="00126240">
      <w:pPr>
        <w:pStyle w:val="a5"/>
        <w:numPr>
          <w:ilvl w:val="1"/>
          <w:numId w:val="6"/>
        </w:numPr>
        <w:tabs>
          <w:tab w:val="left" w:pos="1594"/>
        </w:tabs>
        <w:spacing w:before="1"/>
        <w:ind w:left="302" w:right="667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1F22AA" w:rsidRDefault="00126240">
      <w:pPr>
        <w:pStyle w:val="a3"/>
        <w:ind w:left="302" w:right="664" w:firstLine="707"/>
        <w:jc w:val="both"/>
      </w:pPr>
      <w:r>
        <w:t>соблюдение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proofErr w:type="gramStart"/>
      <w:r>
        <w:t>обязательных</w:t>
      </w:r>
      <w:r>
        <w:rPr>
          <w:spacing w:val="1"/>
        </w:rPr>
        <w:t xml:space="preserve"> </w:t>
      </w:r>
      <w:r>
        <w:t>требований</w:t>
      </w:r>
      <w:proofErr w:type="gramEnd"/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 об энергосбережении и о повышении энергетической эффективности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1F22AA" w:rsidRDefault="00126240">
      <w:pPr>
        <w:pStyle w:val="a5"/>
        <w:numPr>
          <w:ilvl w:val="0"/>
          <w:numId w:val="5"/>
        </w:numPr>
        <w:tabs>
          <w:tab w:val="left" w:pos="1102"/>
        </w:tabs>
        <w:ind w:hanging="261"/>
        <w:rPr>
          <w:sz w:val="24"/>
        </w:rPr>
      </w:pP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к:</w:t>
      </w:r>
    </w:p>
    <w:p w:rsidR="001F22AA" w:rsidRDefault="00126240">
      <w:pPr>
        <w:pStyle w:val="a3"/>
        <w:ind w:left="841"/>
      </w:pP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фонда;</w:t>
      </w:r>
    </w:p>
    <w:p w:rsidR="001F22AA" w:rsidRDefault="00126240">
      <w:pPr>
        <w:pStyle w:val="a3"/>
        <w:ind w:left="841"/>
      </w:pPr>
      <w:r>
        <w:t>жилым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содержанию;</w:t>
      </w:r>
    </w:p>
    <w:p w:rsidR="001F22AA" w:rsidRDefault="00126240">
      <w:pPr>
        <w:pStyle w:val="a3"/>
        <w:ind w:left="302" w:right="667" w:firstLine="539"/>
        <w:jc w:val="both"/>
      </w:pP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домах;</w:t>
      </w:r>
    </w:p>
    <w:p w:rsidR="001F22AA" w:rsidRDefault="00126240">
      <w:pPr>
        <w:pStyle w:val="a3"/>
        <w:ind w:left="302" w:right="666" w:firstLine="539"/>
        <w:jc w:val="both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доме;</w:t>
      </w:r>
    </w:p>
    <w:p w:rsidR="001F22AA" w:rsidRDefault="00126240">
      <w:pPr>
        <w:pStyle w:val="a3"/>
        <w:spacing w:before="1"/>
        <w:ind w:left="302" w:right="665" w:firstLine="539"/>
        <w:jc w:val="both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:rsidR="001F22AA" w:rsidRDefault="00126240">
      <w:pPr>
        <w:pStyle w:val="a3"/>
        <w:ind w:left="841"/>
        <w:jc w:val="both"/>
      </w:pPr>
      <w:r>
        <w:t>формированию</w:t>
      </w:r>
      <w:r>
        <w:rPr>
          <w:spacing w:val="-2"/>
        </w:rPr>
        <w:t xml:space="preserve"> </w:t>
      </w:r>
      <w:r>
        <w:t>фондов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:rsidR="001F22AA" w:rsidRDefault="00126240">
      <w:pPr>
        <w:pStyle w:val="a3"/>
        <w:ind w:left="302" w:right="665" w:firstLine="539"/>
        <w:jc w:val="both"/>
      </w:pP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 управление многоквартирными домами, оказывающих услуги и (или)</w:t>
      </w:r>
      <w:r>
        <w:rPr>
          <w:spacing w:val="1"/>
        </w:rPr>
        <w:t xml:space="preserve"> </w:t>
      </w:r>
      <w:r>
        <w:t>выполняющих работы по содержанию и ремонту общего имущества в многоквартирных</w:t>
      </w:r>
      <w:r>
        <w:rPr>
          <w:spacing w:val="1"/>
        </w:rPr>
        <w:t xml:space="preserve"> </w:t>
      </w:r>
      <w:r>
        <w:t>домах;</w:t>
      </w:r>
    </w:p>
    <w:p w:rsidR="001F22AA" w:rsidRDefault="00126240">
      <w:pPr>
        <w:pStyle w:val="a3"/>
        <w:ind w:left="302" w:right="665" w:firstLine="539"/>
        <w:jc w:val="both"/>
      </w:pPr>
      <w:r>
        <w:t>предоставлению коммунальных услуг собственникам и пользователям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домов;</w:t>
      </w:r>
    </w:p>
    <w:p w:rsidR="001F22AA" w:rsidRDefault="00126240">
      <w:pPr>
        <w:pStyle w:val="a3"/>
        <w:ind w:left="302" w:right="666" w:firstLine="539"/>
        <w:jc w:val="both"/>
      </w:pPr>
      <w:r>
        <w:t>порядку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ресурсоснабжающими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управлению</w:t>
      </w:r>
      <w:r>
        <w:rPr>
          <w:spacing w:val="13"/>
        </w:rPr>
        <w:t xml:space="preserve"> </w:t>
      </w:r>
      <w:r>
        <w:t>многоквартирными</w:t>
      </w:r>
      <w:r>
        <w:rPr>
          <w:spacing w:val="13"/>
        </w:rPr>
        <w:t xml:space="preserve"> </w:t>
      </w:r>
      <w:r>
        <w:t>домами</w:t>
      </w:r>
      <w:r>
        <w:rPr>
          <w:spacing w:val="12"/>
        </w:rPr>
        <w:t xml:space="preserve"> </w:t>
      </w:r>
      <w:r>
        <w:t>информации</w:t>
      </w:r>
    </w:p>
    <w:p w:rsidR="001F22AA" w:rsidRDefault="001F22AA">
      <w:pPr>
        <w:jc w:val="both"/>
        <w:sectPr w:rsidR="001F22AA">
          <w:pgSz w:w="11910" w:h="16840"/>
          <w:pgMar w:top="1040" w:right="180" w:bottom="280" w:left="1400" w:header="720" w:footer="720" w:gutter="0"/>
          <w:cols w:space="720"/>
        </w:sectPr>
      </w:pPr>
    </w:p>
    <w:p w:rsidR="001F22AA" w:rsidRDefault="00126240">
      <w:pPr>
        <w:pStyle w:val="a3"/>
        <w:spacing w:before="65"/>
        <w:ind w:left="302" w:right="667"/>
        <w:jc w:val="both"/>
      </w:pPr>
      <w:r>
        <w:lastRenderedPageBreak/>
        <w:t>в государственной информационной системе жилищно-коммунального хозяйства (далее -</w:t>
      </w:r>
      <w:r>
        <w:rPr>
          <w:spacing w:val="1"/>
        </w:rPr>
        <w:t xml:space="preserve"> </w:t>
      </w:r>
      <w:r>
        <w:t>система);</w:t>
      </w:r>
    </w:p>
    <w:p w:rsidR="001F22AA" w:rsidRDefault="00126240">
      <w:pPr>
        <w:pStyle w:val="a3"/>
        <w:ind w:left="841" w:right="986"/>
        <w:jc w:val="both"/>
      </w:pPr>
      <w:r>
        <w:t>обеспечению доступности для инвалидов помещений в многоквартирных домах;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наемных</w:t>
      </w:r>
      <w:r>
        <w:rPr>
          <w:spacing w:val="-3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:rsidR="001F22AA" w:rsidRDefault="00126240">
      <w:pPr>
        <w:pStyle w:val="a5"/>
        <w:numPr>
          <w:ilvl w:val="0"/>
          <w:numId w:val="5"/>
        </w:numPr>
        <w:tabs>
          <w:tab w:val="left" w:pos="1289"/>
        </w:tabs>
        <w:spacing w:before="1"/>
        <w:ind w:left="302" w:right="667" w:firstLine="539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1F22AA" w:rsidRDefault="00126240">
      <w:pPr>
        <w:pStyle w:val="a5"/>
        <w:numPr>
          <w:ilvl w:val="0"/>
          <w:numId w:val="5"/>
        </w:numPr>
        <w:tabs>
          <w:tab w:val="left" w:pos="1102"/>
        </w:tabs>
        <w:ind w:hanging="261"/>
        <w:jc w:val="both"/>
        <w:rPr>
          <w:sz w:val="24"/>
        </w:rPr>
      </w:pPr>
      <w:r>
        <w:rPr>
          <w:sz w:val="24"/>
        </w:rPr>
        <w:t>правил:</w:t>
      </w:r>
    </w:p>
    <w:p w:rsidR="001F22AA" w:rsidRDefault="00126240">
      <w:pPr>
        <w:pStyle w:val="a3"/>
        <w:ind w:left="302" w:right="667" w:firstLine="539"/>
        <w:jc w:val="both"/>
      </w:pPr>
      <w:r>
        <w:t>изменения размера платы за содержание жилого помещения в случае оказания 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 продолжительность;</w:t>
      </w:r>
    </w:p>
    <w:p w:rsidR="001F22AA" w:rsidRDefault="00126240">
      <w:pPr>
        <w:pStyle w:val="a3"/>
        <w:ind w:left="841" w:right="3213"/>
        <w:jc w:val="both"/>
      </w:pPr>
      <w:r>
        <w:t>содержания общего имущества в многоквартирном доме;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1F22AA" w:rsidRDefault="00126240">
      <w:pPr>
        <w:pStyle w:val="a3"/>
        <w:ind w:left="302" w:firstLine="539"/>
      </w:pPr>
      <w:r>
        <w:t>предоставления,</w:t>
      </w:r>
      <w:r>
        <w:rPr>
          <w:spacing w:val="29"/>
        </w:rPr>
        <w:t xml:space="preserve"> </w:t>
      </w:r>
      <w:r>
        <w:t>приостановки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ограничения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коммунальных</w:t>
      </w:r>
      <w:r>
        <w:rPr>
          <w:spacing w:val="34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собственникам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помещений 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 и жилых домов.</w:t>
      </w:r>
    </w:p>
    <w:p w:rsidR="001F22AA" w:rsidRDefault="00126240">
      <w:pPr>
        <w:pStyle w:val="a3"/>
        <w:tabs>
          <w:tab w:val="left" w:pos="2221"/>
          <w:tab w:val="left" w:pos="4168"/>
          <w:tab w:val="left" w:pos="5335"/>
          <w:tab w:val="left" w:pos="6439"/>
          <w:tab w:val="left" w:pos="7265"/>
          <w:tab w:val="left" w:pos="8696"/>
        </w:tabs>
        <w:ind w:left="302" w:right="666" w:firstLine="539"/>
      </w:pPr>
      <w:r>
        <w:t>Предметом</w:t>
      </w:r>
      <w:r>
        <w:tab/>
        <w:t>муниципального</w:t>
      </w:r>
      <w:r>
        <w:tab/>
        <w:t>контроля</w:t>
      </w:r>
      <w:r>
        <w:tab/>
        <w:t>является</w:t>
      </w:r>
      <w:r>
        <w:tab/>
        <w:t>также</w:t>
      </w:r>
      <w:r>
        <w:tab/>
        <w:t>исполнение</w:t>
      </w:r>
      <w:r>
        <w:tab/>
      </w:r>
      <w:r>
        <w:rPr>
          <w:spacing w:val="-1"/>
        </w:rPr>
        <w:t>решений,</w:t>
      </w:r>
      <w:r>
        <w:rPr>
          <w:spacing w:val="-57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 результатам контрольных</w:t>
      </w:r>
      <w:r>
        <w:rPr>
          <w:spacing w:val="2"/>
        </w:rPr>
        <w:t xml:space="preserve"> </w:t>
      </w:r>
      <w:r>
        <w:t>мероприятий.</w:t>
      </w:r>
    </w:p>
    <w:p w:rsidR="001F22AA" w:rsidRDefault="00126240">
      <w:pPr>
        <w:pStyle w:val="a3"/>
        <w:ind w:left="302" w:right="17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58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43656">
        <w:t>2025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1F22AA" w:rsidRDefault="00126240">
      <w:pPr>
        <w:pStyle w:val="a5"/>
        <w:numPr>
          <w:ilvl w:val="0"/>
          <w:numId w:val="4"/>
        </w:numPr>
        <w:tabs>
          <w:tab w:val="left" w:pos="1154"/>
        </w:tabs>
        <w:ind w:right="66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актов;</w:t>
      </w:r>
    </w:p>
    <w:p w:rsidR="001F22AA" w:rsidRDefault="00126240">
      <w:pPr>
        <w:pStyle w:val="a5"/>
        <w:numPr>
          <w:ilvl w:val="0"/>
          <w:numId w:val="4"/>
        </w:numPr>
        <w:tabs>
          <w:tab w:val="left" w:pos="1154"/>
        </w:tabs>
        <w:ind w:right="664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F22AA" w:rsidRDefault="00126240">
      <w:pPr>
        <w:pStyle w:val="a5"/>
        <w:numPr>
          <w:ilvl w:val="0"/>
          <w:numId w:val="4"/>
        </w:numPr>
        <w:tabs>
          <w:tab w:val="left" w:pos="1154"/>
        </w:tabs>
        <w:ind w:right="665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 таких нарушений;</w:t>
      </w:r>
    </w:p>
    <w:p w:rsidR="001F22AA" w:rsidRDefault="00126240">
      <w:pPr>
        <w:pStyle w:val="a5"/>
        <w:numPr>
          <w:ilvl w:val="0"/>
          <w:numId w:val="4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 требований.</w:t>
      </w:r>
    </w:p>
    <w:p w:rsidR="001F22AA" w:rsidRDefault="00126240">
      <w:pPr>
        <w:pStyle w:val="a3"/>
        <w:ind w:left="302" w:right="673" w:firstLine="566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143656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не</w:t>
      </w:r>
      <w:r>
        <w:rPr>
          <w:spacing w:val="-1"/>
        </w:rPr>
        <w:t xml:space="preserve"> </w:t>
      </w:r>
      <w:r>
        <w:t>выдавалось.</w:t>
      </w:r>
    </w:p>
    <w:p w:rsidR="001F22AA" w:rsidRDefault="001F22AA">
      <w:pPr>
        <w:pStyle w:val="a3"/>
        <w:spacing w:before="4"/>
      </w:pPr>
    </w:p>
    <w:p w:rsidR="001F22AA" w:rsidRDefault="00126240">
      <w:pPr>
        <w:pStyle w:val="1"/>
        <w:numPr>
          <w:ilvl w:val="0"/>
          <w:numId w:val="6"/>
        </w:numPr>
        <w:tabs>
          <w:tab w:val="left" w:pos="2972"/>
        </w:tabs>
        <w:ind w:left="2971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F22AA" w:rsidRDefault="001F22AA">
      <w:pPr>
        <w:pStyle w:val="a3"/>
        <w:spacing w:before="6"/>
        <w:rPr>
          <w:b/>
          <w:sz w:val="23"/>
        </w:rPr>
      </w:pPr>
    </w:p>
    <w:p w:rsidR="001F22AA" w:rsidRDefault="00126240">
      <w:pPr>
        <w:pStyle w:val="a5"/>
        <w:numPr>
          <w:ilvl w:val="1"/>
          <w:numId w:val="3"/>
        </w:numPr>
        <w:tabs>
          <w:tab w:val="left" w:pos="128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193"/>
        </w:tabs>
        <w:ind w:right="666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202"/>
        </w:tabs>
        <w:ind w:right="665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176"/>
        </w:tabs>
        <w:ind w:right="668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138"/>
        </w:tabs>
        <w:ind w:right="664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128"/>
        </w:tabs>
        <w:ind w:left="112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 лиц;</w:t>
      </w:r>
    </w:p>
    <w:p w:rsidR="001F22AA" w:rsidRDefault="00126240">
      <w:pPr>
        <w:pStyle w:val="a5"/>
        <w:numPr>
          <w:ilvl w:val="0"/>
          <w:numId w:val="2"/>
        </w:numPr>
        <w:tabs>
          <w:tab w:val="left" w:pos="1128"/>
        </w:tabs>
        <w:ind w:left="112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1F22AA" w:rsidRDefault="00126240">
      <w:pPr>
        <w:pStyle w:val="a5"/>
        <w:numPr>
          <w:ilvl w:val="1"/>
          <w:numId w:val="3"/>
        </w:numPr>
        <w:tabs>
          <w:tab w:val="left" w:pos="1289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F22AA" w:rsidRDefault="00126240">
      <w:pPr>
        <w:pStyle w:val="a5"/>
        <w:numPr>
          <w:ilvl w:val="0"/>
          <w:numId w:val="1"/>
        </w:numPr>
        <w:tabs>
          <w:tab w:val="left" w:pos="1130"/>
        </w:tabs>
        <w:spacing w:before="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1F22AA" w:rsidRDefault="001F22AA">
      <w:pPr>
        <w:jc w:val="both"/>
        <w:rPr>
          <w:sz w:val="24"/>
        </w:rPr>
        <w:sectPr w:rsidR="001F22AA">
          <w:pgSz w:w="11910" w:h="16840"/>
          <w:pgMar w:top="760" w:right="180" w:bottom="280" w:left="1400" w:header="720" w:footer="720" w:gutter="0"/>
          <w:cols w:space="720"/>
        </w:sectPr>
      </w:pPr>
    </w:p>
    <w:p w:rsidR="001F22AA" w:rsidRDefault="006E4610">
      <w:pPr>
        <w:pStyle w:val="a5"/>
        <w:numPr>
          <w:ilvl w:val="0"/>
          <w:numId w:val="1"/>
        </w:numPr>
        <w:tabs>
          <w:tab w:val="left" w:pos="1306"/>
        </w:tabs>
        <w:spacing w:before="65"/>
        <w:ind w:left="302" w:right="665" w:firstLine="566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5145405</wp:posOffset>
                </wp:positionV>
                <wp:extent cx="2859405" cy="1752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1703" id="Rectangle 2" o:spid="_x0000_s1026" style="position:absolute;margin-left:114.6pt;margin-top:405.15pt;width:225.1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xTfAIAAPs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126240">
        <w:rPr>
          <w:sz w:val="24"/>
        </w:rPr>
        <w:t>выявление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причин,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факторов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и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условий,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способствующих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нарушениям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обязательных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требований,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разработка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мероприятий,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направленных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на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устранение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нарушений</w:t>
      </w:r>
      <w:r w:rsidR="00126240">
        <w:rPr>
          <w:spacing w:val="1"/>
          <w:sz w:val="24"/>
        </w:rPr>
        <w:t xml:space="preserve"> </w:t>
      </w:r>
      <w:r w:rsidR="00126240">
        <w:rPr>
          <w:sz w:val="24"/>
        </w:rPr>
        <w:t>обязательных</w:t>
      </w:r>
      <w:r w:rsidR="00126240">
        <w:rPr>
          <w:spacing w:val="3"/>
          <w:sz w:val="24"/>
        </w:rPr>
        <w:t xml:space="preserve"> </w:t>
      </w:r>
      <w:r w:rsidR="00126240">
        <w:rPr>
          <w:sz w:val="24"/>
        </w:rPr>
        <w:t>требований;</w:t>
      </w:r>
    </w:p>
    <w:p w:rsidR="001F22AA" w:rsidRDefault="00126240">
      <w:pPr>
        <w:pStyle w:val="a5"/>
        <w:numPr>
          <w:ilvl w:val="0"/>
          <w:numId w:val="1"/>
        </w:numPr>
        <w:tabs>
          <w:tab w:val="left" w:pos="1154"/>
        </w:tabs>
        <w:spacing w:before="1"/>
        <w:ind w:left="302" w:right="670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правоотношений.</w:t>
      </w:r>
    </w:p>
    <w:p w:rsidR="001F22AA" w:rsidRDefault="00126240">
      <w:pPr>
        <w:pStyle w:val="a3"/>
        <w:ind w:left="302" w:right="668" w:firstLine="566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добросовестности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:rsidR="001F22AA" w:rsidRDefault="00126240">
      <w:pPr>
        <w:pStyle w:val="a3"/>
        <w:ind w:left="302" w:right="668" w:firstLine="566"/>
        <w:jc w:val="both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(самообследование) не предусмотрена, следовательно, в программе 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(ч.1</w:t>
      </w:r>
      <w:r>
        <w:rPr>
          <w:spacing w:val="2"/>
        </w:rPr>
        <w:t xml:space="preserve"> </w:t>
      </w:r>
      <w:r>
        <w:t>ст.51</w:t>
      </w:r>
      <w:r>
        <w:rPr>
          <w:spacing w:val="-1"/>
        </w:rPr>
        <w:t xml:space="preserve"> </w:t>
      </w:r>
      <w:r>
        <w:t>№248-ФЗ).</w:t>
      </w:r>
    </w:p>
    <w:p w:rsidR="001F22AA" w:rsidRDefault="001F22AA">
      <w:pPr>
        <w:pStyle w:val="a3"/>
        <w:spacing w:before="2"/>
      </w:pPr>
    </w:p>
    <w:p w:rsidR="001F22AA" w:rsidRDefault="00126240">
      <w:pPr>
        <w:pStyle w:val="1"/>
        <w:numPr>
          <w:ilvl w:val="0"/>
          <w:numId w:val="6"/>
        </w:numPr>
        <w:tabs>
          <w:tab w:val="left" w:pos="1558"/>
        </w:tabs>
        <w:ind w:left="1557" w:hanging="241"/>
        <w:jc w:val="left"/>
      </w:pPr>
      <w:r>
        <w:t>Перечень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</w:p>
    <w:p w:rsidR="001F22AA" w:rsidRDefault="00126240">
      <w:pPr>
        <w:ind w:left="4346"/>
        <w:rPr>
          <w:b/>
          <w:sz w:val="24"/>
        </w:rPr>
      </w:pPr>
      <w:r>
        <w:rPr>
          <w:b/>
          <w:sz w:val="24"/>
        </w:rPr>
        <w:t>проведения</w:t>
      </w:r>
    </w:p>
    <w:p w:rsidR="001F22AA" w:rsidRDefault="001F22A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1F22AA">
        <w:trPr>
          <w:trHeight w:val="693"/>
        </w:trPr>
        <w:tc>
          <w:tcPr>
            <w:tcW w:w="590" w:type="dxa"/>
          </w:tcPr>
          <w:p w:rsidR="001F22AA" w:rsidRDefault="00126240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spacing w:before="68"/>
              <w:ind w:left="1531" w:right="1435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spacing w:before="68"/>
              <w:ind w:left="408" w:right="16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before="68"/>
              <w:ind w:left="282" w:right="244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1F22AA">
        <w:trPr>
          <w:trHeight w:val="2390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Информирование</w:t>
            </w:r>
            <w:r>
              <w:rPr>
                <w:b/>
                <w:sz w:val="24"/>
              </w:rPr>
              <w:t>.</w:t>
            </w:r>
          </w:p>
          <w:p w:rsidR="001F22AA" w:rsidRDefault="00126240">
            <w:pPr>
              <w:pStyle w:val="TableParagraph"/>
              <w:tabs>
                <w:tab w:val="left" w:pos="2496"/>
                <w:tab w:val="left" w:pos="2760"/>
                <w:tab w:val="left" w:pos="3144"/>
                <w:tab w:val="left" w:pos="3418"/>
              </w:tabs>
              <w:spacing w:line="276" w:lineRule="exact"/>
              <w:ind w:left="129" w:right="12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2AA" w:rsidRDefault="00126240">
            <w:pPr>
              <w:pStyle w:val="TableParagraph"/>
              <w:tabs>
                <w:tab w:val="left" w:pos="1383"/>
                <w:tab w:val="left" w:pos="229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F22AA">
        <w:trPr>
          <w:trHeight w:val="4716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18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tabs>
                <w:tab w:val="left" w:pos="1901"/>
              </w:tabs>
              <w:spacing w:line="18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Обобщение</w:t>
            </w:r>
            <w:r>
              <w:rPr>
                <w:b/>
                <w:sz w:val="24"/>
                <w:u w:val="thick"/>
              </w:rPr>
              <w:tab/>
              <w:t>правоприменительной</w:t>
            </w:r>
          </w:p>
          <w:p w:rsidR="001F22AA" w:rsidRDefault="00126240">
            <w:pPr>
              <w:pStyle w:val="TableParagraph"/>
              <w:spacing w:line="2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практики</w:t>
            </w:r>
            <w:r>
              <w:rPr>
                <w:b/>
                <w:sz w:val="24"/>
              </w:rPr>
              <w:t>.</w:t>
            </w:r>
          </w:p>
          <w:p w:rsidR="001F22AA" w:rsidRDefault="00126240">
            <w:pPr>
              <w:pStyle w:val="TableParagraph"/>
              <w:tabs>
                <w:tab w:val="left" w:pos="2086"/>
                <w:tab w:val="left" w:pos="2763"/>
              </w:tabs>
              <w:ind w:left="129" w:right="12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1F22AA" w:rsidRDefault="00126240">
            <w:pPr>
              <w:pStyle w:val="TableParagraph"/>
              <w:tabs>
                <w:tab w:val="left" w:pos="1476"/>
                <w:tab w:val="left" w:pos="3240"/>
              </w:tabs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обобщения</w:t>
            </w:r>
          </w:p>
          <w:p w:rsidR="001F22AA" w:rsidRDefault="00126240">
            <w:pPr>
              <w:pStyle w:val="TableParagraph"/>
              <w:tabs>
                <w:tab w:val="left" w:pos="2667"/>
                <w:tab w:val="left" w:pos="3435"/>
              </w:tabs>
              <w:ind w:left="129" w:right="124"/>
              <w:jc w:val="both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органа.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tabs>
                <w:tab w:val="left" w:pos="1891"/>
              </w:tabs>
              <w:spacing w:line="180" w:lineRule="exact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не</w:t>
            </w:r>
          </w:p>
          <w:p w:rsidR="001F22AA" w:rsidRDefault="00126240">
            <w:pPr>
              <w:pStyle w:val="TableParagraph"/>
              <w:tabs>
                <w:tab w:val="left" w:pos="1515"/>
              </w:tabs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годом</w:t>
            </w:r>
          </w:p>
          <w:p w:rsidR="001F22AA" w:rsidRDefault="0012624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правоприменитель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практики.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line="180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2AA" w:rsidRDefault="00126240">
            <w:pPr>
              <w:pStyle w:val="TableParagraph"/>
              <w:tabs>
                <w:tab w:val="left" w:pos="1383"/>
                <w:tab w:val="left" w:pos="229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1F22AA" w:rsidRDefault="001F22AA">
      <w:pPr>
        <w:rPr>
          <w:sz w:val="24"/>
        </w:rPr>
        <w:sectPr w:rsidR="001F22AA">
          <w:pgSz w:w="11910" w:h="16840"/>
          <w:pgMar w:top="76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1F22AA">
        <w:trPr>
          <w:trHeight w:val="3686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ind w:left="129" w:right="48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Объявление предостережения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обязательных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(или)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</w:t>
            </w:r>
          </w:p>
          <w:p w:rsidR="001F22AA" w:rsidRDefault="00126240">
            <w:pPr>
              <w:pStyle w:val="TableParagraph"/>
              <w:ind w:left="129" w:right="201"/>
              <w:rPr>
                <w:sz w:val="24"/>
              </w:rPr>
            </w:pPr>
            <w:r>
              <w:rPr>
                <w:sz w:val="24"/>
              </w:rPr>
              <w:t>данных о том, что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(ущерб)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2AA" w:rsidRDefault="0012624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1F22AA" w:rsidRDefault="0012624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F22AA">
        <w:trPr>
          <w:trHeight w:val="2249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ind w:left="129" w:right="5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Консультирование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1F22AA" w:rsidRDefault="00126240">
            <w:pPr>
              <w:pStyle w:val="TableParagraph"/>
              <w:ind w:left="129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конференц-связи</w:t>
            </w:r>
            <w:proofErr w:type="gramEnd"/>
            <w:r>
              <w:rPr>
                <w:sz w:val="24"/>
              </w:rPr>
              <w:t>, на личном приеме,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22AA" w:rsidRDefault="00126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2AA" w:rsidRDefault="0012624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1F22AA" w:rsidRDefault="0012624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F22AA">
        <w:trPr>
          <w:trHeight w:val="2241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2" w:type="dxa"/>
          </w:tcPr>
          <w:p w:rsidR="001F22AA" w:rsidRDefault="00126240">
            <w:pPr>
              <w:pStyle w:val="TableParagraph"/>
              <w:spacing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Профилактический визит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1F22AA" w:rsidRDefault="00126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2" w:type="dxa"/>
          </w:tcPr>
          <w:p w:rsidR="001F22AA" w:rsidRDefault="00126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1F22AA" w:rsidRDefault="0012624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1F22AA" w:rsidRDefault="0012624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1F22AA" w:rsidRDefault="001F22AA">
      <w:pPr>
        <w:pStyle w:val="a3"/>
        <w:rPr>
          <w:b/>
          <w:sz w:val="20"/>
        </w:rPr>
      </w:pPr>
    </w:p>
    <w:p w:rsidR="001F22AA" w:rsidRDefault="001F22AA">
      <w:pPr>
        <w:pStyle w:val="a3"/>
        <w:spacing w:before="4"/>
        <w:rPr>
          <w:b/>
          <w:sz w:val="19"/>
        </w:rPr>
      </w:pPr>
    </w:p>
    <w:p w:rsidR="001F22AA" w:rsidRDefault="00126240">
      <w:pPr>
        <w:pStyle w:val="1"/>
        <w:numPr>
          <w:ilvl w:val="0"/>
          <w:numId w:val="6"/>
        </w:numPr>
        <w:tabs>
          <w:tab w:val="left" w:pos="2069"/>
        </w:tabs>
        <w:spacing w:before="90"/>
        <w:ind w:left="2068" w:hanging="241"/>
        <w:jc w:val="left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 Программы</w:t>
      </w:r>
    </w:p>
    <w:p w:rsidR="001F22AA" w:rsidRDefault="001F22A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1F22AA">
        <w:trPr>
          <w:trHeight w:val="565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76" w:lineRule="exact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</w:tcPr>
          <w:p w:rsidR="001F22AA" w:rsidRDefault="00126240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820" w:type="dxa"/>
          </w:tcPr>
          <w:p w:rsidR="001F22AA" w:rsidRDefault="00126240">
            <w:pPr>
              <w:pStyle w:val="TableParagraph"/>
              <w:spacing w:line="273" w:lineRule="exact"/>
              <w:ind w:left="1039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1F22AA">
        <w:trPr>
          <w:trHeight w:val="2286"/>
        </w:trPr>
        <w:tc>
          <w:tcPr>
            <w:tcW w:w="590" w:type="dxa"/>
          </w:tcPr>
          <w:p w:rsidR="001F22AA" w:rsidRDefault="001F22A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2AA" w:rsidRDefault="00126240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</w:tcPr>
          <w:p w:rsidR="001F22AA" w:rsidRDefault="00126240">
            <w:pPr>
              <w:pStyle w:val="TableParagraph"/>
              <w:ind w:left="129" w:right="106" w:firstLine="400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 сети «Интернет»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от 31 июля 2021 г. № 248-ФЗ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4820" w:type="dxa"/>
          </w:tcPr>
          <w:p w:rsidR="001F22AA" w:rsidRDefault="00126240">
            <w:pPr>
              <w:pStyle w:val="TableParagraph"/>
              <w:spacing w:line="268" w:lineRule="exact"/>
              <w:ind w:left="1039" w:right="99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22AA">
        <w:trPr>
          <w:trHeight w:val="1560"/>
        </w:trPr>
        <w:tc>
          <w:tcPr>
            <w:tcW w:w="590" w:type="dxa"/>
          </w:tcPr>
          <w:p w:rsidR="001F22AA" w:rsidRDefault="001F22A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2AA" w:rsidRDefault="00126240">
            <w:pPr>
              <w:pStyle w:val="TableParagraph"/>
              <w:spacing w:before="1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</w:tcPr>
          <w:p w:rsidR="001F22AA" w:rsidRDefault="00126240">
            <w:pPr>
              <w:pStyle w:val="TableParagraph"/>
              <w:ind w:left="129" w:right="220" w:firstLine="400"/>
              <w:rPr>
                <w:sz w:val="24"/>
              </w:rPr>
            </w:pPr>
            <w:r>
              <w:rPr>
                <w:sz w:val="24"/>
              </w:rPr>
              <w:t>Утверждение доклада, содержащего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опубликование.</w:t>
            </w:r>
          </w:p>
        </w:tc>
        <w:tc>
          <w:tcPr>
            <w:tcW w:w="4820" w:type="dxa"/>
          </w:tcPr>
          <w:p w:rsidR="001F22AA" w:rsidRDefault="00126240">
            <w:pPr>
              <w:pStyle w:val="TableParagraph"/>
              <w:spacing w:line="268" w:lineRule="exact"/>
              <w:ind w:left="1039" w:right="991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</w:tbl>
    <w:p w:rsidR="001F22AA" w:rsidRDefault="001F22AA">
      <w:pPr>
        <w:spacing w:line="268" w:lineRule="exact"/>
        <w:jc w:val="center"/>
        <w:rPr>
          <w:sz w:val="24"/>
        </w:rPr>
        <w:sectPr w:rsidR="001F22AA">
          <w:pgSz w:w="11910" w:h="16840"/>
          <w:pgMar w:top="8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1F22AA">
        <w:trPr>
          <w:trHeight w:val="3403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1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03" w:type="dxa"/>
          </w:tcPr>
          <w:p w:rsidR="001F22AA" w:rsidRDefault="00126240">
            <w:pPr>
              <w:pStyle w:val="TableParagraph"/>
              <w:ind w:left="129" w:right="105" w:firstLine="400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рассмотрения обращений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4820" w:type="dxa"/>
          </w:tcPr>
          <w:p w:rsidR="001F22AA" w:rsidRDefault="00126240">
            <w:pPr>
              <w:pStyle w:val="TableParagraph"/>
              <w:spacing w:line="261" w:lineRule="exact"/>
              <w:ind w:left="1039" w:right="98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F22AA">
        <w:trPr>
          <w:trHeight w:val="1267"/>
        </w:trPr>
        <w:tc>
          <w:tcPr>
            <w:tcW w:w="590" w:type="dxa"/>
          </w:tcPr>
          <w:p w:rsidR="001F22AA" w:rsidRDefault="00126240">
            <w:pPr>
              <w:pStyle w:val="TableParagraph"/>
              <w:spacing w:line="261" w:lineRule="exact"/>
              <w:ind w:left="183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</w:tcPr>
          <w:p w:rsidR="001F22AA" w:rsidRDefault="00126240">
            <w:pPr>
              <w:pStyle w:val="TableParagraph"/>
              <w:ind w:left="129" w:right="192" w:firstLine="40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 в общем количестве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консультированием.</w:t>
            </w:r>
          </w:p>
        </w:tc>
        <w:tc>
          <w:tcPr>
            <w:tcW w:w="4820" w:type="dxa"/>
          </w:tcPr>
          <w:p w:rsidR="001F22AA" w:rsidRDefault="00126240">
            <w:pPr>
              <w:pStyle w:val="TableParagraph"/>
              <w:spacing w:line="261" w:lineRule="exact"/>
              <w:ind w:left="1039" w:right="99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26240" w:rsidRDefault="00126240"/>
    <w:sectPr w:rsidR="00126240">
      <w:pgSz w:w="11910" w:h="16840"/>
      <w:pgMar w:top="840" w:right="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376A"/>
    <w:multiLevelType w:val="multilevel"/>
    <w:tmpl w:val="3A704F9E"/>
    <w:lvl w:ilvl="0">
      <w:start w:val="2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83E670C"/>
    <w:multiLevelType w:val="hybridMultilevel"/>
    <w:tmpl w:val="0C00C3EC"/>
    <w:lvl w:ilvl="0" w:tplc="C2D27224">
      <w:start w:val="1"/>
      <w:numFmt w:val="decimal"/>
      <w:lvlText w:val="%1)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14C70C">
      <w:numFmt w:val="bullet"/>
      <w:lvlText w:val="•"/>
      <w:lvlJc w:val="left"/>
      <w:pPr>
        <w:ind w:left="1302" w:hanging="324"/>
      </w:pPr>
      <w:rPr>
        <w:rFonts w:hint="default"/>
        <w:lang w:val="ru-RU" w:eastAsia="en-US" w:bidi="ar-SA"/>
      </w:rPr>
    </w:lvl>
    <w:lvl w:ilvl="2" w:tplc="BC6C1408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BCD247BE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93B0468A">
      <w:numFmt w:val="bullet"/>
      <w:lvlText w:val="•"/>
      <w:lvlJc w:val="left"/>
      <w:pPr>
        <w:ind w:left="4310" w:hanging="324"/>
      </w:pPr>
      <w:rPr>
        <w:rFonts w:hint="default"/>
        <w:lang w:val="ru-RU" w:eastAsia="en-US" w:bidi="ar-SA"/>
      </w:rPr>
    </w:lvl>
    <w:lvl w:ilvl="5" w:tplc="A8BE173C">
      <w:numFmt w:val="bullet"/>
      <w:lvlText w:val="•"/>
      <w:lvlJc w:val="left"/>
      <w:pPr>
        <w:ind w:left="5313" w:hanging="324"/>
      </w:pPr>
      <w:rPr>
        <w:rFonts w:hint="default"/>
        <w:lang w:val="ru-RU" w:eastAsia="en-US" w:bidi="ar-SA"/>
      </w:rPr>
    </w:lvl>
    <w:lvl w:ilvl="6" w:tplc="D2604E6A">
      <w:numFmt w:val="bullet"/>
      <w:lvlText w:val="•"/>
      <w:lvlJc w:val="left"/>
      <w:pPr>
        <w:ind w:left="6315" w:hanging="324"/>
      </w:pPr>
      <w:rPr>
        <w:rFonts w:hint="default"/>
        <w:lang w:val="ru-RU" w:eastAsia="en-US" w:bidi="ar-SA"/>
      </w:rPr>
    </w:lvl>
    <w:lvl w:ilvl="7" w:tplc="B39ABE3A">
      <w:numFmt w:val="bullet"/>
      <w:lvlText w:val="•"/>
      <w:lvlJc w:val="left"/>
      <w:pPr>
        <w:ind w:left="7318" w:hanging="324"/>
      </w:pPr>
      <w:rPr>
        <w:rFonts w:hint="default"/>
        <w:lang w:val="ru-RU" w:eastAsia="en-US" w:bidi="ar-SA"/>
      </w:rPr>
    </w:lvl>
    <w:lvl w:ilvl="8" w:tplc="2806CAF8">
      <w:numFmt w:val="bullet"/>
      <w:lvlText w:val="•"/>
      <w:lvlJc w:val="left"/>
      <w:pPr>
        <w:ind w:left="8321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468C3237"/>
    <w:multiLevelType w:val="hybridMultilevel"/>
    <w:tmpl w:val="4B24F5D2"/>
    <w:lvl w:ilvl="0" w:tplc="2B523258">
      <w:start w:val="1"/>
      <w:numFmt w:val="decimal"/>
      <w:lvlText w:val="%1)"/>
      <w:lvlJc w:val="left"/>
      <w:pPr>
        <w:ind w:left="113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E8324">
      <w:numFmt w:val="bullet"/>
      <w:lvlText w:val="•"/>
      <w:lvlJc w:val="left"/>
      <w:pPr>
        <w:ind w:left="2058" w:hanging="262"/>
      </w:pPr>
      <w:rPr>
        <w:rFonts w:hint="default"/>
        <w:lang w:val="ru-RU" w:eastAsia="en-US" w:bidi="ar-SA"/>
      </w:rPr>
    </w:lvl>
    <w:lvl w:ilvl="2" w:tplc="96862D50">
      <w:numFmt w:val="bullet"/>
      <w:lvlText w:val="•"/>
      <w:lvlJc w:val="left"/>
      <w:pPr>
        <w:ind w:left="2977" w:hanging="262"/>
      </w:pPr>
      <w:rPr>
        <w:rFonts w:hint="default"/>
        <w:lang w:val="ru-RU" w:eastAsia="en-US" w:bidi="ar-SA"/>
      </w:rPr>
    </w:lvl>
    <w:lvl w:ilvl="3" w:tplc="B5C61B66">
      <w:numFmt w:val="bullet"/>
      <w:lvlText w:val="•"/>
      <w:lvlJc w:val="left"/>
      <w:pPr>
        <w:ind w:left="3895" w:hanging="262"/>
      </w:pPr>
      <w:rPr>
        <w:rFonts w:hint="default"/>
        <w:lang w:val="ru-RU" w:eastAsia="en-US" w:bidi="ar-SA"/>
      </w:rPr>
    </w:lvl>
    <w:lvl w:ilvl="4" w:tplc="9196CBC2">
      <w:numFmt w:val="bullet"/>
      <w:lvlText w:val="•"/>
      <w:lvlJc w:val="left"/>
      <w:pPr>
        <w:ind w:left="4814" w:hanging="262"/>
      </w:pPr>
      <w:rPr>
        <w:rFonts w:hint="default"/>
        <w:lang w:val="ru-RU" w:eastAsia="en-US" w:bidi="ar-SA"/>
      </w:rPr>
    </w:lvl>
    <w:lvl w:ilvl="5" w:tplc="765AF932">
      <w:numFmt w:val="bullet"/>
      <w:lvlText w:val="•"/>
      <w:lvlJc w:val="left"/>
      <w:pPr>
        <w:ind w:left="5733" w:hanging="262"/>
      </w:pPr>
      <w:rPr>
        <w:rFonts w:hint="default"/>
        <w:lang w:val="ru-RU" w:eastAsia="en-US" w:bidi="ar-SA"/>
      </w:rPr>
    </w:lvl>
    <w:lvl w:ilvl="6" w:tplc="9C781AC0">
      <w:numFmt w:val="bullet"/>
      <w:lvlText w:val="•"/>
      <w:lvlJc w:val="left"/>
      <w:pPr>
        <w:ind w:left="6651" w:hanging="262"/>
      </w:pPr>
      <w:rPr>
        <w:rFonts w:hint="default"/>
        <w:lang w:val="ru-RU" w:eastAsia="en-US" w:bidi="ar-SA"/>
      </w:rPr>
    </w:lvl>
    <w:lvl w:ilvl="7" w:tplc="9AEA81A8">
      <w:numFmt w:val="bullet"/>
      <w:lvlText w:val="•"/>
      <w:lvlJc w:val="left"/>
      <w:pPr>
        <w:ind w:left="7570" w:hanging="262"/>
      </w:pPr>
      <w:rPr>
        <w:rFonts w:hint="default"/>
        <w:lang w:val="ru-RU" w:eastAsia="en-US" w:bidi="ar-SA"/>
      </w:rPr>
    </w:lvl>
    <w:lvl w:ilvl="8" w:tplc="91D2A2F0">
      <w:numFmt w:val="bullet"/>
      <w:lvlText w:val="•"/>
      <w:lvlJc w:val="left"/>
      <w:pPr>
        <w:ind w:left="8489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4EA0190F"/>
    <w:multiLevelType w:val="hybridMultilevel"/>
    <w:tmpl w:val="293C67AC"/>
    <w:lvl w:ilvl="0" w:tplc="C25AB1E8">
      <w:start w:val="1"/>
      <w:numFmt w:val="decimal"/>
      <w:lvlText w:val="%1)"/>
      <w:lvlJc w:val="left"/>
      <w:pPr>
        <w:ind w:left="11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D2BDA4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2" w:tplc="F80A33D6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FB06A83C">
      <w:numFmt w:val="bullet"/>
      <w:lvlText w:val="•"/>
      <w:lvlJc w:val="left"/>
      <w:pPr>
        <w:ind w:left="3867" w:hanging="260"/>
      </w:pPr>
      <w:rPr>
        <w:rFonts w:hint="default"/>
        <w:lang w:val="ru-RU" w:eastAsia="en-US" w:bidi="ar-SA"/>
      </w:rPr>
    </w:lvl>
    <w:lvl w:ilvl="4" w:tplc="B05E9A4E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40AEBA0A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AC523100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3AFA1846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94842A30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EBC6111"/>
    <w:multiLevelType w:val="hybridMultilevel"/>
    <w:tmpl w:val="0ACA436A"/>
    <w:lvl w:ilvl="0" w:tplc="892E291A">
      <w:start w:val="1"/>
      <w:numFmt w:val="decimal"/>
      <w:lvlText w:val="%1)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28BE6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8DC2B41E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7F0A10A4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A3AEBCF0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FD9E2F4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787468B4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3F98215A">
      <w:numFmt w:val="bullet"/>
      <w:lvlText w:val="•"/>
      <w:lvlJc w:val="left"/>
      <w:pPr>
        <w:ind w:left="7318" w:hanging="286"/>
      </w:pPr>
      <w:rPr>
        <w:rFonts w:hint="default"/>
        <w:lang w:val="ru-RU" w:eastAsia="en-US" w:bidi="ar-SA"/>
      </w:rPr>
    </w:lvl>
    <w:lvl w:ilvl="8" w:tplc="E4A8B2EC">
      <w:numFmt w:val="bullet"/>
      <w:lvlText w:val="•"/>
      <w:lvlJc w:val="left"/>
      <w:pPr>
        <w:ind w:left="83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ED93E92"/>
    <w:multiLevelType w:val="hybridMultilevel"/>
    <w:tmpl w:val="762C08AC"/>
    <w:lvl w:ilvl="0" w:tplc="0D6E9524">
      <w:start w:val="1"/>
      <w:numFmt w:val="decimal"/>
      <w:lvlText w:val="%1."/>
      <w:lvlJc w:val="left"/>
      <w:pPr>
        <w:ind w:left="30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34CA78">
      <w:numFmt w:val="bullet"/>
      <w:lvlText w:val="•"/>
      <w:lvlJc w:val="left"/>
      <w:pPr>
        <w:ind w:left="1302" w:hanging="432"/>
      </w:pPr>
      <w:rPr>
        <w:rFonts w:hint="default"/>
        <w:lang w:val="ru-RU" w:eastAsia="en-US" w:bidi="ar-SA"/>
      </w:rPr>
    </w:lvl>
    <w:lvl w:ilvl="2" w:tplc="13B4493E">
      <w:numFmt w:val="bullet"/>
      <w:lvlText w:val="•"/>
      <w:lvlJc w:val="left"/>
      <w:pPr>
        <w:ind w:left="2305" w:hanging="432"/>
      </w:pPr>
      <w:rPr>
        <w:rFonts w:hint="default"/>
        <w:lang w:val="ru-RU" w:eastAsia="en-US" w:bidi="ar-SA"/>
      </w:rPr>
    </w:lvl>
    <w:lvl w:ilvl="3" w:tplc="1F266260">
      <w:numFmt w:val="bullet"/>
      <w:lvlText w:val="•"/>
      <w:lvlJc w:val="left"/>
      <w:pPr>
        <w:ind w:left="3307" w:hanging="432"/>
      </w:pPr>
      <w:rPr>
        <w:rFonts w:hint="default"/>
        <w:lang w:val="ru-RU" w:eastAsia="en-US" w:bidi="ar-SA"/>
      </w:rPr>
    </w:lvl>
    <w:lvl w:ilvl="4" w:tplc="790AF524">
      <w:numFmt w:val="bullet"/>
      <w:lvlText w:val="•"/>
      <w:lvlJc w:val="left"/>
      <w:pPr>
        <w:ind w:left="4310" w:hanging="432"/>
      </w:pPr>
      <w:rPr>
        <w:rFonts w:hint="default"/>
        <w:lang w:val="ru-RU" w:eastAsia="en-US" w:bidi="ar-SA"/>
      </w:rPr>
    </w:lvl>
    <w:lvl w:ilvl="5" w:tplc="02D4C27C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 w:tplc="AB880D54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 w:tplc="91F60B34">
      <w:numFmt w:val="bullet"/>
      <w:lvlText w:val="•"/>
      <w:lvlJc w:val="left"/>
      <w:pPr>
        <w:ind w:left="7318" w:hanging="432"/>
      </w:pPr>
      <w:rPr>
        <w:rFonts w:hint="default"/>
        <w:lang w:val="ru-RU" w:eastAsia="en-US" w:bidi="ar-SA"/>
      </w:rPr>
    </w:lvl>
    <w:lvl w:ilvl="8" w:tplc="2EB683F8">
      <w:numFmt w:val="bullet"/>
      <w:lvlText w:val="•"/>
      <w:lvlJc w:val="left"/>
      <w:pPr>
        <w:ind w:left="8321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F932507"/>
    <w:multiLevelType w:val="multilevel"/>
    <w:tmpl w:val="C84A7498"/>
    <w:lvl w:ilvl="0">
      <w:start w:val="1"/>
      <w:numFmt w:val="decimal"/>
      <w:lvlText w:val="%1."/>
      <w:lvlJc w:val="left"/>
      <w:pPr>
        <w:ind w:left="8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AA"/>
    <w:rsid w:val="00080F18"/>
    <w:rsid w:val="00126240"/>
    <w:rsid w:val="00143656"/>
    <w:rsid w:val="001F22AA"/>
    <w:rsid w:val="003E18B8"/>
    <w:rsid w:val="00536994"/>
    <w:rsid w:val="006E4610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041"/>
  <w15:docId w15:val="{26F2010A-9E78-4031-B048-4517C07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68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2"/>
    </w:pPr>
  </w:style>
  <w:style w:type="paragraph" w:styleId="a6">
    <w:name w:val="Balloon Text"/>
    <w:basedOn w:val="a"/>
    <w:link w:val="a7"/>
    <w:uiPriority w:val="99"/>
    <w:semiHidden/>
    <w:unhideWhenUsed/>
    <w:rsid w:val="006E4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Света</cp:lastModifiedBy>
  <cp:revision>3</cp:revision>
  <cp:lastPrinted>2024-12-19T12:33:00Z</cp:lastPrinted>
  <dcterms:created xsi:type="dcterms:W3CDTF">2024-12-19T12:30:00Z</dcterms:created>
  <dcterms:modified xsi:type="dcterms:W3CDTF">2024-12-19T12:33:00Z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