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97" w:rsidRPr="00502B4B" w:rsidRDefault="00C82697" w:rsidP="00C82697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  <w:r w:rsidRPr="00502B4B">
        <w:rPr>
          <w:noProof/>
          <w:sz w:val="28"/>
          <w:szCs w:val="28"/>
        </w:rPr>
        <w:drawing>
          <wp:inline distT="0" distB="0" distL="0" distR="0" wp14:anchorId="62BCAB28" wp14:editId="7AFF0DFF">
            <wp:extent cx="590550" cy="70485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Республика Крым</w:t>
      </w: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Белогорский район</w:t>
      </w: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Администрация </w:t>
      </w:r>
      <w:proofErr w:type="spellStart"/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Зуйского</w:t>
      </w:r>
      <w:proofErr w:type="spellEnd"/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сельского поселения</w:t>
      </w: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B4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C82697" w:rsidRPr="00502B4B" w:rsidRDefault="00C82697" w:rsidP="00C82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82697" w:rsidRPr="00C82697" w:rsidRDefault="00C82697" w:rsidP="00C8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6F1AE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2024 года</w:t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bookmarkStart w:id="0" w:name="_GoBack"/>
      <w:bookmarkEnd w:id="0"/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F1AE8">
        <w:rPr>
          <w:rFonts w:ascii="Times New Roman" w:hAnsi="Times New Roman" w:cs="Times New Roman"/>
          <w:bCs/>
          <w:color w:val="000000"/>
          <w:sz w:val="28"/>
          <w:szCs w:val="28"/>
        </w:rPr>
        <w:t>668</w:t>
      </w:r>
    </w:p>
    <w:p w:rsidR="00C82697" w:rsidRDefault="00C82697" w:rsidP="00C82697"/>
    <w:p w:rsidR="00C82697" w:rsidRPr="00C82697" w:rsidRDefault="00C82697" w:rsidP="00C82697">
      <w:pPr>
        <w:tabs>
          <w:tab w:val="left" w:pos="4020"/>
        </w:tabs>
        <w:spacing w:after="160" w:line="259" w:lineRule="auto"/>
        <w:ind w:right="5102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82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«О признании утратившим силу постановления администрации </w:t>
      </w:r>
      <w:proofErr w:type="spellStart"/>
      <w:r w:rsidRPr="00C82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Зуйского</w:t>
      </w:r>
      <w:proofErr w:type="spellEnd"/>
      <w:r w:rsidRPr="00C82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 Белогорского района Республики Крым от </w:t>
      </w:r>
      <w:r w:rsidR="00B952C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02.11</w:t>
      </w:r>
      <w:r w:rsidRPr="00C82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.2017 г. №</w:t>
      </w:r>
      <w:r w:rsidR="00B952C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286</w:t>
      </w:r>
      <w:r w:rsidRPr="00C8269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«Об утверждении Порядка выдачи предписаний об устранении нарушений в сфере благоустройства и перечня должностных лиц, уполномоченных на осуществление выдачи предписания в сфере благоустройства»</w:t>
      </w:r>
    </w:p>
    <w:p w:rsidR="00C82697" w:rsidRPr="00C82697" w:rsidRDefault="00C82697" w:rsidP="00C82697">
      <w:pPr>
        <w:tabs>
          <w:tab w:val="left" w:pos="709"/>
        </w:tabs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от 31 июля 2020 г.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Зуйского</w:t>
      </w:r>
      <w:proofErr w:type="spellEnd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826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сельского поселения Белогорского района Республики Крым</w:t>
      </w:r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целях приведения нормативных правовых актов на территории поселения в соответствие с действующим законодательством, администрация </w:t>
      </w:r>
      <w:proofErr w:type="spellStart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Зуйского</w:t>
      </w:r>
      <w:proofErr w:type="spellEnd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поселения,</w:t>
      </w:r>
    </w:p>
    <w:p w:rsidR="00C82697" w:rsidRPr="00F11280" w:rsidRDefault="00C82697" w:rsidP="00C826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697" w:rsidRDefault="00C82697" w:rsidP="00C826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2697" w:rsidRPr="00C82697" w:rsidRDefault="00C82697" w:rsidP="00C826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97" w:rsidRPr="00C82697" w:rsidRDefault="00C82697" w:rsidP="00C826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sz w:val="28"/>
          <w:szCs w:val="28"/>
        </w:rPr>
        <w:tab/>
        <w:t xml:space="preserve">1. Постановление администрации 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02.11</w:t>
      </w:r>
      <w:r w:rsidRPr="00C82697">
        <w:rPr>
          <w:rFonts w:ascii="Times New Roman" w:hAnsi="Times New Roman" w:cs="Times New Roman"/>
          <w:sz w:val="28"/>
          <w:szCs w:val="28"/>
        </w:rPr>
        <w:t>.2017 г. №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  <w:r w:rsidRPr="00C82697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предписаний об устранении нарушений в сфере </w:t>
      </w:r>
      <w:r w:rsidRPr="00C82697">
        <w:rPr>
          <w:rFonts w:ascii="Times New Roman" w:hAnsi="Times New Roman" w:cs="Times New Roman"/>
          <w:sz w:val="28"/>
          <w:szCs w:val="28"/>
        </w:rPr>
        <w:lastRenderedPageBreak/>
        <w:t>благоустройства и перечня должностных лиц, уполномоченных на осуществление выдачи предписания в сфере благоустройства», признать утратившим силу».</w:t>
      </w:r>
    </w:p>
    <w:p w:rsidR="00C82697" w:rsidRPr="00C82697" w:rsidRDefault="00C82697" w:rsidP="00C82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2.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697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сайт 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Крым» ЭЛ № ФС 77 - 88287 от 30.09.2024 (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зуйское-сп.рф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>)</w:t>
      </w:r>
    </w:p>
    <w:p w:rsidR="00C82697" w:rsidRPr="00C82697" w:rsidRDefault="00C82697" w:rsidP="00C82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3.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обнародования.</w:t>
      </w:r>
    </w:p>
    <w:p w:rsidR="00C82697" w:rsidRPr="00C82697" w:rsidRDefault="00C82697" w:rsidP="00C82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4.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C82697" w:rsidRPr="00C82697" w:rsidRDefault="00C82697" w:rsidP="00C826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697" w:rsidRDefault="00C82697" w:rsidP="00C82697">
      <w:pPr>
        <w:spacing w:after="0"/>
        <w:rPr>
          <w:rFonts w:ascii="Times New Roman" w:hAnsi="Times New Roman" w:cs="Times New Roman"/>
          <w:sz w:val="24"/>
        </w:rPr>
      </w:pPr>
    </w:p>
    <w:p w:rsidR="00C82697" w:rsidRPr="00C82697" w:rsidRDefault="00C82697" w:rsidP="00C82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– </w:t>
      </w:r>
    </w:p>
    <w:p w:rsidR="00C82697" w:rsidRPr="00C82697" w:rsidRDefault="00C82697" w:rsidP="00C82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А.В.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Домницкий</w:t>
      </w:r>
      <w:proofErr w:type="spellEnd"/>
    </w:p>
    <w:p w:rsidR="00C82697" w:rsidRPr="00B208F6" w:rsidRDefault="00C82697" w:rsidP="00C82697">
      <w:pPr>
        <w:spacing w:after="0"/>
        <w:rPr>
          <w:rFonts w:ascii="Times New Roman" w:hAnsi="Times New Roman" w:cs="Times New Roman"/>
          <w:sz w:val="24"/>
        </w:rPr>
      </w:pPr>
    </w:p>
    <w:p w:rsidR="00543EC8" w:rsidRDefault="00543EC8"/>
    <w:sectPr w:rsidR="0054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6147"/>
    <w:multiLevelType w:val="multilevel"/>
    <w:tmpl w:val="7E98EB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7"/>
    <w:rsid w:val="00543EC8"/>
    <w:rsid w:val="006F1AE8"/>
    <w:rsid w:val="00B952C6"/>
    <w:rsid w:val="00C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1A4C"/>
  <w15:chartTrackingRefBased/>
  <w15:docId w15:val="{E436D62E-D401-46D7-BAA1-F53F7394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6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69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2024-11-13T06:17:00Z</dcterms:created>
  <dcterms:modified xsi:type="dcterms:W3CDTF">2024-11-14T11:16:00Z</dcterms:modified>
</cp:coreProperties>
</file>