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D43D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3D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D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D43D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9F7" w:rsidRPr="00D43DDD" w:rsidRDefault="001B49F7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утверждении </w:t>
      </w:r>
      <w:proofErr w:type="gramStart"/>
      <w:r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Административного</w:t>
      </w:r>
      <w:proofErr w:type="gramEnd"/>
      <w:r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4070B3" w:rsidRDefault="001B49F7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регламента </w:t>
      </w:r>
      <w:r w:rsidR="004070B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 предоставлению муниципальной услуги</w:t>
      </w:r>
    </w:p>
    <w:p w:rsidR="00940F0E" w:rsidRDefault="001B49F7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</w:t>
      </w:r>
      <w:r w:rsidR="00940F0E" w:rsidRPr="00940F0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Перераспределение земель и (или) земельных участков. </w:t>
      </w:r>
    </w:p>
    <w:p w:rsidR="00326655" w:rsidRPr="00D43DDD" w:rsidRDefault="00940F0E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40F0E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Заключение соглашения о перераспределении земельных участков</w:t>
      </w:r>
      <w:r w:rsidR="001B49F7" w:rsidRPr="00D43DDD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»</w:t>
      </w:r>
    </w:p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  <w:proofErr w:type="gramEnd"/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940F0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«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48"/>
        <w:gridCol w:w="3290"/>
      </w:tblGrid>
      <w:tr w:rsidR="00733805" w:rsidRPr="00D43DDD" w:rsidTr="00940F0E">
        <w:trPr>
          <w:trHeight w:val="1344"/>
        </w:trPr>
        <w:tc>
          <w:tcPr>
            <w:tcW w:w="478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24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940F0E">
        <w:trPr>
          <w:trHeight w:val="2016"/>
        </w:trPr>
        <w:tc>
          <w:tcPr>
            <w:tcW w:w="478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4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940F0E">
        <w:trPr>
          <w:trHeight w:val="2016"/>
        </w:trPr>
        <w:tc>
          <w:tcPr>
            <w:tcW w:w="478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37"/>
        <w:gridCol w:w="2844"/>
      </w:tblGrid>
      <w:tr w:rsidR="00F11E30" w:rsidRPr="00D43DDD" w:rsidTr="00940F0E">
        <w:trPr>
          <w:trHeight w:val="1751"/>
        </w:trPr>
        <w:tc>
          <w:tcPr>
            <w:tcW w:w="492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437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940F0E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М.И. </w:t>
      </w:r>
      <w:proofErr w:type="spellStart"/>
      <w:r w:rsidRPr="00940F0E">
        <w:rPr>
          <w:rFonts w:ascii="Times New Roman" w:hAnsi="Times New Roman" w:cs="Times New Roman"/>
          <w:sz w:val="18"/>
          <w:szCs w:val="18"/>
        </w:rPr>
        <w:t>Менчик</w:t>
      </w:r>
      <w:proofErr w:type="spellEnd"/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proofErr w:type="gramStart"/>
      <w:r w:rsidRPr="00940F0E">
        <w:rPr>
          <w:rFonts w:ascii="Times New Roman" w:hAnsi="Times New Roman" w:cs="Times New Roman"/>
          <w:sz w:val="18"/>
          <w:szCs w:val="18"/>
        </w:rPr>
        <w:t>правовым</w:t>
      </w:r>
      <w:proofErr w:type="gramEnd"/>
      <w:r w:rsidRPr="00940F0E">
        <w:rPr>
          <w:rFonts w:ascii="Times New Roman" w:hAnsi="Times New Roman" w:cs="Times New Roman"/>
          <w:sz w:val="18"/>
          <w:szCs w:val="18"/>
        </w:rPr>
        <w:t xml:space="preserve">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____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АДМИНИСТРАТИВНЫЙ РЕГЛАМЕНТ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940F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ПЕРЕРАСПРЕДЕЛЕНИЕ ЗЕМЕЛЬ И (ИЛИ) ЗЕМЕЛЬНЫХ УЧАСТКОВ</w:t>
      </w:r>
      <w:proofErr w:type="gramStart"/>
      <w:r w:rsidR="00940F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proofErr w:type="gramEnd"/>
      <w:r w:rsidR="00940F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ЗАКЛЮЧЕНИЕ СОГЛАШЕНИЯ О ПЕРЕРАСПРЕДЕЛЕНИИ ЗЕМЕЛЬНЫХ УЧАСТКОВ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»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numPr>
          <w:ilvl w:val="0"/>
          <w:numId w:val="9"/>
        </w:numPr>
        <w:suppressAutoHyphens/>
        <w:spacing w:after="0" w:line="30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D43DD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Предмет регулирования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Административный регламент по предоставлению муниципальной услуги «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Перераспределение земель и (или) земельных участков. </w:t>
      </w:r>
      <w:proofErr w:type="gramStart"/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соглашения о перераспределении земельных участков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Круг заявителей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Заявителями, имеющими право на получение муниципальной услуги, являются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физические и юридические лица.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Место нахождения Администрации: ул.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Шоссейная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64 пгт. Зуя, Белогорский район, Республика Крым, почтовый адрес: 297630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Республика Крым Белогорский район пгт. Зуя, ул. 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Шоссейная</w:t>
      </w:r>
      <w:proofErr w:type="gramEnd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64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График (режим) приема заинтересованных лиц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специалистами Администрации, утвержден председателем Зуйского сельского совета — главой администрации Зуйского сельского поселения:</w:t>
      </w:r>
    </w:p>
    <w:p w:rsidR="00EC4389" w:rsidRPr="00D43DDD" w:rsidRDefault="00940F0E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Вторник, пятница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 с 8.00 до 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.00;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среда с 08.00 до 12.00 час.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EC4389" w:rsidRPr="00D43DDD" w:rsidRDefault="00B60FC7" w:rsidP="00D43DDD">
      <w:pPr>
        <w:widowControl w:val="0"/>
        <w:tabs>
          <w:tab w:val="left" w:pos="1276"/>
        </w:tabs>
        <w:suppressAutoHyphens/>
        <w:spacing w:after="0" w:line="300" w:lineRule="auto"/>
        <w:ind w:left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Справочные телефоны: (36559) 2-61-34, (36559) 2-61-35</w:t>
      </w:r>
    </w:p>
    <w:p w:rsidR="00EC4389" w:rsidRPr="00B60FC7" w:rsidRDefault="00B60FC7" w:rsidP="00B60FC7">
      <w:pPr>
        <w:widowControl w:val="0"/>
        <w:tabs>
          <w:tab w:val="left" w:pos="426"/>
          <w:tab w:val="left" w:pos="993"/>
        </w:tabs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</w:t>
      </w:r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 сельского поселения: </w:t>
      </w:r>
      <w:hyperlink r:id="rId10" w:history="1">
        <w:r w:rsidR="00EC4389" w:rsidRPr="00B60FC7">
          <w:rPr>
            <w:rFonts w:ascii="Times New Roman" w:eastAsia="Arial Unicode MS" w:hAnsi="Times New Roman" w:cs="Times New Roman"/>
            <w:color w:val="0000FF" w:themeColor="hyperlink"/>
            <w:kern w:val="1"/>
            <w:sz w:val="28"/>
            <w:szCs w:val="28"/>
            <w:u w:val="single"/>
          </w:rPr>
          <w:t>http://зуйское-сп.рф</w:t>
        </w:r>
      </w:hyperlink>
      <w:r w:rsidR="00EC4389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; адрес электронной почты Администрации Зуйского сельского поселения: zuyaposovet@rambler.ru.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Информация о порядке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получения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предоставляется: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телефону должностное лицо, приняв вызов по телефону, должно представиться: назвать фамилию, имя,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отчество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 наличии), должность, наименование структурного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подразделения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обязано сообщить график приема заявителей, точный почтовый адрес Администрации, способ проезда к ней, а при необходимости 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требования к письменному обращению, предусмотренные 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едеральным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аконом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рассмотрения обращений граждан Российской Федерации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соответствии с графиком работы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лицо либо обратившемуся заявителю должен быть сообщен номер телефона, по которому можно получить необходимую информацию.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в соответствии с поступившим обращением предоставлять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наименование, номер, дата принятия нормативного правового акта);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заявителей, юридических лиц, в том числе индивидуальных предпринимателей, имеющих право на получение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заявителей ответ направляется почтой в адрес заявителя в срок, не превышающий 30 (тридцати) календарных дней со дня регистрации письменного обращения.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заявителей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заявителя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номерах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телефонов Администрации, принимающей документы на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комплектности (достаточности) представленных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 информационном стенде в помещении, предназначенном для приема документов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размещается следующая информация: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 заявителей;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образцы оформления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 Стандарт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2762A3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Наименование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940F0E" w:rsidRPr="00940F0E">
        <w:rPr>
          <w:rFonts w:ascii="Times New Roman" w:eastAsia="Arial Unicode MS" w:hAnsi="Times New Roman" w:cs="Times New Roman"/>
          <w:kern w:val="1"/>
          <w:sz w:val="28"/>
          <w:szCs w:val="28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Наименование органа, предоставляющего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муниципальную услугу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предоставляется специалистами Администрации сельского поселения.</w:t>
      </w:r>
    </w:p>
    <w:p w:rsidR="002762A3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сельского поселения не вправе требовать от заявителя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2A3" w:rsidRPr="00D43DDD" w:rsidRDefault="002762A3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 210-ФЗ «Об организации предоставления государственных и муниципальных услуг» государственных и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2762A3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Описание результата предоставления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Конечными результатами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могут являться:</w:t>
      </w:r>
    </w:p>
    <w:p w:rsidR="00B60FC7" w:rsidRPr="00B60FC7" w:rsidRDefault="00EC4389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(распоряжение, постановление) о перераспределении земель и (или) земельных участков;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 (распоряжение, постановление) об утверждении схемы расположения земельного участка;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EC4389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4)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 об отказе в заключени</w:t>
      </w:r>
      <w:proofErr w:type="gramStart"/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proofErr w:type="gramEnd"/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B60FC7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Срок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исчисляется со дня обращения получателя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8604B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день приема Администрацией заявления и документов, предусмотренных п.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19.1- 19.4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регламента, по почте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получения Администрацией почтового отправления.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представления заявления в форме электронного документа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подачи заявления в форме электронного документа.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подачи заявления и документов, предусмотренных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п.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19.1- 19.4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регламента, через многофункциональный центр днем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считается дата приема заявления многофункциональным центром.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Общий срок осуществления процедуры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тридцать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календарных дней со дня подачи заявления и документов, предусмотренных пунктом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регламента.</w:t>
      </w:r>
    </w:p>
    <w:p w:rsidR="002D5C7A" w:rsidRPr="00D43DDD" w:rsidRDefault="002D5C7A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Нормативные правовые акты, регулирующие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2D5C7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Нормативными правовыми актами, регулирующими предоставление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муниципальной услуги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являются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0C262A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Конституция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Конституция Республики Крым («Крымские известия», № 68(5479), 12.04.2014);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Гражданский кодекс Российской Федерации от 30.11.1994 № 51-ФЗ (с изм. и доп., вступ. в силу с 01.01.2019) («Собрание законодательства РФ», 05.12.1994, № 32, ст. 3301, «Российская газета», № 238-239, 08.12.1994);</w:t>
      </w:r>
    </w:p>
    <w:p w:rsidR="00180692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Жилищный кодекс Российской Федерации от 29 декабря 2004 г. № 188-ФЗ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 1 (часть I) ст. 14);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- 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– 205; Российская газета, 30 октября 2001 года, № 211 – 212);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24.07.2007 года № 221-ФЗ «О государственном кадастре недвижимости» (Собрание законодательства Российской Федерации, 30 июля 2007 года, № 31, ст. 4017; Российская газета, № 165, 01 августа 2007 года; Парламентская газета, № 99-101, 09 августа 2007 года);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13 июля 2015 г. N 218-ФЗ «О государственной регистрации недвижимости» («Официальный  интернет-портал правовой информации» (www.pravo.gov.ru) 14 июля 2015 г., «Российская газета» от 17 июля 2015 г. N 156, в Собрание законодательства Российской Федерации от 20 июля 2015 г. N 29 (часть I) ст. 4344);</w:t>
      </w:r>
    </w:p>
    <w:p w:rsidR="00B60FC7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 ст. 4148; Парламентская газета, 30 октября 2001 года, № 204 – 205; Российская газета, 30 октября 2001 года, № 211 – 212);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№ 152-ФЗ «О персональных данных» («Российская газета», № 165, 29.07.2006);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(Собрание законодательства Российской Федерации от 21 ноября 2005 г. № 47 ст. 4933);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  <w:proofErr w:type="gramEnd"/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Устав муниципального образования Зуйское сельское поселение Белогорского района Республики Крым</w:t>
      </w:r>
    </w:p>
    <w:p w:rsidR="00EC4389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иные нормативные правовые акты Российской Федерации, региональные и муниципальные нормативными правовыми актами.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0C262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C262A" w:rsidRPr="00D43DDD" w:rsidRDefault="000C262A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C262A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B60FC7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19.1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(в том числе в электронной форме) согласно приложению № 1 к настоящему Административному регламенту.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В заявлении указываются: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5) почтовый адрес и (или) адрес электронной почты для связи с заявителем.</w:t>
      </w:r>
    </w:p>
    <w:p w:rsidR="00B60FC7" w:rsidRPr="00B60FC7" w:rsidRDefault="004452A1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</w:t>
      </w:r>
      <w:r w:rsidR="00B60FC7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19.3.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19.4.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C262A" w:rsidRPr="00D43DDD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19.5.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Start"/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C262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60FC7" w:rsidRPr="00B60FC7" w:rsidRDefault="00EC4389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B60FC7" w:rsidRPr="00B60FC7">
        <w:t xml:space="preserve"> </w:t>
      </w:r>
      <w:r w:rsidR="00B60FC7"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запрашиваются следующие документы (сведения):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1) копия свидетельства о постановке на учет в налоговом органе юридического лица или индивидуального предпринимателя;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2) кадастровый паспорт земельного участка или кадастровые паспорта земельных участков, перераспределение которых планируется осуществить;</w:t>
      </w:r>
    </w:p>
    <w:p w:rsidR="00B60FC7" w:rsidRP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3) правоустанавливающие и (или) право удостоверяющие документы на земельные участки, из которых при перераспределении образуются земельные участки в случае, если право собственности зарегистрировано в Едином </w:t>
      </w: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государственном реестре недвижимости;</w:t>
      </w:r>
    </w:p>
    <w:p w:rsidR="00B60FC7" w:rsidRDefault="00B60FC7" w:rsidP="00B60FC7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60FC7">
        <w:rPr>
          <w:rFonts w:ascii="Times New Roman" w:eastAsia="Arial Unicode MS" w:hAnsi="Times New Roman" w:cs="Times New Roman"/>
          <w:kern w:val="1"/>
          <w:sz w:val="28"/>
          <w:szCs w:val="28"/>
        </w:rPr>
        <w:t>4) утвержденный проект межевания территории.</w:t>
      </w:r>
    </w:p>
    <w:p w:rsidR="00EC4389" w:rsidRPr="00D43DDD" w:rsidRDefault="00B60FC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21.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вправе представить дополнительно к документам, необходимым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подлежащим представлению заявителем,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Непредставление заявителем указанных в данном подразделе документов не является основанием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Должностные лица Администрации не вправе требовать от заявителя: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представления документов и информации, в том числе об оплате государственной пошлины, взимаемой за предоставление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которые находятся в распоряжении органов, предоставляющих </w:t>
      </w:r>
      <w:r w:rsidR="004452A1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государственную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либо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Ответственность за достоверность и полноту предоставляемых сведений и документов возлагается на заявителя.</w:t>
      </w:r>
    </w:p>
    <w:p w:rsidR="00EC4389" w:rsidRPr="00D43DDD" w:rsidRDefault="004452A1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Документы, указанные в пункт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 —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телекоммуникационной сети «Интернет.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является: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26. Данный перечень оснований для отказа в приеме документов является исчерпывающим.</w:t>
      </w: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27.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приостановления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Основания для приостановления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отсутствуют.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80692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Основаниями для отказа в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являются:</w:t>
      </w:r>
    </w:p>
    <w:p w:rsidR="00180692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текст заявления (запроса) не поддаётся прочтению;</w:t>
      </w:r>
    </w:p>
    <w:p w:rsidR="00881A2E" w:rsidRPr="00881A2E" w:rsidRDefault="00180692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EC4389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отсутствие у Администрации полномочий по предоставлению муниципальной услуги.</w:t>
      </w:r>
    </w:p>
    <w:p w:rsidR="00881A2E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 услуг, которые являются необходимыми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обязательными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которые являются необходимыми и обязательными для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не предусмотрены.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18069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Администрацией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бесплатным.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Время ожидания личного приема в очереди при подаче запроса и при получении результата составляет не более 15 минут. При этом исполнители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обеспечивают прием всех лиц, обратившихся не позднее, чем за 15 минут до окончания времени приема.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Срок и порядок приема и регистрации заявления,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 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18069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Регистрация письменных обращений,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и регистрация заявления, поданного на личном приеме, не должны занимать более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Регистрация заявления, поступившего в Администрацию через многофункциональный центр, осуществляется в сроки, указанные в пункте </w:t>
      </w:r>
      <w:r w:rsidR="00285D96" w:rsidRPr="00285D96">
        <w:rPr>
          <w:rFonts w:ascii="Times New Roman" w:eastAsia="Arial Unicode MS" w:hAnsi="Times New Roman" w:cs="Times New Roman"/>
          <w:kern w:val="1"/>
          <w:sz w:val="28"/>
          <w:szCs w:val="28"/>
        </w:rPr>
        <w:t>61</w:t>
      </w:r>
      <w:r w:rsidRPr="00285D9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Регистрация заявления, поступившего в Администрацию в форме электронного документа, осуществляется в сроки, указанные в пункте </w:t>
      </w:r>
      <w:r w:rsidR="00285D96" w:rsidRPr="00285D96">
        <w:rPr>
          <w:rFonts w:ascii="Times New Roman" w:eastAsia="Arial Unicode MS" w:hAnsi="Times New Roman" w:cs="Times New Roman"/>
          <w:kern w:val="1"/>
          <w:sz w:val="28"/>
          <w:szCs w:val="28"/>
        </w:rPr>
        <w:t>61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Местоположение здания и помещений Администрации, в которых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предоставляется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муниципальная услуга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должно обеспечивать удобство для заявителей с точки зрения пешеходной доступности от остановок общественного транспорта.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заявителей.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коляски.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Помещения Администрации сельского поселения должен соответствовать </w:t>
      </w:r>
      <w:proofErr w:type="spell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предусматривается возможность доступа к местам общественного пользования (туалетам);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Места для заполнения запросов о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оборудуются столом, стульями, обеспечиваются канцелярскими принадлежностями.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Для лиц с ограниченными возможностями здоровья (включая лиц, использующих кресла-коляски и соба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к-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проводников) должны обеспечиваться: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котором предоставляется государственная услуга, а также для беспрепятственного пользования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самостоятельного передвижения по территории, на которой расположено помещение Администрации, в котором предоставляется государственная услуга, а также входа и выхода из него, посадки в транспортное средство и высадки из него, в том числе с использованием кресл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коляски;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государственная услуга, с учетом ограничений их жизнедеятельности;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точечным шрифтом Брайля, допуска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тифлосурдопереводчика</w:t>
      </w:r>
      <w:proofErr w:type="spell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и-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43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Показатели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 их продолжительность, возможность получения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многофункциональном центре, возможность получения информации о ходе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с использованием информационно-коммуникационных технологий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Оценка доступности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должна осуществляться по следующим показателям: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заявителей о порядке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(доступность информации о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заявителем форм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сетей общего пользования (в том числе сети Интернет), включая Единый портал;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 многофункциональный центр;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для маломобильных групп населения;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заявителей по результатам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форме электронного документа;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с использованием информационно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технологий.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4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консультаций и информирования о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допускается осуществление приема заявителей по предварительной записи.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предусматривает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двукратное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взаимодействие заявителя с должностными лицами.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Показатели качества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многофункциональных центрах и особенности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электронной форме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может осуществляться в многофункциональном центре предоставления государственных и муниципальных услуг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электронном виде на официальном сайте Администрации сельского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поселения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 федеральной государственной информационной системе «Единый портал государственных и муниципальных услуг (функций)».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Исчерпывающий перечень административных процедур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00716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Исполнение муниципальной функции и оказание муниципальной услуги состоит из следующих процедур: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заявления (документов);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рассмотрение заявления и приложенных к нему документов;</w:t>
      </w:r>
    </w:p>
    <w:p w:rsid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оформление результата предоставления либо отказа в предоставлении муниципальной услуги.</w:t>
      </w:r>
    </w:p>
    <w:p w:rsidR="00EC4389" w:rsidRPr="00D43DDD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Последовательность административных действий (процедур)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отражена в блок-схеме, представленной в приложении № 2 к настоящему Административному регламенту;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приему заявления и документов, необходимых для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Основанием для начала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является обращение заявителя в Администрацию поселения с комплектом документов, предусмотренных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пункт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8604B"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19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административного регламента.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53.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 могут направляться в Администрацию почтовой корреспонденцией. При этом днем обращения считается дата их получения Администрацией поселения. Обязанность подтверждения факта отправки указанных документов лежит на заявителе.</w:t>
      </w:r>
    </w:p>
    <w:p w:rsidR="00881A2E" w:rsidRPr="00881A2E" w:rsidRDefault="00900716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54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1) регистрирует поступление заявления (документов) в соответствии с установленными правилами делопроизводства в Администрации;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2) сообщает заявителю номер и дату регистрации заявления (документов) (при личном обращении заявителя).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приеме документов специалист Администрации проверяет: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наличие документов, предоставляемых заявителем;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правильность заполнения заявления;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полномочия действовать от имени заявителя (в случае обращения доверенного лица).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сличает копии представленных документов с их подлинными экземплярами.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 направлении заявления по почте прилагаемые документы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представляются в копиях, заверенных в порядке, установленном законодательством Российской Федерации (кроме заявления, представляемого в подлиннике)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При отсутствии у заявителя заполненного заявления или неправильном его заполнении специалист Администрации помогает заявителю его заполнить. При этом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заявитель должен своей подписью подтвердить верность внесенных в заявление сведений о нем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900716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 проверяет соответствие представленных документов установленным требованиям, удостоверяясь, что: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в установленных законодательством случаях удостоверены, скреплены печатями, определенных законодательством должностных лиц, содержат дату и основание выдачи, регистрационный номер;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тексты документов написаны разборчиво;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в документах нет подчисток, приписок, зачеркнутых слов и иных, не оговоренных исправлений;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исполнены не карандашом;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документы не имеют серьезных повреждений, наличие которых не позволяет однозначно истолковать их содержание.</w:t>
      </w:r>
    </w:p>
    <w:p w:rsidR="00EC4389" w:rsidRPr="00D43DDD" w:rsidRDefault="006008A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Максимальный срок выполнения административного действия 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приему заявления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составляет </w:t>
      </w:r>
      <w:r w:rsidR="00900716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минут на каждого заявителя.</w:t>
      </w:r>
    </w:p>
    <w:p w:rsidR="00881A2E" w:rsidRPr="00881A2E" w:rsidRDefault="006008A2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регистрация заявления и направление Главе администрации заявления и прилагаемых к нему документов.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ассмотрени</w:t>
      </w:r>
      <w:r w:rsid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881A2E" w:rsidRPr="00881A2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заявления и приложенных к нему документов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81A2E" w:rsidRPr="00881A2E" w:rsidRDefault="00EC4389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881A2E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специалисту, осуществляющего предоставление муниципальной услуги.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63.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Глава администрации в день получения пакета документов назначает специалиста, ответственного за рассмотрение документов (далее - специалист), и передает ему пакет документов.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64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не позднее дня, следующего за днем получения заявления и прилагаемых документов, устанавливает предмет обращения.</w:t>
      </w:r>
    </w:p>
    <w:p w:rsidR="00881A2E" w:rsidRPr="00881A2E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65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заявление не соответствует требованиям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19.1.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настоящего Административного регламента либо при наличии основания, указанного в подпункте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либо к заявлению не приложены документы, предусмотренные пункт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ами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19.2.- 19.5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специалист в течение 10 дней со дня поступления (регистрации) заявления в Администрацию обеспечивает возврат заявления заявителю с указанием причин возврата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(отказа в</w:t>
      </w:r>
      <w:proofErr w:type="gramEnd"/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proofErr w:type="gramEnd"/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муниципальной услуги)</w:t>
      </w: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66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непредставления заявителем по собственной инициативе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специалист самостоятельно запрашивает их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посредством письменного запроса или через систему межведомственного электронного взаимодействия.</w:t>
      </w:r>
    </w:p>
    <w:p w:rsidR="00881A2E" w:rsidRPr="00881A2E" w:rsidRDefault="00E36AA0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67. </w:t>
      </w:r>
      <w:r w:rsidR="00881A2E"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рассмотрение документов, формирование и направление межведомственных запросов либо возврат заявления заявителю с указанием причин возврата.</w:t>
      </w:r>
    </w:p>
    <w:p w:rsidR="00EC4389" w:rsidRPr="00D43DDD" w:rsidRDefault="00881A2E" w:rsidP="00881A2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Продолжительность административной процедуры - не более 10 дней </w:t>
      </w:r>
      <w:proofErr w:type="gramStart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поступления</w:t>
      </w:r>
      <w:proofErr w:type="gramEnd"/>
      <w:r w:rsidRPr="00881A2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(регистрации) заявления в Администрацию.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Административная процедура по 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формлени</w:t>
      </w:r>
      <w:r w:rsid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ю</w:t>
      </w:r>
      <w:r w:rsidR="00E36AA0" w:rsidRPr="00E36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результата предоставления либо отказа в предоставлении 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36AA0" w:rsidRPr="00E36AA0" w:rsidRDefault="006008A2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68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документов, предусмотренных пунктом </w:t>
      </w:r>
      <w:r w:rsidR="00E36AA0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Административного регламента, в рамках межведомственного взаимодействия.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69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случае если имеются основания, указанные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абзаце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специалист готовит и направляет заявителю письмо с уведомлением об отказе в предоставлении муниципальной услуги с указанием причин.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70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отсутствуют основания, указанные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абзаце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 и перераспределение земель и (или) земельных участков, находящихся в собственности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Зуйско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право </w:t>
      </w:r>
      <w:r w:rsidR="00A736B9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распоряжения,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которыми принадлежит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образовани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ю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Зуйское сельское поселение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, специалист обеспечивает подготовку проекта решения (распоряжение) о перераспределении земель и (или) земельных участков и утверждении схемы расположения земельного участка (при отсутствии</w:t>
      </w:r>
      <w:proofErr w:type="gramEnd"/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проекта межевания) направление копии решения (приказа)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заявителю. 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71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отсутствуют основания, указанные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абзаце 2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 и перераспределение земель и (или) земельных участков планируется в отношении земельных участков, находящихся в собственности муниципального образования и земельных участков, находящихся в частной собственности, специалист обеспечивает подготовку проекта решения (распоряжение) об утверждении схемы расположения земельного участка (при отсутствии проекта межевания) и (или) проект согласия на заключение</w:t>
      </w:r>
      <w:proofErr w:type="gramEnd"/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соглашения о перераспределении земель и (или) земельных участков в соответствии с утвержденным проектом межевания территории.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72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отсутствуют основания, указанные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абзаце 3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регламента, но имеются хотя бы одно из следующих обстоятельств, указанных в пункте 7 статьи 39.27 или пункте 9 статьи 39.29 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емельного кодекса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едерации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, специалист обеспечивает подготовку проекта решения (приказа) об отказе в заключение соглашения о перераспределении земель и (или) земельных участков и направление его копии заявителю.</w:t>
      </w:r>
      <w:proofErr w:type="gramEnd"/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73. 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исполнения административной процедуры является направление (выдача) заявителю: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 решения (распоряжение) о перераспределении земель и (или) земельных участков;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 решения (распоряжение) об утверждении схемы расположения земельного участка;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:rsidR="00E36AA0" w:rsidRPr="00E36AA0" w:rsidRDefault="00E36AA0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- решения об отказе в заключени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6008A2" w:rsidRPr="00D43DDD" w:rsidRDefault="00A736B9" w:rsidP="00E36AA0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74. 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Продолжительность административной процедуры - не более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0 дней </w:t>
      </w:r>
      <w:proofErr w:type="gramStart"/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>с даты поступления</w:t>
      </w:r>
      <w:proofErr w:type="gramEnd"/>
      <w:r w:rsidR="00E36AA0" w:rsidRPr="00E36A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(регистрации) заявления в Администрацию.</w:t>
      </w:r>
    </w:p>
    <w:p w:rsidR="00A736B9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4. Формы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исполнением административного регламента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осуществления текущего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а 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также принятием ими решений</w:t>
      </w:r>
    </w:p>
    <w:p w:rsidR="00A736B9" w:rsidRPr="00D43DDD" w:rsidRDefault="00A736B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6008A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 - текущий контроль), осуществляется руководителем структурного подразделения Администрации, ответственного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руководством Администрации.</w:t>
      </w:r>
    </w:p>
    <w:p w:rsidR="00EC4389" w:rsidRPr="00D43DDD" w:rsidRDefault="006008A2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A736B9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Текущий контроль осуществляется на постоянной основе (по итогам рабочего дня) по данным журнала учета заявлений и принятых решений Администрации.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, в том числе порядок и формы </w:t>
      </w:r>
      <w:proofErr w:type="gramStart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контроля за</w:t>
      </w:r>
      <w:proofErr w:type="gramEnd"/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полнотой и качеством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В целях осуществления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контроля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вышестоящие органы местного самоуправления могут проводить проверки полноты и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 (далее - проверка).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Проверки могут быть плановыми (осуществляться на основании планов работы органов местного самоуправления и орган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исполнительной власти Республики Крым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внеплановыми.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Плановые проверки проводятся по графикам, утвержденны</w:t>
      </w:r>
      <w:r w:rsidR="006008A2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соответствующими органами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Внеплановые проверки проводятся по поручению руководителей органов местного самоуправления и органами исполнительной власти Республики Крым.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Проверка также может проводиться по конкретному обращению заявителя.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Плановые проверки осуществляются по следующим направлениям: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а) организация работы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полнота и качество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в) осуществление текущего контроля.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80.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Проверки также могут носить тематический характер.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81.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A736B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82.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Проверки проводятся с целью выявления и устранения нарушений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Должностные лица Администрации, ответственные за предоставление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Требования к порядку и формам контроля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 предоставлением </w:t>
      </w:r>
      <w:r w:rsidR="002D5C7A"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в том числе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 стороны заявителей, их объединений и организаций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Администрация осуществляет постоянный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Администрацией осуществляется анализ результатов проведенных проверок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на основании которого принимаются необходимые меры по устранению недостатков в организации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со стороны заявителей (объединений, организаций) осуществляется в порядке и формах, установленных законодательством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В случае обращения заявителя за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предлагает ему предоставить абонентский номер устройства подвижной радиотелефонной связи для участия в оценке качества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</w:t>
      </w:r>
      <w:proofErr w:type="gramStart"/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или оценить предоставленную ему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сети Интернет).</w:t>
      </w:r>
    </w:p>
    <w:p w:rsidR="00F903D7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Текущий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предоставлением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 председатель Зуйского сельского совета —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Республики Крым.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проверок дает указания по устранению выявленных нарушений, контролирует их исполнение. Периодичность текущего контроля – один раз в месяц;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(далее - жалоба).</w:t>
      </w:r>
      <w:proofErr w:type="gramEnd"/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89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Жалоба должна содержать: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наименование органа местного самоуправления, предоставляющего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 услугу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, фамилию, имя, отчество (при наличии) должностного лица, решения и действия (бездействие) которых обжалуются;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фамилию, имя, отчество (при наличии), сведения о месте нахождения заявителя (представителя) или наименование и юридический адрес организации,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(представителю) или юридическому лицу;</w:t>
      </w:r>
      <w:proofErr w:type="gramEnd"/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заявитель или юридическое лицо не согласны с решением и действием (бездействием) должностных лиц при предоставлении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Заявителем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деятельностью специалистов Администрации осуществляет глава администрации сельского поселения.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92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заявителей осуществляется в порядке, установленном нормативными правовыми актами Российской Федерации.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2D5C7A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93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Председатель Зуйского сельского совета —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</w:t>
      </w:r>
      <w:r w:rsidR="00D8604B" w:rsidRPr="00D8604B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административного регламента.</w:t>
      </w:r>
    </w:p>
    <w:p w:rsidR="00F903D7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94.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Жалоба, поступившая в Администрацию,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95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По результатам рассмотрения жалобы председателем Зуйского сельского совета —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D8604B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письменном обращении не </w:t>
      </w: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указаны</w:t>
      </w:r>
      <w:proofErr w:type="gramEnd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96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председателя Зуйского сельского совета —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  <w:proofErr w:type="gramEnd"/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97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98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</w:t>
      </w:r>
      <w:proofErr w:type="gramEnd"/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данному вопросу. О данном решении уведомляется заявитель, направивший обращение;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99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100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 номерам телефонов, содержащимся в пункте </w:t>
      </w:r>
      <w:r w:rsidRPr="00D8604B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административного регламента;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EC4389" w:rsidRPr="00D43DDD" w:rsidRDefault="00F903D7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101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Сообщение заявителя должно содержать следующую информацию: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заявителя, которым подается сообщение, его место жительства или пребывания;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EC4389" w:rsidRPr="00EC4389" w:rsidRDefault="00EC4389" w:rsidP="00D43DDD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  <w:r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EC4389" w:rsidRPr="00D43DDD" w:rsidRDefault="00EC4389" w:rsidP="00EC4389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 1</w:t>
      </w:r>
    </w:p>
    <w:p w:rsidR="00EC4389" w:rsidRPr="00D43DDD" w:rsidRDefault="00EC4389" w:rsidP="00D43DDD">
      <w:pPr>
        <w:widowControl w:val="0"/>
        <w:suppressAutoHyphens/>
        <w:spacing w:after="0" w:line="264" w:lineRule="auto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муниципальной услуги</w:t>
      </w:r>
      <w:r w:rsidR="00F903D7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824B3" w:rsidRPr="005824B3">
        <w:rPr>
          <w:rFonts w:ascii="Times New Roman" w:eastAsia="Arial Unicode MS" w:hAnsi="Times New Roman" w:cs="Times New Roman"/>
          <w:kern w:val="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EC4389" w:rsidRPr="00D43DDD" w:rsidRDefault="00EC4389" w:rsidP="00D43DDD">
      <w:pPr>
        <w:widowControl w:val="0"/>
        <w:suppressAutoHyphens/>
        <w:spacing w:after="0" w:line="264" w:lineRule="auto"/>
        <w:ind w:left="425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C4389" w:rsidRPr="00D43DDD" w:rsidRDefault="00EC4389" w:rsidP="00D43DDD">
      <w:pPr>
        <w:widowControl w:val="0"/>
        <w:tabs>
          <w:tab w:val="left" w:pos="5103"/>
        </w:tabs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Председателю Зуйского сельского совета — главе администрации Зуйского сельского поселения</w:t>
      </w:r>
    </w:p>
    <w:p w:rsidR="00EC4389" w:rsidRPr="00D43DDD" w:rsidRDefault="00EC4389" w:rsidP="00D43DDD">
      <w:pPr>
        <w:widowControl w:val="0"/>
        <w:tabs>
          <w:tab w:val="left" w:pos="5103"/>
        </w:tabs>
        <w:suppressAutoHyphens/>
        <w:spacing w:after="0" w:line="264" w:lineRule="auto"/>
        <w:ind w:left="5103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от 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(Ф.И.О. физического лица, реквизиты документа,  удостоверяющего личность; наименование юридического лица)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Место жительства (место нахождения): 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(наименование юридического лица, Ф.И.О. гражданина)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ОГРН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/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ОГРНИП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(для юридических лиц</w:t>
      </w:r>
      <w:r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 и ИП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)</w:t>
      </w:r>
    </w:p>
    <w:p w:rsid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ИНН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 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(для физических лиц)</w:t>
      </w:r>
    </w:p>
    <w:p w:rsid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(местонахождение, адрес места жительства,</w:t>
      </w:r>
      <w:proofErr w:type="gramEnd"/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почтовый адрес, контактные телефоны)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ЗАЯВЛЕНИЕ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 перераспределении земельных участков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Прошу Вас принять решение о перераспределении земельн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ого (</w:t>
      </w:r>
      <w:proofErr w:type="spell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ых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участк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 (</w:t>
      </w:r>
      <w:proofErr w:type="spell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ов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</w:t>
      </w:r>
      <w:proofErr w:type="gramEnd"/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площадью _________ кв. м, кадастровы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й (е)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номер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____________________________________,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расположенных</w:t>
      </w:r>
      <w:proofErr w:type="gramEnd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по адресу: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________________________________________________________,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(место размещения)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принадлежащих на </w:t>
      </w: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праве</w:t>
      </w:r>
      <w:proofErr w:type="gramEnd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_________________ на основании 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_________________________________________________________________________________,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(правовой ак</w:t>
      </w: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т(</w:t>
      </w:r>
      <w:proofErr w:type="gramEnd"/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ы), на основании которого пользователь обладает правом на земельный участок (земельные участки)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На участк</w:t>
      </w:r>
      <w:proofErr w:type="gramStart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е(</w:t>
      </w:r>
      <w:proofErr w:type="gramEnd"/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ах) расположен(ы) следующий(е) объект(ы) недвижимости: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(наименование объектов, площадь, кадастровые номера)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_________________________________________________________________________________.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Перераспределение земельных участков осуществляется в целях (на основании)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(реквизиты документа,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 к заявлению:</w:t>
      </w:r>
    </w:p>
    <w:p w:rsid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1. Копия правоустанавливающего или правоу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станавливаю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щего документа на земельный участок, принадлежащий заявителю (в случае, если право собственности не зарегистрировано в Едином государственном реестре недвижимости)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>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______;</w:t>
      </w:r>
    </w:p>
    <w:p w:rsidR="005824B3" w:rsidRDefault="005824B3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2. Схема расположения земельного участка (в случае, если отсутствует проект межевания территории, в границах которой осуществляется перераспределение земельных участков) _______________________________________________________________________________________________________________________________________________</w:t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>_______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_________________;</w:t>
      </w:r>
    </w:p>
    <w:p w:rsidR="005824B3" w:rsidRDefault="005824B3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3.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______________________________________________________________________________;</w:t>
      </w:r>
    </w:p>
    <w:p w:rsidR="005824B3" w:rsidRDefault="005824B3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лицо).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__________________________________________________________________________________</w:t>
      </w: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8A27CE" w:rsidRPr="008A27CE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Подпись</w:t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заявителя ____________________</w:t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«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="005824B3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 20__ г.</w:t>
      </w:r>
    </w:p>
    <w:p w:rsidR="00EC4389" w:rsidRPr="00D43DDD" w:rsidRDefault="008A27CE" w:rsidP="008A27CE">
      <w:pPr>
        <w:widowControl w:val="0"/>
        <w:suppressAutoHyphens/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8A27CE">
        <w:rPr>
          <w:rFonts w:ascii="Times New Roman" w:eastAsia="Arial Unicode MS" w:hAnsi="Times New Roman" w:cs="Times New Roman"/>
          <w:kern w:val="1"/>
          <w:sz w:val="24"/>
          <w:szCs w:val="24"/>
        </w:rPr>
        <w:t>МП</w:t>
      </w:r>
      <w:r w:rsidR="00EC4389" w:rsidRPr="00D43DD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br w:type="page"/>
      </w:r>
    </w:p>
    <w:p w:rsidR="00EC4389" w:rsidRPr="00D43DDD" w:rsidRDefault="00EC4389" w:rsidP="00EC4389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 2</w:t>
      </w:r>
    </w:p>
    <w:p w:rsidR="00EC4389" w:rsidRPr="00D43DDD" w:rsidRDefault="00EC4389" w:rsidP="00EC4389">
      <w:pPr>
        <w:widowControl w:val="0"/>
        <w:suppressAutoHyphens/>
        <w:spacing w:after="0"/>
        <w:ind w:left="5103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административному регламенту по предоставлению </w:t>
      </w:r>
      <w:r w:rsidR="002D5C7A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муниципальной услуги</w:t>
      </w:r>
      <w:r w:rsidR="00D43DDD"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824B3" w:rsidRPr="005824B3">
        <w:rPr>
          <w:rFonts w:ascii="Times New Roman" w:eastAsia="Arial Unicode MS" w:hAnsi="Times New Roman" w:cs="Times New Roman"/>
          <w:kern w:val="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EC4389" w:rsidRPr="00EC4389" w:rsidRDefault="00EC4389" w:rsidP="00EC438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D43DDD" w:rsidRPr="00552F61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муниципальной услуги «</w:t>
      </w:r>
      <w:r w:rsidR="005824B3" w:rsidRPr="005824B3">
        <w:rPr>
          <w:rFonts w:ascii="Times New Roman" w:eastAsia="Arial Unicode MS" w:hAnsi="Times New Roman" w:cs="Times New Roman"/>
          <w:kern w:val="1"/>
          <w:sz w:val="28"/>
          <w:szCs w:val="28"/>
        </w:rPr>
        <w:t>Перераспределение земель и (или) земельных участков. Заключение соглашения о перераспределении земельных участков</w:t>
      </w:r>
      <w:bookmarkStart w:id="0" w:name="_GoBack"/>
      <w:bookmarkEnd w:id="0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71E7" wp14:editId="5F6E722C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AD4FB2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940F0E" w:rsidRPr="00AD4FB2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EF839" wp14:editId="5E256E4F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5B11A" wp14:editId="3E681B92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AD4FB2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" fillcolor="window" strokecolor="windowText" strokeweight="2pt">
                <v:textbox>
                  <w:txbxContent>
                    <w:p w:rsidR="00940F0E" w:rsidRPr="00AD4FB2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683CF" wp14:editId="1E2B78E3">
                <wp:simplePos x="0" y="0"/>
                <wp:positionH relativeFrom="column">
                  <wp:posOffset>4177665</wp:posOffset>
                </wp:positionH>
                <wp:positionV relativeFrom="paragraph">
                  <wp:posOffset>219743</wp:posOffset>
                </wp:positionV>
                <wp:extent cx="0" cy="1046748"/>
                <wp:effectExtent l="95250" t="0" r="571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7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8.95pt;margin-top:17.3pt;width:0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96A65" wp14:editId="3E035492">
                <wp:simplePos x="0" y="0"/>
                <wp:positionH relativeFrom="column">
                  <wp:posOffset>1666340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1.2pt;margin-top:16.6pt;width:0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04181" wp14:editId="706DAAE2">
                <wp:simplePos x="0" y="0"/>
                <wp:positionH relativeFrom="column">
                  <wp:posOffset>628349</wp:posOffset>
                </wp:positionH>
                <wp:positionV relativeFrom="paragraph">
                  <wp:posOffset>235250</wp:posOffset>
                </wp:positionV>
                <wp:extent cx="2827421" cy="300789"/>
                <wp:effectExtent l="0" t="0" r="11430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421" cy="30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AD4FB2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письменного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49.5pt;margin-top:18.5pt;width:222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" fillcolor="window" strokecolor="windowText" strokeweight="2pt">
                <v:textbox>
                  <w:txbxContent>
                    <w:p w:rsidR="00940F0E" w:rsidRPr="00AD4FB2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письменного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82B5" wp14:editId="7E403517">
                <wp:simplePos x="0" y="0"/>
                <wp:positionH relativeFrom="column">
                  <wp:posOffset>1769812</wp:posOffset>
                </wp:positionH>
                <wp:positionV relativeFrom="paragraph">
                  <wp:posOffset>191971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9.35pt;margin-top:15.1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19D4F" wp14:editId="703C8D07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9.5pt;margin-top:17.85pt;width:385.5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" fillcolor="window" strokecolor="windowText" strokeweight="2pt">
                <v:textbox>
                  <w:txbxContent>
                    <w:p w:rsidR="00940F0E" w:rsidRPr="00552F61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8A27CE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F1F71" wp14:editId="15C5E514">
                <wp:simplePos x="0" y="0"/>
                <wp:positionH relativeFrom="column">
                  <wp:posOffset>3856990</wp:posOffset>
                </wp:positionH>
                <wp:positionV relativeFrom="paragraph">
                  <wp:posOffset>184150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3.7pt;margin-top:14.5pt;width:0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D5BE0" wp14:editId="17AAA095">
                <wp:simplePos x="0" y="0"/>
                <wp:positionH relativeFrom="column">
                  <wp:posOffset>5405120</wp:posOffset>
                </wp:positionH>
                <wp:positionV relativeFrom="paragraph">
                  <wp:posOffset>179705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5.6pt;margin-top:14.15pt;width:0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D43DDD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3EE57" wp14:editId="4B1B7DA2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13.5pt;width:0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D43DDD" w:rsidRDefault="008A27CE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BBD9A" wp14:editId="1AF5A061">
                <wp:simplePos x="0" y="0"/>
                <wp:positionH relativeFrom="column">
                  <wp:posOffset>3211558</wp:posOffset>
                </wp:positionH>
                <wp:positionV relativeFrom="paragraph">
                  <wp:posOffset>296908</wp:posOffset>
                </wp:positionV>
                <wp:extent cx="1893570" cy="2755900"/>
                <wp:effectExtent l="0" t="0" r="1143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A736B9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проекта решения (распоряжение) о перераспределении земель и (или) земельных участков и утверждении схемы расположения земельного участка (при отсутствии проекта межевания) (приказа)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(или)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52.9pt;margin-top:23.4pt;width:149.1pt;height:2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" fillcolor="window" strokecolor="windowText" strokeweight="2pt">
                <v:textbox>
                  <w:txbxContent>
                    <w:p w:rsidR="00940F0E" w:rsidRPr="00552F61" w:rsidRDefault="00A736B9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одготовк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проекта решения (распоряжение) о перераспределении земель и (или) земельных участков и утверждении схемы расположения земельного участка (при отсутствии проекта межевания) (приказа) заявителю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(или) проект согласия на заключение соглашения о перераспределении земель и (или)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2E19F" wp14:editId="39465DDD">
                <wp:simplePos x="0" y="0"/>
                <wp:positionH relativeFrom="column">
                  <wp:posOffset>5170805</wp:posOffset>
                </wp:positionH>
                <wp:positionV relativeFrom="paragraph">
                  <wp:posOffset>271145</wp:posOffset>
                </wp:positionV>
                <wp:extent cx="1371600" cy="1681480"/>
                <wp:effectExtent l="0" t="0" r="19050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8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8A27CE" w:rsidP="008A27CE">
                            <w:pPr>
                              <w:ind w:right="23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8A27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решения об отказе в заключение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407.15pt;margin-top:21.35pt;width:108pt;height:1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" fillcolor="window" strokecolor="windowText" strokeweight="2pt">
                <v:textbox>
                  <w:txbxContent>
                    <w:p w:rsidR="00940F0E" w:rsidRPr="00552F61" w:rsidRDefault="008A27CE" w:rsidP="008A27CE">
                      <w:pPr>
                        <w:ind w:right="23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8A27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решения об отказе в заключение соглашения о перераспределении земель и (или)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 w:rsidR="00D43DDD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8CA7" wp14:editId="6E38AFC4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6B9"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муниципальной услуги с указанием причин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5.85pt;margin-top:20.25pt;width:220.9pt;height:6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" fillcolor="window" strokecolor="windowText" strokeweight="2pt">
                <v:textbox>
                  <w:txbxContent>
                    <w:p w:rsidR="00940F0E" w:rsidRPr="00552F61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736B9"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муниципальной услуги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8995D" wp14:editId="4B3046A6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05pt;margin-top:.1pt;width:0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31B2F" wp14:editId="76069B7C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940F0E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9pt;margin-top:6.3pt;width:220.9pt;height:38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" fillcolor="window" strokecolor="windowText" strokeweight="2pt">
                <v:textbox>
                  <w:txbxContent>
                    <w:p w:rsidR="00940F0E" w:rsidRPr="00552F61" w:rsidRDefault="00940F0E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направление 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3DDD" w:rsidRDefault="00A736B9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85C55" wp14:editId="6E7B0BDB">
                <wp:simplePos x="0" y="0"/>
                <wp:positionH relativeFrom="column">
                  <wp:posOffset>6017441</wp:posOffset>
                </wp:positionH>
                <wp:positionV relativeFrom="paragraph">
                  <wp:posOffset>229144</wp:posOffset>
                </wp:positionV>
                <wp:extent cx="15966" cy="1528355"/>
                <wp:effectExtent l="95250" t="0" r="60325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6" cy="152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73.8pt;margin-top:18.05pt;width:1.25pt;height:12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D43DDD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43DDD" w:rsidRDefault="008A27CE" w:rsidP="00D43DD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AA182" wp14:editId="55229D04">
                <wp:simplePos x="0" y="0"/>
                <wp:positionH relativeFrom="column">
                  <wp:posOffset>4204062</wp:posOffset>
                </wp:positionH>
                <wp:positionV relativeFrom="paragraph">
                  <wp:posOffset>286838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1.05pt;margin-top:22.6pt;width:0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EC4389" w:rsidRPr="00EC4389" w:rsidRDefault="008A27CE" w:rsidP="00EC438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E6700" wp14:editId="47F2157C">
                <wp:simplePos x="0" y="0"/>
                <wp:positionH relativeFrom="column">
                  <wp:posOffset>3302000</wp:posOffset>
                </wp:positionH>
                <wp:positionV relativeFrom="paragraph">
                  <wp:posOffset>377190</wp:posOffset>
                </wp:positionV>
                <wp:extent cx="2978150" cy="479425"/>
                <wp:effectExtent l="0" t="0" r="1270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F0E" w:rsidRPr="00552F61" w:rsidRDefault="00A736B9" w:rsidP="00D43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аправление копии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распоряжения</w:t>
                            </w:r>
                            <w:r w:rsidRPr="00A736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260pt;margin-top:29.7pt;width:234.5pt;height: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" fillcolor="window" strokecolor="windowText" strokeweight="2pt">
                <v:textbox>
                  <w:txbxContent>
                    <w:p w:rsidR="00940F0E" w:rsidRPr="00552F61" w:rsidRDefault="00A736B9" w:rsidP="00D43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аправление копии решения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распоряжения</w:t>
                      </w:r>
                      <w:r w:rsidRPr="00A736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EC4389" w:rsidRPr="00EC4389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5824B3" w:rsidRPr="005824B3">
        <w:rPr>
          <w:rFonts w:ascii="Times New Roman" w:eastAsia="Arial Unicode MS" w:hAnsi="Times New Roman" w:cs="Times New Roman"/>
          <w:kern w:val="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*Адрес регистрации физического лица: 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</w:t>
      </w:r>
    </w:p>
    <w:p w:rsidR="00D43DDD" w:rsidRPr="00FA0BD8" w:rsidRDefault="00D43DDD" w:rsidP="00D43DD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не согласно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с действием (бездействием) со ссылками на пункты регламента)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(*), 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обязательны для заполнения.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D43DDD" w:rsidRPr="00F9365B" w:rsidRDefault="00D43DDD" w:rsidP="00D43D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D43DDD" w:rsidRPr="00D43DDD" w:rsidRDefault="00D43DDD" w:rsidP="00D43DDD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D43DDD" w:rsidRPr="00D43DDD" w:rsidRDefault="00D43DDD" w:rsidP="00D43D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5824B3" w:rsidRPr="005824B3">
        <w:rPr>
          <w:rFonts w:ascii="Times New Roman" w:eastAsia="Arial Unicode MS" w:hAnsi="Times New Roman" w:cs="Times New Roman"/>
          <w:kern w:val="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жалобой: 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заявителя: 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Доказательства, на которых основаны выводы по результатам рассмотрения </w:t>
      </w:r>
    </w:p>
    <w:p w:rsidR="00285D96" w:rsidRDefault="00285D96" w:rsidP="00D43DDD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43DDD" w:rsidRPr="00D43DDD" w:rsidRDefault="00D43DDD" w:rsidP="00D43DDD">
      <w:pPr>
        <w:widowControl w:val="0"/>
        <w:suppressAutoHyphens/>
        <w:spacing w:after="0"/>
        <w:ind w:firstLine="709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43DDD">
        <w:rPr>
          <w:rFonts w:ascii="Times New Roman" w:eastAsia="Arial Unicode MS" w:hAnsi="Times New Roman" w:cs="Times New Roman"/>
          <w:kern w:val="1"/>
          <w:sz w:val="24"/>
          <w:szCs w:val="24"/>
        </w:rPr>
        <w:t>Продолжение к приложению № 4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жалобы: 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основании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изложенного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  <w:proofErr w:type="gramEnd"/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действия (бездействия), признано </w:t>
      </w:r>
      <w:proofErr w:type="gramStart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правомерным</w:t>
      </w:r>
      <w:proofErr w:type="gramEnd"/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или неправомерным полностью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D43DDD" w:rsidRPr="00FA0BD8" w:rsidRDefault="00D43DDD" w:rsidP="00D43DDD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 общей юрисдикции.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</w:t>
      </w:r>
      <w:r w:rsidR="00285D96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43DDD" w:rsidRPr="00FA0BD8" w:rsidRDefault="00D43DDD" w:rsidP="00D43DD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917"/>
        <w:gridCol w:w="3264"/>
      </w:tblGrid>
      <w:tr w:rsidR="00D43DDD" w:rsidRPr="00FA0BD8" w:rsidTr="00285D96">
        <w:trPr>
          <w:trHeight w:val="329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D43DDD" w:rsidRPr="00FA0BD8" w:rsidTr="00285D96">
        <w:trPr>
          <w:trHeight w:val="701"/>
        </w:trPr>
        <w:tc>
          <w:tcPr>
            <w:tcW w:w="3263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917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64" w:type="dxa"/>
          </w:tcPr>
          <w:p w:rsidR="00D43DDD" w:rsidRPr="00FA0BD8" w:rsidRDefault="00D43DDD" w:rsidP="00940F0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76B81" w:rsidRPr="00EC4389" w:rsidRDefault="00326655" w:rsidP="00EC4389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43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76B81" w:rsidRPr="00EC4389" w:rsidSect="00285D96">
      <w:head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8D" w:rsidRDefault="00FE6F8D" w:rsidP="00D5445E">
      <w:pPr>
        <w:spacing w:after="0" w:line="240" w:lineRule="auto"/>
      </w:pPr>
      <w:r>
        <w:separator/>
      </w:r>
    </w:p>
  </w:endnote>
  <w:endnote w:type="continuationSeparator" w:id="0">
    <w:p w:rsidR="00FE6F8D" w:rsidRDefault="00FE6F8D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8D" w:rsidRDefault="00FE6F8D" w:rsidP="00D5445E">
      <w:pPr>
        <w:spacing w:after="0" w:line="240" w:lineRule="auto"/>
      </w:pPr>
      <w:r>
        <w:separator/>
      </w:r>
    </w:p>
  </w:footnote>
  <w:footnote w:type="continuationSeparator" w:id="0">
    <w:p w:rsidR="00FE6F8D" w:rsidRDefault="00FE6F8D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F0E" w:rsidRPr="00D43DDD" w:rsidRDefault="00940F0E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5824B3">
          <w:rPr>
            <w:rFonts w:ascii="Times New Roman" w:hAnsi="Times New Roman" w:cs="Times New Roman"/>
            <w:noProof/>
          </w:rPr>
          <w:t>34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940F0E" w:rsidRDefault="00940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56750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70B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24B3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1A2E"/>
    <w:rsid w:val="008843D8"/>
    <w:rsid w:val="008A27CE"/>
    <w:rsid w:val="008A76C1"/>
    <w:rsid w:val="008D13D7"/>
    <w:rsid w:val="008D384E"/>
    <w:rsid w:val="008E4A2B"/>
    <w:rsid w:val="00900716"/>
    <w:rsid w:val="00904835"/>
    <w:rsid w:val="00931AEA"/>
    <w:rsid w:val="00940F0E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0FC7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43F90"/>
    <w:rsid w:val="00C51F22"/>
    <w:rsid w:val="00C66427"/>
    <w:rsid w:val="00C67D01"/>
    <w:rsid w:val="00C92BE9"/>
    <w:rsid w:val="00C9743E"/>
    <w:rsid w:val="00CE6C9D"/>
    <w:rsid w:val="00CF3854"/>
    <w:rsid w:val="00D17B87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6AA0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9;&#1091;&#1081;&#1089;&#1082;&#1086;&#1077;-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2513-2F80-4839-90EC-F4AAD66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9841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2019-03-13T12:25:00Z</dcterms:created>
  <dcterms:modified xsi:type="dcterms:W3CDTF">2019-03-13T13:27:00Z</dcterms:modified>
</cp:coreProperties>
</file>