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16" w:rsidRPr="0011753B" w:rsidRDefault="00061716" w:rsidP="0011753B">
      <w:pPr>
        <w:spacing w:after="0" w:line="240" w:lineRule="auto"/>
        <w:rPr>
          <w:sz w:val="28"/>
          <w:szCs w:val="28"/>
        </w:rPr>
      </w:pPr>
    </w:p>
    <w:p w:rsidR="00061716" w:rsidRPr="0011753B" w:rsidRDefault="00061716" w:rsidP="0011753B">
      <w:pPr>
        <w:tabs>
          <w:tab w:val="center" w:pos="4677"/>
          <w:tab w:val="right" w:pos="9354"/>
        </w:tabs>
        <w:spacing w:after="0" w:line="240" w:lineRule="auto"/>
        <w:jc w:val="center"/>
        <w:rPr>
          <w:rFonts w:ascii="Times New Roman" w:eastAsia="Times New Roman" w:hAnsi="Times New Roman" w:cs="Times New Roman"/>
          <w:b/>
          <w:bCs/>
          <w:sz w:val="28"/>
          <w:szCs w:val="28"/>
          <w:lang w:eastAsia="ar-SA"/>
        </w:rPr>
      </w:pPr>
      <w:r w:rsidRPr="0011753B">
        <w:rPr>
          <w:rFonts w:ascii="Times New Roman" w:eastAsia="Times New Roman" w:hAnsi="Times New Roman" w:cs="Times New Roman"/>
          <w:b/>
          <w:bCs/>
          <w:sz w:val="28"/>
          <w:szCs w:val="28"/>
          <w:lang w:eastAsia="ar-SA"/>
        </w:rPr>
        <w:t>Республика Крым</w:t>
      </w:r>
    </w:p>
    <w:p w:rsidR="00061716" w:rsidRPr="0011753B" w:rsidRDefault="00061716" w:rsidP="0011753B">
      <w:pPr>
        <w:spacing w:after="0" w:line="240" w:lineRule="auto"/>
        <w:jc w:val="center"/>
        <w:rPr>
          <w:rFonts w:ascii="Times New Roman" w:eastAsia="Times New Roman" w:hAnsi="Times New Roman" w:cs="Times New Roman"/>
          <w:b/>
          <w:bCs/>
          <w:sz w:val="28"/>
          <w:szCs w:val="28"/>
          <w:lang w:eastAsia="ar-SA"/>
        </w:rPr>
      </w:pPr>
      <w:r w:rsidRPr="0011753B">
        <w:rPr>
          <w:rFonts w:ascii="Times New Roman" w:eastAsia="Times New Roman" w:hAnsi="Times New Roman" w:cs="Times New Roman"/>
          <w:b/>
          <w:bCs/>
          <w:sz w:val="28"/>
          <w:szCs w:val="28"/>
          <w:lang w:eastAsia="ar-SA"/>
        </w:rPr>
        <w:t>Белогорский район</w:t>
      </w:r>
    </w:p>
    <w:p w:rsidR="00061716" w:rsidRPr="0011753B" w:rsidRDefault="00061716" w:rsidP="0011753B">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r w:rsidRPr="0011753B">
        <w:rPr>
          <w:rFonts w:ascii="Times New Roman" w:eastAsia="Times New Roman" w:hAnsi="Times New Roman" w:cs="Times New Roman"/>
          <w:b/>
          <w:bCs/>
          <w:sz w:val="28"/>
          <w:szCs w:val="28"/>
          <w:lang w:eastAsia="ar-SA"/>
        </w:rPr>
        <w:t>Администрация Зуйского сельского поселения</w:t>
      </w:r>
    </w:p>
    <w:p w:rsidR="00061716" w:rsidRPr="0011753B" w:rsidRDefault="00061716" w:rsidP="0011753B">
      <w:pPr>
        <w:tabs>
          <w:tab w:val="left" w:pos="2423"/>
          <w:tab w:val="left" w:pos="5637"/>
          <w:tab w:val="left" w:pos="5883"/>
        </w:tabs>
        <w:spacing w:after="0" w:line="240" w:lineRule="auto"/>
        <w:jc w:val="center"/>
        <w:rPr>
          <w:rFonts w:ascii="Times New Roman" w:eastAsia="Times New Roman" w:hAnsi="Times New Roman" w:cs="Times New Roman"/>
          <w:b/>
          <w:bCs/>
          <w:sz w:val="28"/>
          <w:szCs w:val="28"/>
          <w:lang w:eastAsia="ar-SA"/>
        </w:rPr>
      </w:pPr>
    </w:p>
    <w:p w:rsidR="00061716" w:rsidRPr="0011753B" w:rsidRDefault="00061716" w:rsidP="0011753B">
      <w:pPr>
        <w:pStyle w:val="4"/>
        <w:tabs>
          <w:tab w:val="left" w:pos="0"/>
        </w:tabs>
        <w:spacing w:before="0" w:after="0"/>
        <w:jc w:val="center"/>
        <w:rPr>
          <w:rFonts w:ascii="Times New Roman" w:hAnsi="Times New Roman"/>
          <w:lang w:eastAsia="ar-SA"/>
        </w:rPr>
      </w:pPr>
      <w:r w:rsidRPr="0011753B">
        <w:rPr>
          <w:rFonts w:ascii="Times New Roman" w:hAnsi="Times New Roman"/>
          <w:lang w:eastAsia="ar-SA"/>
        </w:rPr>
        <w:t>ПОСТАНОВЛЕНИЕ</w:t>
      </w:r>
    </w:p>
    <w:p w:rsidR="00061716" w:rsidRPr="0011753B" w:rsidRDefault="00061716" w:rsidP="00F97AD4">
      <w:pPr>
        <w:spacing w:after="0" w:line="240" w:lineRule="auto"/>
        <w:rPr>
          <w:rFonts w:ascii="Times New Roman" w:hAnsi="Times New Roman" w:cs="Times New Roman"/>
          <w:sz w:val="28"/>
          <w:szCs w:val="28"/>
          <w:lang w:eastAsia="ar-SA"/>
        </w:rPr>
      </w:pPr>
    </w:p>
    <w:p w:rsidR="00061716" w:rsidRPr="0011753B" w:rsidRDefault="0011753B" w:rsidP="0011753B">
      <w:pPr>
        <w:spacing w:after="0" w:line="240" w:lineRule="auto"/>
        <w:ind w:left="426"/>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061716" w:rsidRPr="0011753B">
        <w:rPr>
          <w:rFonts w:ascii="Times New Roman" w:hAnsi="Times New Roman" w:cs="Times New Roman"/>
          <w:sz w:val="28"/>
          <w:szCs w:val="28"/>
          <w:lang w:eastAsia="ar-SA"/>
        </w:rPr>
        <w:t xml:space="preserve">от 09 июня 2015 </w:t>
      </w:r>
      <w:r>
        <w:rPr>
          <w:rFonts w:ascii="Times New Roman" w:hAnsi="Times New Roman" w:cs="Times New Roman"/>
          <w:sz w:val="28"/>
          <w:szCs w:val="28"/>
          <w:lang w:eastAsia="ar-SA"/>
        </w:rPr>
        <w:t>года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 xml:space="preserve"> </w:t>
      </w:r>
      <w:r w:rsidR="0081586B">
        <w:rPr>
          <w:rFonts w:ascii="Times New Roman" w:hAnsi="Times New Roman" w:cs="Times New Roman"/>
          <w:sz w:val="28"/>
          <w:szCs w:val="28"/>
          <w:lang w:eastAsia="ar-SA"/>
        </w:rPr>
        <w:t>№</w:t>
      </w:r>
      <w:r w:rsidR="00061716" w:rsidRPr="0011753B">
        <w:rPr>
          <w:rFonts w:ascii="Times New Roman" w:hAnsi="Times New Roman" w:cs="Times New Roman"/>
          <w:sz w:val="28"/>
          <w:szCs w:val="28"/>
          <w:lang w:eastAsia="ar-SA"/>
        </w:rPr>
        <w:t xml:space="preserve"> 92</w:t>
      </w:r>
    </w:p>
    <w:p w:rsidR="00061716" w:rsidRPr="0011753B" w:rsidRDefault="00061716" w:rsidP="0011753B">
      <w:pPr>
        <w:spacing w:after="0" w:line="240" w:lineRule="auto"/>
        <w:ind w:left="426"/>
        <w:rPr>
          <w:rFonts w:ascii="Times New Roman" w:hAnsi="Times New Roman" w:cs="Times New Roman"/>
          <w:sz w:val="28"/>
          <w:szCs w:val="28"/>
          <w:lang w:eastAsia="ar-SA"/>
        </w:rPr>
      </w:pPr>
    </w:p>
    <w:p w:rsidR="00061716" w:rsidRPr="0011753B" w:rsidRDefault="0011753B" w:rsidP="0011753B">
      <w:pPr>
        <w:spacing w:after="0" w:line="240" w:lineRule="auto"/>
        <w:ind w:left="426"/>
        <w:rPr>
          <w:rFonts w:ascii="Times New Roman" w:hAnsi="Times New Roman" w:cs="Times New Roman"/>
          <w:i/>
          <w:sz w:val="28"/>
          <w:szCs w:val="28"/>
        </w:rPr>
      </w:pPr>
      <w:r>
        <w:rPr>
          <w:rFonts w:ascii="Times New Roman" w:hAnsi="Times New Roman" w:cs="Times New Roman"/>
          <w:i/>
          <w:sz w:val="28"/>
          <w:szCs w:val="28"/>
        </w:rPr>
        <w:t xml:space="preserve"> </w:t>
      </w:r>
      <w:r w:rsidR="00061716" w:rsidRPr="0011753B">
        <w:rPr>
          <w:rFonts w:ascii="Times New Roman" w:hAnsi="Times New Roman" w:cs="Times New Roman"/>
          <w:i/>
          <w:sz w:val="28"/>
          <w:szCs w:val="28"/>
        </w:rPr>
        <w:t>Об утверждении муниципальной</w:t>
      </w:r>
    </w:p>
    <w:p w:rsidR="00061716" w:rsidRPr="0011753B" w:rsidRDefault="0011753B" w:rsidP="0011753B">
      <w:pPr>
        <w:spacing w:after="0" w:line="240" w:lineRule="auto"/>
        <w:ind w:left="426"/>
        <w:rPr>
          <w:rFonts w:ascii="Times New Roman" w:hAnsi="Times New Roman" w:cs="Times New Roman"/>
          <w:bCs/>
          <w:i/>
          <w:sz w:val="28"/>
          <w:szCs w:val="28"/>
        </w:rPr>
      </w:pPr>
      <w:r>
        <w:rPr>
          <w:rFonts w:ascii="Times New Roman" w:hAnsi="Times New Roman" w:cs="Times New Roman"/>
          <w:i/>
          <w:sz w:val="28"/>
          <w:szCs w:val="28"/>
        </w:rPr>
        <w:t xml:space="preserve"> </w:t>
      </w:r>
      <w:r w:rsidR="00061716" w:rsidRPr="0011753B">
        <w:rPr>
          <w:rFonts w:ascii="Times New Roman" w:hAnsi="Times New Roman" w:cs="Times New Roman"/>
          <w:i/>
          <w:sz w:val="28"/>
          <w:szCs w:val="28"/>
        </w:rPr>
        <w:t xml:space="preserve">Программы </w:t>
      </w:r>
      <w:r w:rsidR="00061716" w:rsidRPr="0011753B">
        <w:rPr>
          <w:rFonts w:ascii="Times New Roman" w:hAnsi="Times New Roman" w:cs="Times New Roman"/>
          <w:bCs/>
          <w:i/>
          <w:sz w:val="28"/>
          <w:szCs w:val="28"/>
        </w:rPr>
        <w:t>«Охрана окружающей среды в Зуйском</w:t>
      </w:r>
    </w:p>
    <w:p w:rsidR="00061716" w:rsidRPr="0011753B" w:rsidRDefault="0011753B" w:rsidP="0011753B">
      <w:pPr>
        <w:spacing w:after="0" w:line="240" w:lineRule="auto"/>
        <w:ind w:left="426"/>
        <w:rPr>
          <w:rFonts w:ascii="Times New Roman" w:hAnsi="Times New Roman" w:cs="Times New Roman"/>
          <w:bCs/>
          <w:i/>
          <w:sz w:val="28"/>
          <w:szCs w:val="28"/>
        </w:rPr>
      </w:pPr>
      <w:r>
        <w:rPr>
          <w:rFonts w:ascii="Times New Roman" w:hAnsi="Times New Roman" w:cs="Times New Roman"/>
          <w:bCs/>
          <w:i/>
          <w:sz w:val="28"/>
          <w:szCs w:val="28"/>
        </w:rPr>
        <w:t xml:space="preserve"> </w:t>
      </w:r>
      <w:r w:rsidR="00061716" w:rsidRPr="0011753B">
        <w:rPr>
          <w:rFonts w:ascii="Times New Roman" w:hAnsi="Times New Roman" w:cs="Times New Roman"/>
          <w:bCs/>
          <w:i/>
          <w:sz w:val="28"/>
          <w:szCs w:val="28"/>
        </w:rPr>
        <w:t xml:space="preserve">в сельском поселении» </w:t>
      </w:r>
      <w:r w:rsidR="00061716" w:rsidRPr="0011753B">
        <w:rPr>
          <w:rFonts w:ascii="Times New Roman" w:hAnsi="Times New Roman" w:cs="Times New Roman"/>
          <w:bCs/>
          <w:i/>
          <w:iCs/>
          <w:sz w:val="28"/>
          <w:szCs w:val="28"/>
        </w:rPr>
        <w:t xml:space="preserve">  на 2016 – 2020 годы</w:t>
      </w:r>
    </w:p>
    <w:p w:rsidR="00061716" w:rsidRPr="0011753B" w:rsidRDefault="00061716" w:rsidP="00F97AD4">
      <w:pPr>
        <w:spacing w:after="0" w:line="240" w:lineRule="auto"/>
        <w:jc w:val="both"/>
        <w:rPr>
          <w:rFonts w:ascii="Times New Roman" w:hAnsi="Times New Roman" w:cs="Times New Roman"/>
          <w:sz w:val="28"/>
          <w:szCs w:val="28"/>
        </w:rPr>
      </w:pPr>
    </w:p>
    <w:p w:rsidR="00061716" w:rsidRPr="0011753B" w:rsidRDefault="001879E5" w:rsidP="0011753B">
      <w:pPr>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61716" w:rsidRPr="0011753B">
        <w:rPr>
          <w:rFonts w:ascii="Times New Roman" w:hAnsi="Times New Roman" w:cs="Times New Roman"/>
          <w:sz w:val="28"/>
          <w:szCs w:val="28"/>
        </w:rPr>
        <w:t>На основании Федерального закона от 06.10.2003г. № 131-ФЗ «Об общих принципах организации местного самоуправления в Российской Федерации»</w:t>
      </w:r>
      <w:r w:rsidR="00F3281D" w:rsidRPr="00F3281D">
        <w:rPr>
          <w:sz w:val="28"/>
          <w:szCs w:val="28"/>
        </w:rPr>
        <w:t xml:space="preserve"> </w:t>
      </w:r>
      <w:r w:rsidR="00F3281D" w:rsidRPr="00F3281D">
        <w:rPr>
          <w:rFonts w:ascii="Times New Roman" w:hAnsi="Times New Roman" w:cs="Times New Roman"/>
          <w:sz w:val="28"/>
          <w:szCs w:val="28"/>
        </w:rPr>
        <w:t>постановляю:</w:t>
      </w:r>
    </w:p>
    <w:p w:rsidR="00061716" w:rsidRPr="0011753B" w:rsidRDefault="00061716" w:rsidP="00F3281D">
      <w:pPr>
        <w:spacing w:after="0" w:line="240" w:lineRule="auto"/>
        <w:jc w:val="both"/>
        <w:rPr>
          <w:rFonts w:ascii="Times New Roman" w:hAnsi="Times New Roman" w:cs="Times New Roman"/>
          <w:sz w:val="28"/>
          <w:szCs w:val="28"/>
        </w:rPr>
      </w:pPr>
    </w:p>
    <w:p w:rsidR="00061716" w:rsidRPr="0011753B" w:rsidRDefault="00F3281D" w:rsidP="00F3281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00061716" w:rsidRPr="0011753B">
        <w:rPr>
          <w:rFonts w:ascii="Times New Roman" w:hAnsi="Times New Roman" w:cs="Times New Roman"/>
          <w:sz w:val="28"/>
          <w:szCs w:val="28"/>
        </w:rPr>
        <w:t xml:space="preserve">Утвердить муниципальную Программу </w:t>
      </w:r>
      <w:r w:rsidR="00061716" w:rsidRPr="0011753B">
        <w:rPr>
          <w:rFonts w:ascii="Times New Roman" w:hAnsi="Times New Roman" w:cs="Times New Roman"/>
          <w:bCs/>
          <w:sz w:val="28"/>
          <w:szCs w:val="28"/>
        </w:rPr>
        <w:t>«Охрана окружающей среды в Зуйском сельском поселении»</w:t>
      </w:r>
      <w:r w:rsidR="00061716" w:rsidRPr="0011753B">
        <w:rPr>
          <w:rFonts w:ascii="Times New Roman" w:hAnsi="Times New Roman" w:cs="Times New Roman"/>
          <w:bCs/>
          <w:iCs/>
          <w:sz w:val="28"/>
          <w:szCs w:val="28"/>
        </w:rPr>
        <w:t xml:space="preserve"> на 2016 – 2020 годы </w:t>
      </w:r>
      <w:r w:rsidR="00061716" w:rsidRPr="0011753B">
        <w:rPr>
          <w:rFonts w:ascii="Times New Roman" w:hAnsi="Times New Roman" w:cs="Times New Roman"/>
          <w:sz w:val="28"/>
          <w:szCs w:val="28"/>
        </w:rPr>
        <w:t>(Прилагается).</w:t>
      </w:r>
    </w:p>
    <w:p w:rsidR="00061716" w:rsidRPr="0011753B" w:rsidRDefault="00F3281D" w:rsidP="00F3281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061716" w:rsidRPr="0011753B">
        <w:rPr>
          <w:rFonts w:ascii="Times New Roman" w:hAnsi="Times New Roman" w:cs="Times New Roman"/>
          <w:sz w:val="28"/>
          <w:szCs w:val="28"/>
        </w:rPr>
        <w:t>Финансирование Программы осуществлять в пределах средств, предусмотренных в бюджете Зуйского сельского поселения на очередной финансовый год.</w:t>
      </w:r>
    </w:p>
    <w:p w:rsidR="00061716" w:rsidRPr="0011753B" w:rsidRDefault="00F3281D" w:rsidP="00F3281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00061716" w:rsidRPr="0011753B">
        <w:rPr>
          <w:rFonts w:ascii="Times New Roman" w:hAnsi="Times New Roman" w:cs="Times New Roman"/>
          <w:sz w:val="28"/>
          <w:szCs w:val="28"/>
        </w:rPr>
        <w:t>Контроль за исполнением настоящего Постановления Глава поселения оставляет за собой.</w:t>
      </w:r>
    </w:p>
    <w:p w:rsidR="00061716" w:rsidRPr="0011753B" w:rsidRDefault="00F3281D" w:rsidP="0011753B">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00061716" w:rsidRPr="0011753B">
        <w:rPr>
          <w:rFonts w:ascii="Times New Roman" w:hAnsi="Times New Roman" w:cs="Times New Roman"/>
          <w:sz w:val="28"/>
          <w:szCs w:val="28"/>
        </w:rPr>
        <w:t>Настоящее Постановление вступает в силу с момента подписания.</w:t>
      </w:r>
    </w:p>
    <w:p w:rsidR="00061716" w:rsidRPr="0011753B" w:rsidRDefault="00061716" w:rsidP="0011753B">
      <w:pPr>
        <w:spacing w:after="0" w:line="240" w:lineRule="auto"/>
        <w:ind w:left="426"/>
        <w:jc w:val="both"/>
        <w:rPr>
          <w:rFonts w:ascii="Times New Roman" w:hAnsi="Times New Roman" w:cs="Times New Roman"/>
          <w:sz w:val="28"/>
          <w:szCs w:val="28"/>
        </w:rPr>
      </w:pPr>
    </w:p>
    <w:p w:rsidR="00061716" w:rsidRPr="0011753B" w:rsidRDefault="00061716" w:rsidP="0011753B">
      <w:pPr>
        <w:spacing w:after="0" w:line="240" w:lineRule="auto"/>
        <w:rPr>
          <w:rFonts w:ascii="Times New Roman" w:hAnsi="Times New Roman" w:cs="Times New Roman"/>
          <w:sz w:val="28"/>
          <w:szCs w:val="28"/>
        </w:rPr>
      </w:pPr>
    </w:p>
    <w:p w:rsidR="00061716" w:rsidRPr="0011753B" w:rsidRDefault="00061716" w:rsidP="0011753B">
      <w:pPr>
        <w:spacing w:after="0" w:line="240" w:lineRule="auto"/>
        <w:rPr>
          <w:rFonts w:ascii="Times New Roman" w:hAnsi="Times New Roman" w:cs="Times New Roman"/>
          <w:sz w:val="28"/>
          <w:szCs w:val="28"/>
        </w:rPr>
      </w:pPr>
    </w:p>
    <w:p w:rsidR="00061716" w:rsidRPr="0011753B" w:rsidRDefault="00061716" w:rsidP="0011753B">
      <w:pPr>
        <w:spacing w:after="0" w:line="240" w:lineRule="auto"/>
        <w:rPr>
          <w:rFonts w:ascii="Times New Roman" w:hAnsi="Times New Roman" w:cs="Times New Roman"/>
          <w:sz w:val="28"/>
          <w:szCs w:val="28"/>
        </w:rPr>
      </w:pPr>
    </w:p>
    <w:p w:rsidR="00061716" w:rsidRPr="0011753B" w:rsidRDefault="001879E5" w:rsidP="0011753B">
      <w:pPr>
        <w:pStyle w:val="Standard"/>
        <w:ind w:left="284"/>
        <w:rPr>
          <w:rFonts w:cs="Times New Roman"/>
          <w:sz w:val="28"/>
          <w:szCs w:val="28"/>
          <w:lang w:val="ru-RU"/>
        </w:rPr>
      </w:pPr>
      <w:r>
        <w:rPr>
          <w:rFonts w:cs="Times New Roman"/>
          <w:sz w:val="28"/>
          <w:szCs w:val="28"/>
          <w:lang w:val="ru-RU"/>
        </w:rPr>
        <w:t xml:space="preserve"> </w:t>
      </w:r>
      <w:r w:rsidR="00061716" w:rsidRPr="0011753B">
        <w:rPr>
          <w:rFonts w:cs="Times New Roman"/>
          <w:sz w:val="28"/>
          <w:szCs w:val="28"/>
          <w:lang w:val="ru-RU"/>
        </w:rPr>
        <w:t xml:space="preserve">Председатель Зуйского сельского совета – </w:t>
      </w:r>
    </w:p>
    <w:p w:rsidR="00061716" w:rsidRPr="0011753B" w:rsidRDefault="001879E5" w:rsidP="0011753B">
      <w:pPr>
        <w:pStyle w:val="Standard"/>
        <w:ind w:left="284"/>
        <w:rPr>
          <w:rFonts w:cs="Times New Roman"/>
          <w:sz w:val="28"/>
          <w:szCs w:val="28"/>
        </w:rPr>
      </w:pPr>
      <w:r>
        <w:rPr>
          <w:rFonts w:cs="Times New Roman"/>
          <w:sz w:val="28"/>
          <w:szCs w:val="28"/>
          <w:lang w:val="ru-RU"/>
        </w:rPr>
        <w:t xml:space="preserve"> </w:t>
      </w:r>
      <w:r w:rsidR="00061716" w:rsidRPr="0011753B">
        <w:rPr>
          <w:rFonts w:cs="Times New Roman"/>
          <w:sz w:val="28"/>
          <w:szCs w:val="28"/>
          <w:lang w:val="ru-RU"/>
        </w:rPr>
        <w:t>глава администрации Зуйского сельского поселения</w:t>
      </w:r>
      <w:r w:rsidR="00061716" w:rsidRPr="0011753B">
        <w:rPr>
          <w:rFonts w:cs="Times New Roman"/>
          <w:noProof/>
          <w:webHidden/>
          <w:sz w:val="28"/>
          <w:szCs w:val="28"/>
          <w:lang w:val="ru-RU"/>
        </w:rPr>
        <w:tab/>
      </w:r>
      <w:r w:rsidR="00061716" w:rsidRPr="0011753B">
        <w:rPr>
          <w:rFonts w:cs="Times New Roman"/>
          <w:noProof/>
          <w:webHidden/>
          <w:sz w:val="28"/>
          <w:szCs w:val="28"/>
          <w:lang w:val="ru-RU"/>
        </w:rPr>
        <w:tab/>
      </w:r>
      <w:r w:rsidR="0011753B">
        <w:rPr>
          <w:rFonts w:cs="Times New Roman"/>
          <w:b/>
          <w:noProof/>
          <w:webHidden/>
          <w:sz w:val="28"/>
          <w:szCs w:val="28"/>
          <w:lang w:val="ru-RU"/>
        </w:rPr>
        <w:t xml:space="preserve">        </w:t>
      </w:r>
      <w:r w:rsidR="00061716" w:rsidRPr="0011753B">
        <w:rPr>
          <w:rFonts w:cs="Times New Roman"/>
          <w:b/>
          <w:noProof/>
          <w:webHidden/>
          <w:sz w:val="28"/>
          <w:szCs w:val="28"/>
          <w:lang w:val="ru-RU"/>
        </w:rPr>
        <w:t xml:space="preserve">  </w:t>
      </w:r>
      <w:r w:rsidR="00061716" w:rsidRPr="0011753B">
        <w:rPr>
          <w:rFonts w:cs="Times New Roman"/>
          <w:b/>
          <w:sz w:val="28"/>
          <w:szCs w:val="28"/>
          <w:lang w:val="ru-RU"/>
        </w:rPr>
        <w:t>А.А. Лахин.</w:t>
      </w:r>
    </w:p>
    <w:p w:rsidR="00061716" w:rsidRPr="0011753B" w:rsidRDefault="00061716" w:rsidP="0011753B">
      <w:pPr>
        <w:spacing w:after="0" w:line="240" w:lineRule="auto"/>
        <w:ind w:left="284"/>
        <w:rPr>
          <w:rFonts w:ascii="Times New Roman" w:hAnsi="Times New Roman" w:cs="Times New Roman"/>
          <w:sz w:val="28"/>
          <w:szCs w:val="28"/>
          <w:lang w:val="de-DE"/>
        </w:rPr>
      </w:pPr>
    </w:p>
    <w:p w:rsidR="00061716" w:rsidRPr="0011753B" w:rsidRDefault="00061716" w:rsidP="0011753B">
      <w:pPr>
        <w:spacing w:after="0" w:line="240" w:lineRule="auto"/>
        <w:ind w:left="284"/>
        <w:rPr>
          <w:rFonts w:ascii="Times New Roman" w:hAnsi="Times New Roman" w:cs="Times New Roman"/>
          <w:sz w:val="28"/>
          <w:szCs w:val="28"/>
        </w:rPr>
      </w:pPr>
    </w:p>
    <w:p w:rsidR="00061716" w:rsidRPr="0011753B" w:rsidRDefault="00061716" w:rsidP="0011753B">
      <w:pPr>
        <w:spacing w:after="0" w:line="240" w:lineRule="auto"/>
        <w:rPr>
          <w:rFonts w:ascii="Times New Roman" w:hAnsi="Times New Roman" w:cs="Times New Roman"/>
          <w:sz w:val="28"/>
          <w:szCs w:val="28"/>
        </w:rPr>
      </w:pPr>
    </w:p>
    <w:p w:rsidR="00061716" w:rsidRPr="0011753B" w:rsidRDefault="00061716" w:rsidP="0011753B">
      <w:pPr>
        <w:spacing w:after="0" w:line="240" w:lineRule="auto"/>
        <w:jc w:val="both"/>
        <w:rPr>
          <w:rFonts w:ascii="Times New Roman" w:hAnsi="Times New Roman" w:cs="Times New Roman"/>
          <w:sz w:val="28"/>
          <w:szCs w:val="28"/>
        </w:rPr>
      </w:pPr>
    </w:p>
    <w:p w:rsidR="00061716" w:rsidRPr="0011753B" w:rsidRDefault="00061716" w:rsidP="0011753B">
      <w:pPr>
        <w:spacing w:after="0" w:line="240" w:lineRule="auto"/>
        <w:jc w:val="both"/>
        <w:rPr>
          <w:rFonts w:ascii="Times New Roman" w:hAnsi="Times New Roman" w:cs="Times New Roman"/>
          <w:sz w:val="28"/>
          <w:szCs w:val="28"/>
        </w:rPr>
      </w:pPr>
    </w:p>
    <w:p w:rsidR="00061716" w:rsidRDefault="00061716" w:rsidP="0011753B">
      <w:pPr>
        <w:spacing w:after="0" w:line="240" w:lineRule="auto"/>
        <w:jc w:val="both"/>
        <w:rPr>
          <w:rFonts w:ascii="Times New Roman" w:hAnsi="Times New Roman" w:cs="Times New Roman"/>
          <w:sz w:val="28"/>
          <w:szCs w:val="28"/>
        </w:rPr>
      </w:pPr>
    </w:p>
    <w:p w:rsidR="00F3281D" w:rsidRDefault="00F3281D" w:rsidP="0011753B">
      <w:pPr>
        <w:spacing w:after="0" w:line="240" w:lineRule="auto"/>
        <w:jc w:val="both"/>
        <w:rPr>
          <w:rFonts w:ascii="Times New Roman" w:hAnsi="Times New Roman" w:cs="Times New Roman"/>
          <w:sz w:val="28"/>
          <w:szCs w:val="28"/>
        </w:rPr>
      </w:pPr>
    </w:p>
    <w:p w:rsidR="00F3281D" w:rsidRDefault="00F3281D" w:rsidP="0011753B">
      <w:pPr>
        <w:spacing w:after="0" w:line="240" w:lineRule="auto"/>
        <w:jc w:val="both"/>
        <w:rPr>
          <w:rFonts w:ascii="Times New Roman" w:hAnsi="Times New Roman" w:cs="Times New Roman"/>
          <w:sz w:val="28"/>
          <w:szCs w:val="28"/>
        </w:rPr>
      </w:pPr>
    </w:p>
    <w:p w:rsidR="00F3281D" w:rsidRDefault="00F3281D" w:rsidP="0011753B">
      <w:pPr>
        <w:spacing w:after="0" w:line="240" w:lineRule="auto"/>
        <w:jc w:val="both"/>
        <w:rPr>
          <w:rFonts w:ascii="Times New Roman" w:hAnsi="Times New Roman" w:cs="Times New Roman"/>
          <w:sz w:val="28"/>
          <w:szCs w:val="28"/>
        </w:rPr>
      </w:pPr>
    </w:p>
    <w:p w:rsidR="00F3281D" w:rsidRDefault="00F3281D" w:rsidP="0011753B">
      <w:pPr>
        <w:spacing w:after="0" w:line="240" w:lineRule="auto"/>
        <w:jc w:val="both"/>
        <w:rPr>
          <w:rFonts w:ascii="Times New Roman" w:hAnsi="Times New Roman" w:cs="Times New Roman"/>
          <w:sz w:val="28"/>
          <w:szCs w:val="28"/>
        </w:rPr>
      </w:pPr>
    </w:p>
    <w:p w:rsidR="00F97AD4" w:rsidRPr="0011753B" w:rsidRDefault="00F97AD4" w:rsidP="0011753B">
      <w:pPr>
        <w:spacing w:after="0" w:line="240" w:lineRule="auto"/>
        <w:jc w:val="both"/>
        <w:rPr>
          <w:rFonts w:ascii="Times New Roman" w:hAnsi="Times New Roman" w:cs="Times New Roman"/>
          <w:sz w:val="28"/>
          <w:szCs w:val="28"/>
        </w:rPr>
      </w:pPr>
    </w:p>
    <w:p w:rsidR="00061716" w:rsidRPr="0011753B" w:rsidRDefault="00061716" w:rsidP="0011753B">
      <w:pPr>
        <w:spacing w:after="0" w:line="240" w:lineRule="auto"/>
        <w:jc w:val="both"/>
        <w:rPr>
          <w:rFonts w:ascii="Times New Roman" w:hAnsi="Times New Roman" w:cs="Times New Roman"/>
          <w:sz w:val="28"/>
          <w:szCs w:val="28"/>
        </w:rPr>
      </w:pPr>
    </w:p>
    <w:p w:rsidR="00061716" w:rsidRPr="0011753B" w:rsidRDefault="00061716" w:rsidP="0011753B">
      <w:pPr>
        <w:spacing w:after="0" w:line="240" w:lineRule="auto"/>
        <w:rPr>
          <w:rFonts w:ascii="Times New Roman" w:hAnsi="Times New Roman" w:cs="Times New Roman"/>
          <w:sz w:val="28"/>
          <w:szCs w:val="28"/>
        </w:rPr>
      </w:pPr>
    </w:p>
    <w:p w:rsidR="00061716" w:rsidRPr="0011753B" w:rsidRDefault="00061716" w:rsidP="0011753B">
      <w:pPr>
        <w:spacing w:after="0" w:line="240" w:lineRule="auto"/>
        <w:jc w:val="right"/>
        <w:rPr>
          <w:rFonts w:ascii="Times New Roman" w:hAnsi="Times New Roman" w:cs="Times New Roman"/>
          <w:sz w:val="28"/>
          <w:szCs w:val="28"/>
        </w:rPr>
      </w:pPr>
      <w:r w:rsidRPr="0011753B">
        <w:rPr>
          <w:rFonts w:ascii="Times New Roman" w:hAnsi="Times New Roman" w:cs="Times New Roman"/>
          <w:sz w:val="28"/>
          <w:szCs w:val="28"/>
        </w:rPr>
        <w:lastRenderedPageBreak/>
        <w:t>Приложение № 1</w:t>
      </w:r>
    </w:p>
    <w:p w:rsidR="00061716" w:rsidRPr="0011753B" w:rsidRDefault="00061716" w:rsidP="0011753B">
      <w:pPr>
        <w:spacing w:after="0" w:line="240" w:lineRule="auto"/>
        <w:jc w:val="right"/>
        <w:rPr>
          <w:rFonts w:ascii="Times New Roman" w:hAnsi="Times New Roman" w:cs="Times New Roman"/>
          <w:sz w:val="28"/>
          <w:szCs w:val="28"/>
        </w:rPr>
      </w:pPr>
      <w:r w:rsidRPr="0011753B">
        <w:rPr>
          <w:rFonts w:ascii="Times New Roman" w:hAnsi="Times New Roman" w:cs="Times New Roman"/>
          <w:sz w:val="28"/>
          <w:szCs w:val="28"/>
        </w:rPr>
        <w:t xml:space="preserve">к Постановлению администрации </w:t>
      </w:r>
    </w:p>
    <w:p w:rsidR="00061716" w:rsidRPr="0011753B" w:rsidRDefault="00061716" w:rsidP="0011753B">
      <w:pPr>
        <w:spacing w:after="0" w:line="240" w:lineRule="auto"/>
        <w:jc w:val="right"/>
        <w:rPr>
          <w:rFonts w:ascii="Times New Roman" w:hAnsi="Times New Roman" w:cs="Times New Roman"/>
          <w:sz w:val="28"/>
          <w:szCs w:val="28"/>
        </w:rPr>
      </w:pPr>
      <w:r w:rsidRPr="0011753B">
        <w:rPr>
          <w:rFonts w:ascii="Times New Roman" w:hAnsi="Times New Roman" w:cs="Times New Roman"/>
          <w:sz w:val="28"/>
          <w:szCs w:val="28"/>
        </w:rPr>
        <w:t>Зуйского сельского совета</w:t>
      </w:r>
    </w:p>
    <w:p w:rsidR="00061716" w:rsidRPr="0011753B" w:rsidRDefault="00061716" w:rsidP="0011753B">
      <w:pPr>
        <w:spacing w:after="0" w:line="240" w:lineRule="auto"/>
        <w:jc w:val="right"/>
        <w:rPr>
          <w:rFonts w:ascii="Times New Roman" w:hAnsi="Times New Roman" w:cs="Times New Roman"/>
          <w:sz w:val="28"/>
          <w:szCs w:val="28"/>
        </w:rPr>
      </w:pPr>
      <w:r w:rsidRPr="0011753B">
        <w:rPr>
          <w:rFonts w:ascii="Times New Roman" w:hAnsi="Times New Roman" w:cs="Times New Roman"/>
          <w:sz w:val="28"/>
          <w:szCs w:val="28"/>
        </w:rPr>
        <w:t>от «09 » 06. 2015г. № 92</w:t>
      </w:r>
    </w:p>
    <w:p w:rsidR="00061716" w:rsidRPr="0011753B" w:rsidRDefault="00061716" w:rsidP="0011753B">
      <w:pPr>
        <w:spacing w:after="0" w:line="240" w:lineRule="auto"/>
        <w:jc w:val="right"/>
        <w:rPr>
          <w:rFonts w:ascii="Times New Roman" w:hAnsi="Times New Roman" w:cs="Times New Roman"/>
          <w:sz w:val="28"/>
          <w:szCs w:val="28"/>
        </w:rPr>
      </w:pPr>
    </w:p>
    <w:p w:rsidR="00061716" w:rsidRPr="0011753B" w:rsidRDefault="00061716" w:rsidP="0011753B">
      <w:pPr>
        <w:spacing w:after="0" w:line="240" w:lineRule="auto"/>
        <w:jc w:val="right"/>
        <w:rPr>
          <w:rFonts w:ascii="Times New Roman" w:hAnsi="Times New Roman" w:cs="Times New Roman"/>
          <w:sz w:val="28"/>
          <w:szCs w:val="28"/>
        </w:rPr>
      </w:pPr>
    </w:p>
    <w:p w:rsidR="00061716" w:rsidRPr="0011753B" w:rsidRDefault="00061716" w:rsidP="0011753B">
      <w:pPr>
        <w:pStyle w:val="a3"/>
        <w:numPr>
          <w:ilvl w:val="0"/>
          <w:numId w:val="1"/>
        </w:numPr>
        <w:spacing w:after="0" w:line="240" w:lineRule="auto"/>
        <w:jc w:val="center"/>
        <w:rPr>
          <w:rFonts w:ascii="Times New Roman" w:hAnsi="Times New Roman" w:cs="Times New Roman"/>
          <w:b/>
          <w:sz w:val="28"/>
          <w:szCs w:val="28"/>
        </w:rPr>
      </w:pPr>
      <w:r w:rsidRPr="0011753B">
        <w:rPr>
          <w:rFonts w:ascii="Times New Roman" w:hAnsi="Times New Roman" w:cs="Times New Roman"/>
          <w:b/>
          <w:sz w:val="28"/>
          <w:szCs w:val="28"/>
        </w:rPr>
        <w:t>Паспорт муниципальной программы</w:t>
      </w:r>
    </w:p>
    <w:p w:rsidR="00061716" w:rsidRPr="0011753B" w:rsidRDefault="00061716" w:rsidP="0011753B">
      <w:pPr>
        <w:spacing w:after="0" w:line="240" w:lineRule="auto"/>
        <w:ind w:left="720"/>
        <w:jc w:val="center"/>
        <w:rPr>
          <w:rFonts w:ascii="Times New Roman" w:hAnsi="Times New Roman" w:cs="Times New Roman"/>
          <w:b/>
          <w:sz w:val="28"/>
          <w:szCs w:val="28"/>
        </w:rPr>
      </w:pPr>
      <w:r w:rsidRPr="0011753B">
        <w:rPr>
          <w:rFonts w:ascii="Times New Roman" w:hAnsi="Times New Roman" w:cs="Times New Roman"/>
          <w:b/>
          <w:sz w:val="28"/>
          <w:szCs w:val="28"/>
        </w:rPr>
        <w:t>«Охрана окружающей среды в Зуйском сельском поселении»</w:t>
      </w:r>
    </w:p>
    <w:p w:rsidR="00061716" w:rsidRPr="0011753B" w:rsidRDefault="00061716" w:rsidP="0011753B">
      <w:pPr>
        <w:spacing w:after="0" w:line="240" w:lineRule="auto"/>
        <w:ind w:left="720"/>
        <w:jc w:val="center"/>
        <w:rPr>
          <w:rFonts w:ascii="Times New Roman" w:hAnsi="Times New Roman" w:cs="Times New Roman"/>
          <w:b/>
          <w:sz w:val="28"/>
          <w:szCs w:val="28"/>
        </w:rPr>
      </w:pPr>
      <w:r w:rsidRPr="0011753B">
        <w:rPr>
          <w:rFonts w:ascii="Times New Roman" w:hAnsi="Times New Roman" w:cs="Times New Roman"/>
          <w:b/>
          <w:sz w:val="28"/>
          <w:szCs w:val="28"/>
        </w:rPr>
        <w:t xml:space="preserve">на 2016-2020 годы </w:t>
      </w:r>
    </w:p>
    <w:p w:rsidR="00061716" w:rsidRPr="0011753B" w:rsidRDefault="00061716" w:rsidP="0011753B">
      <w:pPr>
        <w:spacing w:after="0" w:line="240" w:lineRule="auto"/>
        <w:ind w:left="720"/>
        <w:jc w:val="center"/>
        <w:rPr>
          <w:rFonts w:ascii="Times New Roman" w:hAnsi="Times New Roman" w:cs="Times New Roman"/>
          <w:sz w:val="28"/>
          <w:szCs w:val="28"/>
        </w:rPr>
      </w:pPr>
    </w:p>
    <w:tbl>
      <w:tblPr>
        <w:tblW w:w="9645" w:type="dxa"/>
        <w:tblInd w:w="102" w:type="dxa"/>
        <w:tblLayout w:type="fixed"/>
        <w:tblCellMar>
          <w:top w:w="75" w:type="dxa"/>
          <w:left w:w="0" w:type="dxa"/>
          <w:bottom w:w="75" w:type="dxa"/>
          <w:right w:w="0" w:type="dxa"/>
        </w:tblCellMar>
        <w:tblLook w:val="04A0"/>
      </w:tblPr>
      <w:tblGrid>
        <w:gridCol w:w="3461"/>
        <w:gridCol w:w="6184"/>
      </w:tblGrid>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Ответственный исполнитель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bCs/>
                <w:sz w:val="28"/>
                <w:szCs w:val="28"/>
                <w:lang w:eastAsia="en-US"/>
              </w:rPr>
              <w:t>Администрация Зуйского сельского поселения, заведующий сектором по вопросам муниципального имущества, землеустройства и территориального планирования Сорокин А.А. тел. +79787456817</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Куратор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pStyle w:val="Standard"/>
              <w:rPr>
                <w:rFonts w:cs="Times New Roman"/>
                <w:sz w:val="28"/>
                <w:szCs w:val="28"/>
                <w:lang w:val="ru-RU"/>
              </w:rPr>
            </w:pPr>
            <w:r w:rsidRPr="0011753B">
              <w:rPr>
                <w:rFonts w:cs="Times New Roman"/>
                <w:sz w:val="28"/>
                <w:szCs w:val="28"/>
                <w:lang w:val="ru-RU"/>
              </w:rPr>
              <w:t xml:space="preserve">Председатель Зуйского сельского совета – </w:t>
            </w:r>
          </w:p>
          <w:p w:rsidR="00061716" w:rsidRPr="0011753B" w:rsidRDefault="00061716" w:rsidP="0011753B">
            <w:pPr>
              <w:pStyle w:val="Standard"/>
              <w:rPr>
                <w:rFonts w:cs="Times New Roman"/>
                <w:sz w:val="28"/>
                <w:szCs w:val="28"/>
                <w:lang w:val="ru-RU"/>
              </w:rPr>
            </w:pPr>
            <w:r w:rsidRPr="0011753B">
              <w:rPr>
                <w:rFonts w:cs="Times New Roman"/>
                <w:sz w:val="28"/>
                <w:szCs w:val="28"/>
                <w:lang w:val="ru-RU"/>
              </w:rPr>
              <w:t xml:space="preserve">глава администрации Зуйского сельского поселения </w:t>
            </w:r>
          </w:p>
          <w:p w:rsidR="00061716" w:rsidRPr="0011753B" w:rsidRDefault="00061716" w:rsidP="0011753B">
            <w:pPr>
              <w:pStyle w:val="Standard"/>
              <w:rPr>
                <w:rFonts w:cs="Times New Roman"/>
                <w:sz w:val="28"/>
                <w:szCs w:val="28"/>
                <w:lang w:eastAsia="en-US"/>
              </w:rPr>
            </w:pPr>
            <w:r w:rsidRPr="0011753B">
              <w:rPr>
                <w:rFonts w:cs="Times New Roman"/>
                <w:sz w:val="28"/>
                <w:szCs w:val="28"/>
                <w:lang w:val="ru-RU"/>
              </w:rPr>
              <w:t>А.А. Лахин.</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Сроки реализации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2016 - 2020 годы</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Цель муниципальной программы</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Повышение уровня экологической безопасности на территории Зуйского сельского поселения</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Объем финансирования муниципальной программы за счет всех источников</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всего – 970,00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в том числе:</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год – 350,00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 год – 200,00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 год – 120,00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 год – 150,00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 год - 150,00 тыс. руб.,</w:t>
            </w:r>
          </w:p>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Финансирование мероприятий данной программы осуществляется за счет средств бюджета Зуйского сельского поселения</w:t>
            </w:r>
          </w:p>
        </w:tc>
      </w:tr>
      <w:tr w:rsidR="00061716" w:rsidRPr="0011753B" w:rsidTr="00CC1C06">
        <w:tc>
          <w:tcPr>
            <w:tcW w:w="9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Перечень подпрограмм и основных мероприятий, входящих в состав Государственной программы:</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МЦП «Программа эксперимента по раздельному сбору ТБО на территории Зуйского сельского поселения»</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bCs/>
                <w:sz w:val="28"/>
                <w:szCs w:val="28"/>
                <w:lang w:eastAsia="en-US"/>
              </w:rPr>
              <w:t>Администрация Зуйского сельского поселения, главный заведующий сектором по вопросам муниципального имущества, землеустройства и территориального планирования Сорокин А.А. тел. +79787456817</w:t>
            </w:r>
          </w:p>
        </w:tc>
      </w:tr>
      <w:tr w:rsidR="00061716" w:rsidRPr="0011753B" w:rsidTr="00CC1C06">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lastRenderedPageBreak/>
              <w:t>Электронный адрес размещения Государственной программы в информационно-телекоммуникационной сети "Интернет"</w:t>
            </w:r>
          </w:p>
        </w:tc>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61716" w:rsidRPr="0011753B" w:rsidRDefault="00061716" w:rsidP="0011753B">
            <w:pPr>
              <w:widowControl w:val="0"/>
              <w:autoSpaceDE w:val="0"/>
              <w:autoSpaceDN w:val="0"/>
              <w:adjustRightInd w:val="0"/>
              <w:spacing w:after="0" w:line="240" w:lineRule="auto"/>
              <w:rPr>
                <w:rFonts w:ascii="Times New Roman" w:hAnsi="Times New Roman" w:cs="Times New Roman"/>
                <w:sz w:val="28"/>
                <w:szCs w:val="28"/>
                <w:lang w:eastAsia="en-US"/>
              </w:rPr>
            </w:pPr>
            <w:r w:rsidRPr="0011753B">
              <w:rPr>
                <w:rFonts w:ascii="Times New Roman" w:hAnsi="Times New Roman" w:cs="Times New Roman"/>
                <w:bCs/>
                <w:sz w:val="28"/>
                <w:szCs w:val="28"/>
                <w:lang w:eastAsia="en-US"/>
              </w:rPr>
              <w:t>Официальный сайт Зуйского сельского поселения</w:t>
            </w:r>
          </w:p>
        </w:tc>
      </w:tr>
    </w:tbl>
    <w:p w:rsidR="00061716" w:rsidRDefault="00061716" w:rsidP="0011753B">
      <w:pPr>
        <w:pStyle w:val="1"/>
        <w:widowControl w:val="0"/>
        <w:spacing w:before="0"/>
        <w:rPr>
          <w:rFonts w:ascii="Times New Roman" w:hAnsi="Times New Roman" w:cs="Times New Roman"/>
          <w:b w:val="0"/>
          <w:color w:val="auto"/>
        </w:rPr>
      </w:pPr>
    </w:p>
    <w:p w:rsidR="00F97AD4" w:rsidRPr="00F97AD4" w:rsidRDefault="00F97AD4" w:rsidP="00F97AD4"/>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F97AD4" w:rsidRDefault="00F97AD4" w:rsidP="00F97AD4">
      <w:pPr>
        <w:ind w:firstLine="426"/>
        <w:jc w:val="both"/>
        <w:rPr>
          <w:rFonts w:ascii="Times New Roman" w:hAnsi="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rPr>
        <w:sectPr w:rsidR="00061716" w:rsidRPr="0011753B" w:rsidSect="0011753B">
          <w:footerReference w:type="default" r:id="rId7"/>
          <w:pgSz w:w="11906" w:h="16838"/>
          <w:pgMar w:top="1134" w:right="567" w:bottom="1134" w:left="1134" w:header="709" w:footer="709" w:gutter="0"/>
          <w:cols w:space="720"/>
        </w:sectPr>
      </w:pPr>
    </w:p>
    <w:p w:rsidR="00061716" w:rsidRPr="0011753B" w:rsidRDefault="00061716" w:rsidP="0011753B">
      <w:pPr>
        <w:pStyle w:val="a3"/>
        <w:numPr>
          <w:ilvl w:val="0"/>
          <w:numId w:val="3"/>
        </w:numPr>
        <w:spacing w:after="0" w:line="240" w:lineRule="auto"/>
        <w:jc w:val="center"/>
        <w:rPr>
          <w:rFonts w:ascii="Times New Roman" w:hAnsi="Times New Roman" w:cs="Times New Roman"/>
          <w:b/>
          <w:sz w:val="28"/>
          <w:szCs w:val="28"/>
        </w:rPr>
      </w:pPr>
      <w:r w:rsidRPr="0011753B">
        <w:rPr>
          <w:rFonts w:ascii="Times New Roman" w:hAnsi="Times New Roman" w:cs="Times New Roman"/>
          <w:b/>
          <w:sz w:val="28"/>
          <w:szCs w:val="28"/>
        </w:rPr>
        <w:lastRenderedPageBreak/>
        <w:t>Мероприятия по выполнению Программы</w:t>
      </w:r>
    </w:p>
    <w:p w:rsidR="00061716" w:rsidRPr="0011753B" w:rsidRDefault="00061716" w:rsidP="0011753B">
      <w:pPr>
        <w:spacing w:after="0" w:line="240" w:lineRule="auto"/>
        <w:jc w:val="center"/>
        <w:rPr>
          <w:rFonts w:ascii="Times New Roman" w:hAnsi="Times New Roman" w:cs="Times New Roman"/>
          <w:b/>
          <w:sz w:val="28"/>
          <w:szCs w:val="28"/>
        </w:rPr>
      </w:pPr>
      <w:r w:rsidRPr="0011753B">
        <w:rPr>
          <w:rFonts w:ascii="Times New Roman" w:hAnsi="Times New Roman" w:cs="Times New Roman"/>
          <w:b/>
          <w:sz w:val="28"/>
          <w:szCs w:val="28"/>
        </w:rPr>
        <w:t>«Охрана окружающей среды в Зуйском сельском поселении»</w:t>
      </w:r>
    </w:p>
    <w:p w:rsidR="00061716" w:rsidRPr="0011753B" w:rsidRDefault="00061716" w:rsidP="0011753B">
      <w:pPr>
        <w:spacing w:after="0" w:line="240" w:lineRule="auto"/>
        <w:jc w:val="center"/>
        <w:rPr>
          <w:rFonts w:ascii="Times New Roman" w:hAnsi="Times New Roman" w:cs="Times New Roman"/>
          <w:b/>
          <w:sz w:val="28"/>
          <w:szCs w:val="28"/>
        </w:rPr>
      </w:pPr>
      <w:r w:rsidRPr="0011753B">
        <w:rPr>
          <w:rFonts w:ascii="Times New Roman" w:hAnsi="Times New Roman" w:cs="Times New Roman"/>
          <w:b/>
          <w:sz w:val="28"/>
          <w:szCs w:val="28"/>
        </w:rPr>
        <w:t>Белогорского района Республики Крым на 2016-2020 годы.</w:t>
      </w:r>
    </w:p>
    <w:tbl>
      <w:tblPr>
        <w:tblW w:w="14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2"/>
        <w:gridCol w:w="3405"/>
        <w:gridCol w:w="1701"/>
        <w:gridCol w:w="46"/>
        <w:gridCol w:w="1156"/>
        <w:gridCol w:w="73"/>
        <w:gridCol w:w="1276"/>
        <w:gridCol w:w="24"/>
        <w:gridCol w:w="1377"/>
        <w:gridCol w:w="1853"/>
      </w:tblGrid>
      <w:tr w:rsidR="00061716" w:rsidRPr="0011753B" w:rsidTr="00CC1C06">
        <w:trPr>
          <w:trHeight w:val="705"/>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 п/п</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Наименование мероприятия</w:t>
            </w:r>
          </w:p>
        </w:tc>
        <w:tc>
          <w:tcPr>
            <w:tcW w:w="3405"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Результат выполнения мероприятия (по годам)</w:t>
            </w:r>
          </w:p>
        </w:tc>
        <w:tc>
          <w:tcPr>
            <w:tcW w:w="1747" w:type="dxa"/>
            <w:gridSpan w:val="2"/>
            <w:vMerge w:val="restart"/>
            <w:tcBorders>
              <w:top w:val="single" w:sz="4" w:space="0" w:color="000000"/>
              <w:left w:val="single" w:sz="4" w:space="0" w:color="000000"/>
              <w:bottom w:val="single" w:sz="4" w:space="0" w:color="000000"/>
              <w:right w:val="single" w:sz="4" w:space="0" w:color="auto"/>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Срок исполнения ( год)</w:t>
            </w:r>
          </w:p>
        </w:tc>
        <w:tc>
          <w:tcPr>
            <w:tcW w:w="3906" w:type="dxa"/>
            <w:gridSpan w:val="5"/>
            <w:tcBorders>
              <w:top w:val="single" w:sz="4" w:space="0" w:color="000000"/>
              <w:left w:val="single" w:sz="4" w:space="0" w:color="auto"/>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Объём финансирования по источникам, тыс. руб.</w:t>
            </w:r>
          </w:p>
        </w:tc>
        <w:tc>
          <w:tcPr>
            <w:tcW w:w="1853"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Исполнитель, участник</w:t>
            </w:r>
          </w:p>
        </w:tc>
      </w:tr>
      <w:tr w:rsidR="00061716" w:rsidRPr="0011753B" w:rsidTr="00CC1C06">
        <w:trPr>
          <w:trHeight w:val="18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vMerge/>
            <w:tcBorders>
              <w:top w:val="single" w:sz="4" w:space="0" w:color="000000"/>
              <w:left w:val="single" w:sz="4" w:space="0" w:color="000000"/>
              <w:bottom w:val="single" w:sz="4" w:space="0" w:color="000000"/>
              <w:right w:val="single" w:sz="4" w:space="0" w:color="auto"/>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1156" w:type="dxa"/>
            <w:tcBorders>
              <w:top w:val="single" w:sz="4" w:space="0" w:color="auto"/>
              <w:left w:val="single" w:sz="4" w:space="0" w:color="auto"/>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РБ</w:t>
            </w:r>
          </w:p>
        </w:tc>
        <w:tc>
          <w:tcPr>
            <w:tcW w:w="1373" w:type="dxa"/>
            <w:gridSpan w:val="3"/>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МБ</w:t>
            </w:r>
          </w:p>
        </w:tc>
        <w:tc>
          <w:tcPr>
            <w:tcW w:w="1377"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Всего</w:t>
            </w:r>
          </w:p>
        </w:tc>
        <w:tc>
          <w:tcPr>
            <w:tcW w:w="1853"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c>
          <w:tcPr>
            <w:tcW w:w="8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w:t>
            </w:r>
          </w:p>
        </w:tc>
        <w:tc>
          <w:tcPr>
            <w:tcW w:w="340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3</w:t>
            </w: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4</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5</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6</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7</w:t>
            </w:r>
          </w:p>
        </w:tc>
        <w:tc>
          <w:tcPr>
            <w:tcW w:w="1853"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8</w:t>
            </w:r>
          </w:p>
        </w:tc>
      </w:tr>
      <w:tr w:rsidR="00061716" w:rsidRPr="0011753B" w:rsidTr="00CC1C06">
        <w:tc>
          <w:tcPr>
            <w:tcW w:w="8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Совершенствование нормативно-правовой и методической базы в сфере обращения с ТБО </w:t>
            </w: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vAlign w:val="bottom"/>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2016г.-2020г.</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945"/>
        </w:trPr>
        <w:tc>
          <w:tcPr>
            <w:tcW w:w="817" w:type="dxa"/>
            <w:vMerge w:val="restart"/>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Закупка спецтранспорта    для обеспечения вывоза ТБО с территории Зуйского сельского поселения</w:t>
            </w: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tabs>
                <w:tab w:val="left" w:pos="1120"/>
              </w:tabs>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ind w:firstLine="22"/>
              <w:rPr>
                <w:rFonts w:ascii="Times New Roman" w:hAnsi="Times New Roman" w:cs="Times New Roman"/>
                <w:sz w:val="28"/>
                <w:szCs w:val="28"/>
                <w:lang w:eastAsia="en-US"/>
              </w:rPr>
            </w:pPr>
          </w:p>
        </w:tc>
      </w:tr>
      <w:tr w:rsidR="00061716" w:rsidRPr="0011753B" w:rsidTr="00CC1C06">
        <w:trPr>
          <w:trHeight w:val="562"/>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09"/>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2017г.</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31"/>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 г.</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81"/>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 г.</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317"/>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 г.</w:t>
            </w:r>
          </w:p>
        </w:tc>
        <w:tc>
          <w:tcPr>
            <w:tcW w:w="115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1642"/>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lastRenderedPageBreak/>
              <w:t>3</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Обустройство контейнерных площадок </w:t>
            </w:r>
          </w:p>
        </w:tc>
        <w:tc>
          <w:tcPr>
            <w:tcW w:w="3405"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Количество обустроенных  и введенных в эксплуатацию контейнерных площадок:</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2015 г. – базовое наличие оборудования – 2 ед.</w:t>
            </w:r>
          </w:p>
        </w:tc>
        <w:tc>
          <w:tcPr>
            <w:tcW w:w="1747" w:type="dxa"/>
            <w:gridSpan w:val="2"/>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156"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1373" w:type="dxa"/>
            <w:gridSpan w:val="3"/>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tc>
      </w:tr>
      <w:tr w:rsidR="00061716" w:rsidRPr="0011753B" w:rsidTr="00CC1C06">
        <w:trPr>
          <w:trHeight w:val="247"/>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1156"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97"/>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1156"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373" w:type="dxa"/>
            <w:gridSpan w:val="3"/>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319"/>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1156"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120</w:t>
            </w:r>
          </w:p>
        </w:tc>
        <w:tc>
          <w:tcPr>
            <w:tcW w:w="137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120</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27"/>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1156"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3"/>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1156"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1020"/>
        </w:trPr>
        <w:tc>
          <w:tcPr>
            <w:tcW w:w="817" w:type="dxa"/>
            <w:vMerge w:val="restart"/>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4.</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4.1. Закупка контейнеров для сбора ТБО</w:t>
            </w:r>
          </w:p>
        </w:tc>
        <w:tc>
          <w:tcPr>
            <w:tcW w:w="3405"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 xml:space="preserve">Количество закупленных контейнеров для сбора ТБО: </w:t>
            </w:r>
          </w:p>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2015 г. – базовое наличие оборудования – 50 ед.</w:t>
            </w:r>
          </w:p>
        </w:tc>
        <w:tc>
          <w:tcPr>
            <w:tcW w:w="1747" w:type="dxa"/>
            <w:gridSpan w:val="2"/>
            <w:tcBorders>
              <w:top w:val="single" w:sz="4" w:space="0" w:color="auto"/>
              <w:left w:val="single" w:sz="4" w:space="0" w:color="000000"/>
              <w:bottom w:val="single" w:sz="4" w:space="0" w:color="auto"/>
              <w:right w:val="single" w:sz="4" w:space="0" w:color="000000"/>
            </w:tcBorders>
            <w:vAlign w:val="bottom"/>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8"/>
        </w:trPr>
        <w:tc>
          <w:tcPr>
            <w:tcW w:w="817"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8"/>
        </w:trPr>
        <w:tc>
          <w:tcPr>
            <w:tcW w:w="817"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8"/>
        </w:trPr>
        <w:tc>
          <w:tcPr>
            <w:tcW w:w="817"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8"/>
        </w:trPr>
        <w:tc>
          <w:tcPr>
            <w:tcW w:w="817"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68"/>
        </w:trPr>
        <w:tc>
          <w:tcPr>
            <w:tcW w:w="817"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1156"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150,000</w:t>
            </w:r>
          </w:p>
        </w:tc>
        <w:tc>
          <w:tcPr>
            <w:tcW w:w="137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150,000</w:t>
            </w:r>
          </w:p>
        </w:tc>
        <w:tc>
          <w:tcPr>
            <w:tcW w:w="1853"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542"/>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hanging="96"/>
              <w:rPr>
                <w:rFonts w:ascii="Times New Roman" w:hAnsi="Times New Roman" w:cs="Times New Roman"/>
                <w:sz w:val="28"/>
                <w:szCs w:val="28"/>
                <w:lang w:eastAsia="en-US"/>
              </w:rPr>
            </w:pPr>
            <w:r w:rsidRPr="0011753B">
              <w:rPr>
                <w:rFonts w:ascii="Times New Roman" w:hAnsi="Times New Roman" w:cs="Times New Roman"/>
                <w:sz w:val="28"/>
                <w:szCs w:val="28"/>
                <w:lang w:eastAsia="en-US"/>
              </w:rPr>
              <w:t>4.2. Закупка металлических крышек на контейнеры для сбора ТБО</w:t>
            </w: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tc>
      </w:tr>
      <w:tr w:rsidR="00061716" w:rsidRPr="0011753B" w:rsidTr="00CC1C06">
        <w:trPr>
          <w:trHeight w:val="55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50,00</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50,00</w:t>
            </w:r>
          </w:p>
        </w:tc>
        <w:tc>
          <w:tcPr>
            <w:tcW w:w="1853"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55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55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55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55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40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1156"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3" w:type="dxa"/>
            <w:gridSpan w:val="3"/>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37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1853"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661"/>
        </w:trPr>
        <w:tc>
          <w:tcPr>
            <w:tcW w:w="817"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5</w:t>
            </w:r>
          </w:p>
        </w:tc>
        <w:tc>
          <w:tcPr>
            <w:tcW w:w="2552"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Ликвидация несанкционированных свалок </w:t>
            </w:r>
          </w:p>
        </w:tc>
        <w:tc>
          <w:tcPr>
            <w:tcW w:w="3405"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Количество спецтехники</w:t>
            </w:r>
          </w:p>
        </w:tc>
        <w:tc>
          <w:tcPr>
            <w:tcW w:w="1747" w:type="dxa"/>
            <w:gridSpan w:val="2"/>
            <w:tcBorders>
              <w:top w:val="single" w:sz="4" w:space="0" w:color="000000"/>
              <w:left w:val="single" w:sz="4" w:space="0" w:color="000000"/>
              <w:bottom w:val="single" w:sz="4" w:space="0" w:color="auto"/>
              <w:right w:val="single" w:sz="4" w:space="0" w:color="000000"/>
            </w:tcBorders>
            <w:vAlign w:val="bottom"/>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tc>
      </w:tr>
      <w:tr w:rsidR="00061716" w:rsidRPr="0011753B" w:rsidTr="00CC1C06">
        <w:trPr>
          <w:trHeight w:val="425"/>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300,000</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300,000</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461"/>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200,000</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200,000</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497"/>
        </w:trPr>
        <w:tc>
          <w:tcPr>
            <w:tcW w:w="8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391"/>
        </w:trPr>
        <w:tc>
          <w:tcPr>
            <w:tcW w:w="817"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w:t>
            </w:r>
          </w:p>
        </w:tc>
        <w:tc>
          <w:tcPr>
            <w:tcW w:w="1156"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150</w:t>
            </w:r>
          </w:p>
        </w:tc>
        <w:tc>
          <w:tcPr>
            <w:tcW w:w="1377" w:type="dxa"/>
            <w:tcBorders>
              <w:top w:val="single" w:sz="4" w:space="0" w:color="000000"/>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150</w:t>
            </w:r>
          </w:p>
        </w:tc>
        <w:tc>
          <w:tcPr>
            <w:tcW w:w="1853"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440"/>
        </w:trPr>
        <w:tc>
          <w:tcPr>
            <w:tcW w:w="8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40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747" w:type="dxa"/>
            <w:gridSpan w:val="2"/>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w:t>
            </w:r>
          </w:p>
        </w:tc>
        <w:tc>
          <w:tcPr>
            <w:tcW w:w="1156"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3" w:type="dxa"/>
            <w:gridSpan w:val="3"/>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377"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853"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119"/>
        </w:trPr>
        <w:tc>
          <w:tcPr>
            <w:tcW w:w="817" w:type="dxa"/>
            <w:vMerge w:val="restart"/>
            <w:tcBorders>
              <w:top w:val="single" w:sz="4" w:space="0" w:color="000000"/>
              <w:left w:val="single" w:sz="4" w:space="0" w:color="000000"/>
              <w:bottom w:val="nil"/>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6</w:t>
            </w:r>
          </w:p>
        </w:tc>
        <w:tc>
          <w:tcPr>
            <w:tcW w:w="2552" w:type="dxa"/>
            <w:vMerge w:val="restart"/>
            <w:tcBorders>
              <w:top w:val="single" w:sz="4" w:space="0" w:color="000000"/>
              <w:left w:val="single" w:sz="4" w:space="0" w:color="000000"/>
              <w:bottom w:val="nil"/>
              <w:right w:val="single" w:sz="4" w:space="0" w:color="000000"/>
            </w:tcBorders>
          </w:tcPr>
          <w:p w:rsidR="00061716" w:rsidRPr="0011753B" w:rsidRDefault="00061716" w:rsidP="0011753B">
            <w:pPr>
              <w:pStyle w:val="ConsPlusCell"/>
              <w:widowControl/>
              <w:rPr>
                <w:rFonts w:ascii="Times New Roman" w:eastAsia="Calibri" w:hAnsi="Times New Roman" w:cs="Times New Roman"/>
                <w:noProof/>
                <w:spacing w:val="-8"/>
                <w:sz w:val="28"/>
                <w:szCs w:val="28"/>
                <w:lang w:eastAsia="en-US"/>
              </w:rPr>
            </w:pPr>
            <w:r w:rsidRPr="0011753B">
              <w:rPr>
                <w:rFonts w:ascii="Times New Roman" w:eastAsia="Calibri" w:hAnsi="Times New Roman" w:cs="Times New Roman"/>
                <w:noProof/>
                <w:spacing w:val="-8"/>
                <w:sz w:val="28"/>
                <w:szCs w:val="28"/>
                <w:lang w:eastAsia="en-US"/>
              </w:rPr>
              <w:t xml:space="preserve">Размещение материалов в газете, на сайте Администрации в разделе «Экология и благоустройство» о </w:t>
            </w:r>
            <w:r w:rsidRPr="0011753B">
              <w:rPr>
                <w:rFonts w:ascii="Times New Roman" w:eastAsia="Calibri" w:hAnsi="Times New Roman" w:cs="Times New Roman"/>
                <w:noProof/>
                <w:spacing w:val="-8"/>
                <w:sz w:val="28"/>
                <w:szCs w:val="28"/>
                <w:lang w:eastAsia="en-US"/>
              </w:rPr>
              <w:lastRenderedPageBreak/>
              <w:t xml:space="preserve">безопасном  обращении с ТБО и мероприятиях, проводимых в поселении </w:t>
            </w:r>
          </w:p>
        </w:tc>
        <w:tc>
          <w:tcPr>
            <w:tcW w:w="3405" w:type="dxa"/>
            <w:tcBorders>
              <w:top w:val="single" w:sz="4" w:space="0" w:color="000000"/>
              <w:left w:val="single" w:sz="4" w:space="0" w:color="000000"/>
              <w:bottom w:val="nil"/>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01" w:type="dxa"/>
            <w:tcBorders>
              <w:top w:val="single" w:sz="4" w:space="0" w:color="000000"/>
              <w:left w:val="single" w:sz="4" w:space="0" w:color="000000"/>
              <w:bottom w:val="nil"/>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275" w:type="dxa"/>
            <w:gridSpan w:val="3"/>
            <w:tcBorders>
              <w:top w:val="single" w:sz="4" w:space="0" w:color="000000"/>
              <w:left w:val="single" w:sz="4" w:space="0" w:color="000000"/>
              <w:bottom w:val="nil"/>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276" w:type="dxa"/>
            <w:tcBorders>
              <w:top w:val="single" w:sz="4" w:space="0" w:color="000000"/>
              <w:left w:val="single" w:sz="4" w:space="0" w:color="000000"/>
              <w:bottom w:val="nil"/>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1401" w:type="dxa"/>
            <w:gridSpan w:val="2"/>
            <w:tcBorders>
              <w:top w:val="single" w:sz="4" w:space="0" w:color="000000"/>
              <w:left w:val="single" w:sz="4" w:space="0" w:color="000000"/>
              <w:bottom w:val="nil"/>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1853" w:type="dxa"/>
            <w:vMerge w:val="restart"/>
            <w:tcBorders>
              <w:top w:val="single" w:sz="4" w:space="0" w:color="000000"/>
              <w:left w:val="single" w:sz="4" w:space="0" w:color="000000"/>
              <w:bottom w:val="nil"/>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Администрация Зуйского сельского поселения</w:t>
            </w:r>
          </w:p>
        </w:tc>
      </w:tr>
      <w:tr w:rsidR="00061716" w:rsidRPr="0011753B" w:rsidTr="00CC1C06">
        <w:trPr>
          <w:trHeight w:val="2703"/>
        </w:trPr>
        <w:tc>
          <w:tcPr>
            <w:tcW w:w="817" w:type="dxa"/>
            <w:vMerge/>
            <w:tcBorders>
              <w:top w:val="nil"/>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552" w:type="dxa"/>
            <w:vMerge/>
            <w:tcBorders>
              <w:top w:val="nil"/>
              <w:left w:val="single" w:sz="4" w:space="0" w:color="000000"/>
              <w:bottom w:val="single" w:sz="4" w:space="0" w:color="auto"/>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noProof/>
                <w:spacing w:val="-8"/>
                <w:sz w:val="28"/>
                <w:szCs w:val="28"/>
                <w:lang w:eastAsia="en-US"/>
              </w:rPr>
            </w:pPr>
          </w:p>
        </w:tc>
        <w:tc>
          <w:tcPr>
            <w:tcW w:w="3405" w:type="dxa"/>
            <w:tcBorders>
              <w:top w:val="nil"/>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701" w:type="dxa"/>
            <w:tcBorders>
              <w:top w:val="nil"/>
              <w:left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 – 5,</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 г. - 6</w:t>
            </w:r>
          </w:p>
        </w:tc>
        <w:tc>
          <w:tcPr>
            <w:tcW w:w="1275" w:type="dxa"/>
            <w:gridSpan w:val="3"/>
            <w:tcBorders>
              <w:top w:val="nil"/>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276" w:type="dxa"/>
            <w:tcBorders>
              <w:top w:val="nil"/>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01" w:type="dxa"/>
            <w:gridSpan w:val="2"/>
            <w:tcBorders>
              <w:top w:val="nil"/>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853" w:type="dxa"/>
            <w:vMerge/>
            <w:tcBorders>
              <w:top w:val="nil"/>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r>
    </w:tbl>
    <w:p w:rsidR="00061716" w:rsidRPr="0011753B" w:rsidRDefault="00061716" w:rsidP="0011753B">
      <w:pPr>
        <w:spacing w:after="0" w:line="240" w:lineRule="auto"/>
        <w:rPr>
          <w:rFonts w:ascii="Times New Roman" w:hAnsi="Times New Roman" w:cs="Times New Roman"/>
          <w:sz w:val="28"/>
          <w:szCs w:val="28"/>
        </w:rPr>
      </w:pP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F97AD4" w:rsidRDefault="00F97AD4" w:rsidP="00F97AD4">
      <w:pPr>
        <w:ind w:firstLine="426"/>
        <w:jc w:val="both"/>
        <w:rPr>
          <w:rFonts w:ascii="Times New Roman" w:hAnsi="Times New Roman"/>
          <w:sz w:val="28"/>
          <w:szCs w:val="28"/>
          <w:lang w:eastAsia="en-US"/>
        </w:rPr>
      </w:pPr>
    </w:p>
    <w:p w:rsidR="00061716" w:rsidRDefault="00061716" w:rsidP="0011753B">
      <w:pPr>
        <w:spacing w:after="0" w:line="240" w:lineRule="auto"/>
        <w:rPr>
          <w:rFonts w:ascii="Times New Roman" w:eastAsia="Times New Roman" w:hAnsi="Times New Roman" w:cs="Times New Roman"/>
          <w:sz w:val="28"/>
          <w:szCs w:val="28"/>
        </w:rPr>
      </w:pPr>
    </w:p>
    <w:p w:rsidR="00F97AD4" w:rsidRDefault="00F97AD4" w:rsidP="0011753B">
      <w:pPr>
        <w:spacing w:after="0" w:line="240" w:lineRule="auto"/>
        <w:rPr>
          <w:rFonts w:ascii="Times New Roman" w:eastAsia="Times New Roman" w:hAnsi="Times New Roman" w:cs="Times New Roman"/>
          <w:sz w:val="28"/>
          <w:szCs w:val="28"/>
        </w:rPr>
      </w:pPr>
    </w:p>
    <w:p w:rsidR="00F97AD4" w:rsidRPr="0011753B" w:rsidRDefault="00F97AD4" w:rsidP="0011753B">
      <w:pPr>
        <w:spacing w:after="0" w:line="240" w:lineRule="auto"/>
        <w:rPr>
          <w:rFonts w:ascii="Times New Roman" w:eastAsia="Times New Roman" w:hAnsi="Times New Roman" w:cs="Times New Roman"/>
          <w:sz w:val="28"/>
          <w:szCs w:val="28"/>
        </w:rPr>
        <w:sectPr w:rsidR="00F97AD4" w:rsidRPr="0011753B" w:rsidSect="0011753B">
          <w:pgSz w:w="16838" w:h="11906" w:orient="landscape"/>
          <w:pgMar w:top="1134" w:right="567" w:bottom="1134" w:left="1134" w:header="709" w:footer="709" w:gutter="0"/>
          <w:cols w:space="720"/>
        </w:sectPr>
      </w:pPr>
    </w:p>
    <w:p w:rsidR="00061716" w:rsidRPr="0011753B" w:rsidRDefault="00061716" w:rsidP="0011753B">
      <w:pPr>
        <w:pStyle w:val="a3"/>
        <w:numPr>
          <w:ilvl w:val="0"/>
          <w:numId w:val="3"/>
        </w:numPr>
        <w:spacing w:after="0" w:line="240" w:lineRule="auto"/>
        <w:jc w:val="center"/>
        <w:rPr>
          <w:rFonts w:ascii="Times New Roman" w:hAnsi="Times New Roman" w:cs="Times New Roman"/>
          <w:b/>
          <w:sz w:val="28"/>
          <w:szCs w:val="28"/>
        </w:rPr>
      </w:pPr>
      <w:r w:rsidRPr="0011753B">
        <w:rPr>
          <w:rFonts w:ascii="Times New Roman" w:hAnsi="Times New Roman" w:cs="Times New Roman"/>
          <w:b/>
          <w:sz w:val="28"/>
          <w:szCs w:val="28"/>
        </w:rPr>
        <w:lastRenderedPageBreak/>
        <w:t>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6"/>
        <w:gridCol w:w="2126"/>
        <w:gridCol w:w="1134"/>
        <w:gridCol w:w="1276"/>
        <w:gridCol w:w="850"/>
        <w:gridCol w:w="851"/>
        <w:gridCol w:w="709"/>
        <w:gridCol w:w="850"/>
        <w:gridCol w:w="992"/>
      </w:tblGrid>
      <w:tr w:rsidR="00061716" w:rsidRPr="0011753B" w:rsidTr="00CC1C06">
        <w:tc>
          <w:tcPr>
            <w:tcW w:w="152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Наименование цели</w:t>
            </w:r>
          </w:p>
        </w:tc>
        <w:tc>
          <w:tcPr>
            <w:tcW w:w="8788" w:type="dxa"/>
            <w:gridSpan w:val="8"/>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Показатели</w:t>
            </w:r>
          </w:p>
        </w:tc>
      </w:tr>
      <w:tr w:rsidR="00061716" w:rsidRPr="0011753B" w:rsidTr="00CC1C06">
        <w:tc>
          <w:tcPr>
            <w:tcW w:w="1526" w:type="dxa"/>
            <w:vMerge w:val="restart"/>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Развитие системы обращения с ТБО на территории </w:t>
            </w:r>
            <w:r w:rsidR="0081586B">
              <w:rPr>
                <w:rFonts w:ascii="Times New Roman" w:hAnsi="Times New Roman" w:cs="Times New Roman"/>
                <w:sz w:val="28"/>
                <w:szCs w:val="28"/>
                <w:lang w:eastAsia="en-US"/>
              </w:rPr>
              <w:t xml:space="preserve">Зуйского </w:t>
            </w:r>
            <w:r w:rsidRPr="0011753B">
              <w:rPr>
                <w:rFonts w:ascii="Times New Roman" w:hAnsi="Times New Roman" w:cs="Times New Roman"/>
                <w:sz w:val="28"/>
                <w:szCs w:val="28"/>
                <w:lang w:eastAsia="en-US"/>
              </w:rPr>
              <w:t>сельского поселения на основе их раздельного сбора</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единица</w:t>
            </w:r>
          </w:p>
          <w:p w:rsidR="00061716" w:rsidRPr="0011753B" w:rsidRDefault="00061716" w:rsidP="00A462F1">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измере-ния</w:t>
            </w:r>
          </w:p>
        </w:tc>
        <w:tc>
          <w:tcPr>
            <w:tcW w:w="127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базовый 2015 год</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w:t>
            </w:r>
          </w:p>
        </w:tc>
        <w:tc>
          <w:tcPr>
            <w:tcW w:w="70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w:t>
            </w:r>
          </w:p>
        </w:tc>
        <w:tc>
          <w:tcPr>
            <w:tcW w:w="99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w:t>
            </w:r>
          </w:p>
        </w:tc>
      </w:tr>
      <w:tr w:rsidR="00061716" w:rsidRPr="0011753B" w:rsidTr="00CC1C06">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ликвидации несанкционированных свалок</w:t>
            </w:r>
          </w:p>
        </w:tc>
        <w:tc>
          <w:tcPr>
            <w:tcW w:w="1134"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м3</w:t>
            </w:r>
          </w:p>
        </w:tc>
        <w:tc>
          <w:tcPr>
            <w:tcW w:w="127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0</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200</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140</w:t>
            </w:r>
          </w:p>
        </w:tc>
        <w:tc>
          <w:tcPr>
            <w:tcW w:w="70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99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c>
          <w:tcPr>
            <w:tcW w:w="1526"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охват сельских населённых пунктов системой сбора и  вывоза ТБО</w:t>
            </w:r>
          </w:p>
        </w:tc>
        <w:tc>
          <w:tcPr>
            <w:tcW w:w="1134"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87</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90</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95</w:t>
            </w:r>
          </w:p>
        </w:tc>
        <w:tc>
          <w:tcPr>
            <w:tcW w:w="70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100</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100</w:t>
            </w:r>
          </w:p>
        </w:tc>
        <w:tc>
          <w:tcPr>
            <w:tcW w:w="992"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100</w:t>
            </w:r>
          </w:p>
        </w:tc>
      </w:tr>
    </w:tbl>
    <w:p w:rsidR="00061716" w:rsidRDefault="00061716" w:rsidP="0011753B">
      <w:pPr>
        <w:pStyle w:val="a3"/>
        <w:spacing w:after="0" w:line="240" w:lineRule="auto"/>
        <w:ind w:left="1080"/>
        <w:jc w:val="both"/>
        <w:rPr>
          <w:rFonts w:ascii="Times New Roman" w:hAnsi="Times New Roman" w:cs="Times New Roman"/>
          <w:sz w:val="28"/>
          <w:szCs w:val="28"/>
        </w:rPr>
      </w:pP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F97AD4" w:rsidRDefault="00F97AD4" w:rsidP="00F97AD4">
      <w:pPr>
        <w:ind w:firstLine="426"/>
        <w:jc w:val="both"/>
        <w:rPr>
          <w:rFonts w:ascii="Times New Roman" w:hAnsi="Times New Roman"/>
          <w:sz w:val="28"/>
          <w:szCs w:val="28"/>
          <w:lang w:eastAsia="en-US"/>
        </w:rPr>
      </w:pPr>
    </w:p>
    <w:p w:rsidR="00F97AD4" w:rsidRDefault="00F97AD4" w:rsidP="0011753B">
      <w:pPr>
        <w:pStyle w:val="a3"/>
        <w:spacing w:after="0" w:line="240" w:lineRule="auto"/>
        <w:ind w:left="1080"/>
        <w:jc w:val="both"/>
        <w:rPr>
          <w:rFonts w:ascii="Times New Roman" w:hAnsi="Times New Roman" w:cs="Times New Roman"/>
          <w:sz w:val="28"/>
          <w:szCs w:val="28"/>
        </w:rPr>
      </w:pPr>
    </w:p>
    <w:p w:rsidR="00F97AD4" w:rsidRDefault="00F97AD4" w:rsidP="0011753B">
      <w:pPr>
        <w:pStyle w:val="a3"/>
        <w:spacing w:after="0" w:line="240" w:lineRule="auto"/>
        <w:ind w:left="1080"/>
        <w:jc w:val="both"/>
        <w:rPr>
          <w:rFonts w:ascii="Times New Roman" w:hAnsi="Times New Roman" w:cs="Times New Roman"/>
          <w:sz w:val="28"/>
          <w:szCs w:val="28"/>
        </w:rPr>
      </w:pPr>
    </w:p>
    <w:p w:rsidR="00F97AD4" w:rsidRPr="0011753B" w:rsidRDefault="00F97AD4" w:rsidP="0011753B">
      <w:pPr>
        <w:pStyle w:val="a3"/>
        <w:spacing w:after="0" w:line="240" w:lineRule="auto"/>
        <w:ind w:left="1080"/>
        <w:jc w:val="both"/>
        <w:rPr>
          <w:rFonts w:ascii="Times New Roman" w:hAnsi="Times New Roman" w:cs="Times New Roman"/>
          <w:sz w:val="28"/>
          <w:szCs w:val="28"/>
        </w:rPr>
        <w:sectPr w:rsidR="00F97AD4" w:rsidRPr="0011753B" w:rsidSect="0011753B">
          <w:pgSz w:w="11906" w:h="16838"/>
          <w:pgMar w:top="1134" w:right="567" w:bottom="1134" w:left="1134" w:header="709" w:footer="709" w:gutter="0"/>
          <w:cols w:space="720"/>
        </w:sectPr>
      </w:pPr>
    </w:p>
    <w:p w:rsidR="00061716" w:rsidRPr="0011753B" w:rsidRDefault="00061716" w:rsidP="0011753B">
      <w:pPr>
        <w:pStyle w:val="a3"/>
        <w:numPr>
          <w:ilvl w:val="0"/>
          <w:numId w:val="3"/>
        </w:numPr>
        <w:spacing w:after="0" w:line="240" w:lineRule="auto"/>
        <w:jc w:val="both"/>
        <w:rPr>
          <w:rFonts w:ascii="Times New Roman" w:hAnsi="Times New Roman" w:cs="Times New Roman"/>
          <w:b/>
          <w:sz w:val="28"/>
          <w:szCs w:val="28"/>
        </w:rPr>
      </w:pPr>
      <w:r w:rsidRPr="0011753B">
        <w:rPr>
          <w:rFonts w:ascii="Times New Roman" w:hAnsi="Times New Roman" w:cs="Times New Roman"/>
          <w:b/>
          <w:sz w:val="28"/>
          <w:szCs w:val="28"/>
        </w:rPr>
        <w:lastRenderedPageBreak/>
        <w:t>Финансовое обеспечение муниципальной программы «Охрана окружающей среды на территории Зуйского сельского поселения» за счет средств бюджета поселения с расшифровкой по муниципальным целевым программам, основным мероприятиям программ и подпрограмм, а также по годам реализации муниципальной программы.</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3119"/>
        <w:gridCol w:w="1417"/>
        <w:gridCol w:w="851"/>
        <w:gridCol w:w="850"/>
        <w:gridCol w:w="851"/>
      </w:tblGrid>
      <w:tr w:rsidR="00061716" w:rsidRPr="0011753B" w:rsidTr="00CC1C06">
        <w:trPr>
          <w:trHeight w:val="705"/>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 п/п</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Наименование мероприятия</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Результат выполнения мероприятия (по годам)</w:t>
            </w:r>
          </w:p>
        </w:tc>
        <w:tc>
          <w:tcPr>
            <w:tcW w:w="1417" w:type="dxa"/>
            <w:vMerge w:val="restart"/>
            <w:tcBorders>
              <w:top w:val="single" w:sz="4" w:space="0" w:color="000000"/>
              <w:left w:val="single" w:sz="4" w:space="0" w:color="000000"/>
              <w:bottom w:val="single" w:sz="4" w:space="0" w:color="000000"/>
              <w:right w:val="single" w:sz="4" w:space="0" w:color="auto"/>
            </w:tcBorders>
            <w:vAlign w:val="bottom"/>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Срок исполнения ( год)</w:t>
            </w:r>
          </w:p>
        </w:tc>
        <w:tc>
          <w:tcPr>
            <w:tcW w:w="2552" w:type="dxa"/>
            <w:gridSpan w:val="3"/>
            <w:tcBorders>
              <w:top w:val="single" w:sz="4" w:space="0" w:color="000000"/>
              <w:left w:val="single" w:sz="4" w:space="0" w:color="auto"/>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Объём финансирования по источникам, тыс. руб.</w:t>
            </w:r>
          </w:p>
        </w:tc>
      </w:tr>
      <w:tr w:rsidR="00061716" w:rsidRPr="0011753B" w:rsidTr="00CC1C06">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vMerge/>
            <w:tcBorders>
              <w:top w:val="single" w:sz="4" w:space="0" w:color="000000"/>
              <w:left w:val="single" w:sz="4" w:space="0" w:color="000000"/>
              <w:bottom w:val="single" w:sz="4" w:space="0" w:color="000000"/>
              <w:right w:val="single" w:sz="4" w:space="0" w:color="auto"/>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auto"/>
              <w:left w:val="single" w:sz="4" w:space="0" w:color="auto"/>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РБ</w:t>
            </w:r>
          </w:p>
        </w:tc>
        <w:tc>
          <w:tcPr>
            <w:tcW w:w="850"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МБ</w:t>
            </w:r>
          </w:p>
        </w:tc>
        <w:tc>
          <w:tcPr>
            <w:tcW w:w="851"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Всего</w:t>
            </w:r>
          </w:p>
        </w:tc>
      </w:tr>
      <w:tr w:rsidR="00061716" w:rsidRPr="0011753B" w:rsidTr="00CC1C06">
        <w:tc>
          <w:tcPr>
            <w:tcW w:w="67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w:t>
            </w:r>
          </w:p>
        </w:tc>
        <w:tc>
          <w:tcPr>
            <w:tcW w:w="311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3</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4</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7</w:t>
            </w:r>
          </w:p>
        </w:tc>
      </w:tr>
      <w:tr w:rsidR="00061716" w:rsidRPr="0011753B" w:rsidTr="00CC1C06">
        <w:tc>
          <w:tcPr>
            <w:tcW w:w="67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jc w:val="center"/>
              <w:rPr>
                <w:rFonts w:ascii="Times New Roman" w:hAnsi="Times New Roman" w:cs="Times New Roman"/>
                <w:sz w:val="28"/>
                <w:szCs w:val="28"/>
                <w:lang w:eastAsia="en-US"/>
              </w:rPr>
            </w:pPr>
            <w:r w:rsidRPr="0011753B">
              <w:rPr>
                <w:rFonts w:ascii="Times New Roman" w:hAnsi="Times New Roman" w:cs="Times New Roman"/>
                <w:sz w:val="28"/>
                <w:szCs w:val="28"/>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Совершенствование нормативно-правовой и методической базы в сфере обращения с ТБО </w:t>
            </w:r>
          </w:p>
        </w:tc>
        <w:tc>
          <w:tcPr>
            <w:tcW w:w="311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81586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 Программа проведения эксперимента по раздельному сбору твёрдых бытовых отходов на территории </w:t>
            </w:r>
            <w:r w:rsidR="0081586B">
              <w:rPr>
                <w:rFonts w:ascii="Times New Roman" w:hAnsi="Times New Roman" w:cs="Times New Roman"/>
                <w:sz w:val="28"/>
                <w:szCs w:val="28"/>
                <w:lang w:eastAsia="en-US"/>
              </w:rPr>
              <w:t xml:space="preserve">Зуйского сельского поселения Белогорского района Республики Крым </w:t>
            </w:r>
            <w:r w:rsidRPr="0011753B">
              <w:rPr>
                <w:rFonts w:ascii="Times New Roman" w:hAnsi="Times New Roman" w:cs="Times New Roman"/>
                <w:sz w:val="28"/>
                <w:szCs w:val="28"/>
                <w:lang w:eastAsia="en-US"/>
              </w:rPr>
              <w:t>на 2013-2014 годы</w:t>
            </w:r>
          </w:p>
        </w:tc>
        <w:tc>
          <w:tcPr>
            <w:tcW w:w="1417" w:type="dxa"/>
            <w:tcBorders>
              <w:top w:val="single" w:sz="4" w:space="0" w:color="000000"/>
              <w:left w:val="single" w:sz="4" w:space="0" w:color="000000"/>
              <w:bottom w:val="single" w:sz="4" w:space="0" w:color="000000"/>
              <w:right w:val="single" w:sz="4" w:space="0" w:color="000000"/>
            </w:tcBorders>
            <w:vAlign w:val="bottom"/>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2016г.-2020г.</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994"/>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 2.</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val="restart"/>
            <w:tcBorders>
              <w:top w:val="single" w:sz="4" w:space="0" w:color="000000"/>
              <w:left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Ликвидация несанкционированных свалок  </w:t>
            </w:r>
          </w:p>
        </w:tc>
        <w:tc>
          <w:tcPr>
            <w:tcW w:w="3119"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pStyle w:val="ConsPlusNormal"/>
              <w:rPr>
                <w:rFonts w:ascii="Times New Roman" w:hAnsi="Times New Roman" w:cs="Times New Roman"/>
                <w:sz w:val="28"/>
                <w:szCs w:val="28"/>
                <w:lang w:eastAsia="en-US"/>
              </w:rPr>
            </w:pPr>
            <w:r w:rsidRPr="0011753B">
              <w:rPr>
                <w:rFonts w:ascii="Times New Roman" w:hAnsi="Times New Roman" w:cs="Times New Roman"/>
                <w:sz w:val="28"/>
                <w:szCs w:val="28"/>
              </w:rPr>
              <w:t>2015г. – базовое наличие техники – 2 ед.</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562"/>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left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300,0</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209"/>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2017г.</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200,0</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231"/>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 г.</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281"/>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left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 г.</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317"/>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2020 г.</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right="-108"/>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tc>
      </w:tr>
      <w:tr w:rsidR="00061716" w:rsidRPr="0011753B" w:rsidTr="00CC1C06">
        <w:trPr>
          <w:trHeight w:val="1642"/>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2.3.</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 xml:space="preserve">Обустройство контейнерных площадок </w:t>
            </w:r>
          </w:p>
        </w:tc>
        <w:tc>
          <w:tcPr>
            <w:tcW w:w="3119"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Количество обустроенных  и введенных в эксплуатацию контейнерных площадок:</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2015 г. – базовое наличие оборудования – 2 ед.</w:t>
            </w:r>
          </w:p>
        </w:tc>
        <w:tc>
          <w:tcPr>
            <w:tcW w:w="1417"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850"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pacing w:val="-4"/>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47"/>
        </w:trPr>
        <w:tc>
          <w:tcPr>
            <w:tcW w:w="67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97"/>
        </w:trPr>
        <w:tc>
          <w:tcPr>
            <w:tcW w:w="67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851"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850"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319"/>
        </w:trPr>
        <w:tc>
          <w:tcPr>
            <w:tcW w:w="67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120</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120</w:t>
            </w:r>
          </w:p>
        </w:tc>
      </w:tr>
      <w:tr w:rsidR="00061716" w:rsidRPr="0011753B" w:rsidTr="00CC1C06">
        <w:trPr>
          <w:trHeight w:val="227"/>
        </w:trPr>
        <w:tc>
          <w:tcPr>
            <w:tcW w:w="67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3"/>
        </w:trPr>
        <w:tc>
          <w:tcPr>
            <w:tcW w:w="67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1020"/>
        </w:trPr>
        <w:tc>
          <w:tcPr>
            <w:tcW w:w="675" w:type="dxa"/>
            <w:vMerge w:val="restart"/>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2.4.</w:t>
            </w: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jc w:val="center"/>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2.4.1. Закупка контейнеров для сбора ТБО</w:t>
            </w:r>
          </w:p>
        </w:tc>
        <w:tc>
          <w:tcPr>
            <w:tcW w:w="3119" w:type="dxa"/>
            <w:tcBorders>
              <w:top w:val="single" w:sz="4" w:space="0" w:color="auto"/>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 xml:space="preserve">Количество закупленных контейнеров для сбора ТБО: </w:t>
            </w:r>
          </w:p>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2015 г. – базовое наличие оборудования – 50 ед.</w:t>
            </w:r>
          </w:p>
        </w:tc>
        <w:tc>
          <w:tcPr>
            <w:tcW w:w="1417" w:type="dxa"/>
            <w:tcBorders>
              <w:top w:val="single" w:sz="4" w:space="0" w:color="auto"/>
              <w:left w:val="single" w:sz="4" w:space="0" w:color="000000"/>
              <w:bottom w:val="single" w:sz="4" w:space="0" w:color="auto"/>
              <w:right w:val="single" w:sz="4" w:space="0" w:color="000000"/>
            </w:tcBorders>
            <w:vAlign w:val="bottom"/>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8"/>
        </w:trPr>
        <w:tc>
          <w:tcPr>
            <w:tcW w:w="675"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8"/>
        </w:trPr>
        <w:tc>
          <w:tcPr>
            <w:tcW w:w="675"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8"/>
        </w:trPr>
        <w:tc>
          <w:tcPr>
            <w:tcW w:w="675"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8"/>
        </w:trPr>
        <w:tc>
          <w:tcPr>
            <w:tcW w:w="675"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8"/>
        </w:trPr>
        <w:tc>
          <w:tcPr>
            <w:tcW w:w="675" w:type="dxa"/>
            <w:vMerge/>
            <w:tcBorders>
              <w:top w:val="single" w:sz="4" w:space="0" w:color="auto"/>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150,0</w:t>
            </w:r>
          </w:p>
        </w:tc>
        <w:tc>
          <w:tcPr>
            <w:tcW w:w="851" w:type="dxa"/>
            <w:tcBorders>
              <w:top w:val="single" w:sz="4" w:space="0" w:color="auto"/>
              <w:left w:val="single" w:sz="4" w:space="0" w:color="000000"/>
              <w:bottom w:val="single" w:sz="4" w:space="0" w:color="auto"/>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150,0</w:t>
            </w:r>
          </w:p>
        </w:tc>
      </w:tr>
      <w:tr w:rsidR="00061716" w:rsidRPr="0011753B" w:rsidTr="00CC1C06">
        <w:trPr>
          <w:trHeight w:val="542"/>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hideMark/>
          </w:tcPr>
          <w:p w:rsidR="00061716" w:rsidRPr="0011753B" w:rsidRDefault="00061716" w:rsidP="0011753B">
            <w:pPr>
              <w:spacing w:after="0" w:line="240" w:lineRule="auto"/>
              <w:ind w:hanging="96"/>
              <w:rPr>
                <w:rFonts w:ascii="Times New Roman" w:hAnsi="Times New Roman" w:cs="Times New Roman"/>
                <w:sz w:val="28"/>
                <w:szCs w:val="28"/>
                <w:lang w:eastAsia="en-US"/>
              </w:rPr>
            </w:pPr>
            <w:r w:rsidRPr="0011753B">
              <w:rPr>
                <w:rFonts w:ascii="Times New Roman" w:hAnsi="Times New Roman" w:cs="Times New Roman"/>
                <w:sz w:val="28"/>
                <w:szCs w:val="28"/>
                <w:lang w:eastAsia="en-US"/>
              </w:rPr>
              <w:t>2.4.2. Закупка металлических крышек на контейнеры для сбора ТБО</w:t>
            </w: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2015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550"/>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2016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50,0</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50,0</w:t>
            </w:r>
          </w:p>
        </w:tc>
      </w:tr>
      <w:tr w:rsidR="00061716" w:rsidRPr="0011753B" w:rsidTr="00CC1C06">
        <w:trPr>
          <w:trHeight w:val="550"/>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2017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550"/>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2018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550"/>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2019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550"/>
        </w:trPr>
        <w:tc>
          <w:tcPr>
            <w:tcW w:w="675"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ind w:hanging="96"/>
              <w:rPr>
                <w:rFonts w:ascii="Times New Roman" w:hAnsi="Times New Roman" w:cs="Times New Roman"/>
                <w:sz w:val="28"/>
                <w:szCs w:val="28"/>
                <w:lang w:eastAsia="en-US"/>
              </w:rPr>
            </w:pPr>
          </w:p>
        </w:tc>
        <w:tc>
          <w:tcPr>
            <w:tcW w:w="3119" w:type="dxa"/>
            <w:tcBorders>
              <w:top w:val="single" w:sz="4" w:space="0" w:color="auto"/>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pacing w:val="-4"/>
                <w:sz w:val="28"/>
                <w:szCs w:val="28"/>
                <w:lang w:eastAsia="en-US"/>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2020 г.</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0"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c>
          <w:tcPr>
            <w:tcW w:w="851" w:type="dxa"/>
            <w:tcBorders>
              <w:top w:val="single" w:sz="4" w:space="0" w:color="auto"/>
              <w:left w:val="single" w:sz="4" w:space="0" w:color="000000"/>
              <w:bottom w:val="single" w:sz="4" w:space="0" w:color="000000"/>
              <w:right w:val="single" w:sz="4" w:space="0" w:color="000000"/>
            </w:tcBorders>
            <w:vAlign w:val="bottom"/>
            <w:hideMark/>
          </w:tcPr>
          <w:p w:rsidR="00061716" w:rsidRPr="0011753B" w:rsidRDefault="00061716" w:rsidP="0011753B">
            <w:pPr>
              <w:spacing w:after="0" w:line="240" w:lineRule="auto"/>
              <w:rPr>
                <w:rFonts w:ascii="Times New Roman" w:hAnsi="Times New Roman" w:cs="Times New Roman"/>
                <w:spacing w:val="-4"/>
                <w:sz w:val="28"/>
                <w:szCs w:val="28"/>
                <w:lang w:eastAsia="en-US"/>
              </w:rPr>
            </w:pPr>
            <w:r w:rsidRPr="0011753B">
              <w:rPr>
                <w:rFonts w:ascii="Times New Roman" w:hAnsi="Times New Roman" w:cs="Times New Roman"/>
                <w:spacing w:val="-4"/>
                <w:sz w:val="28"/>
                <w:szCs w:val="28"/>
                <w:lang w:eastAsia="en-US"/>
              </w:rPr>
              <w:t>-</w:t>
            </w:r>
          </w:p>
        </w:tc>
      </w:tr>
      <w:tr w:rsidR="00061716" w:rsidRPr="0011753B" w:rsidTr="00CC1C06">
        <w:trPr>
          <w:trHeight w:val="2607"/>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2.6.</w:t>
            </w:r>
          </w:p>
        </w:tc>
        <w:tc>
          <w:tcPr>
            <w:tcW w:w="2835" w:type="dxa"/>
            <w:vMerge w:val="restart"/>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pStyle w:val="ConsPlusCell"/>
              <w:widowControl/>
              <w:rPr>
                <w:rFonts w:ascii="Times New Roman" w:eastAsia="Calibri" w:hAnsi="Times New Roman" w:cs="Times New Roman"/>
                <w:noProof/>
                <w:spacing w:val="-8"/>
                <w:sz w:val="28"/>
                <w:szCs w:val="28"/>
                <w:lang w:eastAsia="en-US"/>
              </w:rPr>
            </w:pPr>
            <w:r w:rsidRPr="0011753B">
              <w:rPr>
                <w:rFonts w:ascii="Times New Roman" w:eastAsia="Calibri" w:hAnsi="Times New Roman" w:cs="Times New Roman"/>
                <w:noProof/>
                <w:spacing w:val="-8"/>
                <w:sz w:val="28"/>
                <w:szCs w:val="28"/>
                <w:lang w:eastAsia="en-US"/>
              </w:rPr>
              <w:t>Размещение материалов в газете, на сайте Администрации в разделе «Экология и</w:t>
            </w:r>
            <w:r w:rsidR="00A462F1">
              <w:rPr>
                <w:rFonts w:ascii="Times New Roman" w:eastAsia="Calibri" w:hAnsi="Times New Roman" w:cs="Times New Roman"/>
                <w:noProof/>
                <w:spacing w:val="-8"/>
                <w:sz w:val="28"/>
                <w:szCs w:val="28"/>
                <w:lang w:eastAsia="en-US"/>
              </w:rPr>
              <w:t xml:space="preserve"> благоустройство» о безопасном </w:t>
            </w:r>
            <w:r w:rsidRPr="0011753B">
              <w:rPr>
                <w:rFonts w:ascii="Times New Roman" w:eastAsia="Calibri" w:hAnsi="Times New Roman" w:cs="Times New Roman"/>
                <w:noProof/>
                <w:spacing w:val="-8"/>
                <w:sz w:val="28"/>
                <w:szCs w:val="28"/>
                <w:lang w:eastAsia="en-US"/>
              </w:rPr>
              <w:t xml:space="preserve">обращении с ТБО и мероприятиях, проводимых в поселении </w:t>
            </w:r>
          </w:p>
          <w:p w:rsidR="00061716" w:rsidRPr="0011753B" w:rsidRDefault="00061716" w:rsidP="0011753B">
            <w:pPr>
              <w:pStyle w:val="ConsPlusCell"/>
              <w:widowControl/>
              <w:rPr>
                <w:rFonts w:ascii="Times New Roman" w:eastAsia="Calibri" w:hAnsi="Times New Roman" w:cs="Times New Roman"/>
                <w:noProof/>
                <w:spacing w:val="-8"/>
                <w:sz w:val="28"/>
                <w:szCs w:val="28"/>
                <w:lang w:eastAsia="en-US"/>
              </w:rPr>
            </w:pPr>
          </w:p>
        </w:tc>
        <w:tc>
          <w:tcPr>
            <w:tcW w:w="3119" w:type="dxa"/>
            <w:vMerge w:val="restart"/>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w:t>
            </w:r>
          </w:p>
          <w:p w:rsidR="00061716" w:rsidRPr="0011753B" w:rsidRDefault="00061716" w:rsidP="0011753B">
            <w:pPr>
              <w:spacing w:after="0" w:line="240" w:lineRule="auto"/>
              <w:rPr>
                <w:rFonts w:ascii="Times New Roman" w:hAnsi="Times New Roman" w:cs="Times New Roman"/>
                <w:sz w:val="28"/>
                <w:szCs w:val="28"/>
                <w:lang w:eastAsia="en-US"/>
              </w:rPr>
            </w:pPr>
          </w:p>
          <w:p w:rsidR="00061716" w:rsidRPr="0011753B" w:rsidRDefault="00061716" w:rsidP="0011753B">
            <w:pPr>
              <w:spacing w:after="0" w:line="240" w:lineRule="auto"/>
              <w:rPr>
                <w:rFonts w:ascii="Times New Roman" w:hAnsi="Times New Roman" w:cs="Times New Roman"/>
                <w:sz w:val="28"/>
                <w:szCs w:val="28"/>
                <w:lang w:eastAsia="en-US"/>
              </w:rPr>
            </w:pPr>
          </w:p>
        </w:tc>
      </w:tr>
      <w:tr w:rsidR="00061716" w:rsidRPr="0011753B" w:rsidTr="00CC1C06">
        <w:trPr>
          <w:trHeight w:val="221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2835" w:type="dxa"/>
            <w:vMerge/>
            <w:tcBorders>
              <w:top w:val="single" w:sz="4" w:space="0" w:color="000000"/>
              <w:left w:val="single" w:sz="4" w:space="0" w:color="000000"/>
              <w:bottom w:val="single" w:sz="4" w:space="0" w:color="auto"/>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noProof/>
                <w:spacing w:val="-8"/>
                <w:sz w:val="28"/>
                <w:szCs w:val="28"/>
                <w:lang w:eastAsia="en-US"/>
              </w:rPr>
            </w:pPr>
          </w:p>
        </w:tc>
        <w:tc>
          <w:tcPr>
            <w:tcW w:w="3119" w:type="dxa"/>
            <w:vMerge/>
            <w:tcBorders>
              <w:left w:val="single" w:sz="4" w:space="0" w:color="000000"/>
              <w:bottom w:val="single" w:sz="4" w:space="0" w:color="auto"/>
              <w:right w:val="single" w:sz="4" w:space="0" w:color="000000"/>
            </w:tcBorders>
            <w:vAlign w:val="center"/>
            <w:hideMark/>
          </w:tcPr>
          <w:p w:rsidR="00061716" w:rsidRPr="0011753B" w:rsidRDefault="00061716" w:rsidP="0011753B">
            <w:pPr>
              <w:spacing w:after="0" w:line="240" w:lineRule="auto"/>
              <w:rPr>
                <w:rFonts w:ascii="Times New Roman" w:hAnsi="Times New Roman" w:cs="Times New Roman"/>
                <w:sz w:val="28"/>
                <w:szCs w:val="28"/>
                <w:lang w:eastAsia="en-US"/>
              </w:rPr>
            </w:pPr>
          </w:p>
        </w:tc>
        <w:tc>
          <w:tcPr>
            <w:tcW w:w="1417" w:type="dxa"/>
            <w:tcBorders>
              <w:top w:val="single" w:sz="4" w:space="0" w:color="000000"/>
              <w:left w:val="single" w:sz="4" w:space="0" w:color="000000"/>
              <w:bottom w:val="single" w:sz="4" w:space="0" w:color="auto"/>
              <w:right w:val="single" w:sz="4" w:space="0" w:color="000000"/>
            </w:tcBorders>
            <w:hideMark/>
          </w:tcPr>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2016 г. – 5,</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2017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2018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t>2019 г. – 6</w:t>
            </w:r>
          </w:p>
          <w:p w:rsidR="00061716" w:rsidRPr="0011753B" w:rsidRDefault="00061716" w:rsidP="0011753B">
            <w:pPr>
              <w:spacing w:after="0" w:line="240" w:lineRule="auto"/>
              <w:rPr>
                <w:rFonts w:ascii="Times New Roman" w:hAnsi="Times New Roman" w:cs="Times New Roman"/>
                <w:sz w:val="28"/>
                <w:szCs w:val="28"/>
                <w:lang w:eastAsia="en-US"/>
              </w:rPr>
            </w:pPr>
            <w:r w:rsidRPr="0011753B">
              <w:rPr>
                <w:rFonts w:ascii="Times New Roman" w:hAnsi="Times New Roman" w:cs="Times New Roman"/>
                <w:sz w:val="28"/>
                <w:szCs w:val="28"/>
                <w:lang w:eastAsia="en-US"/>
              </w:rPr>
              <w:lastRenderedPageBreak/>
              <w:t>2020 г. - 6</w:t>
            </w:r>
          </w:p>
        </w:tc>
        <w:tc>
          <w:tcPr>
            <w:tcW w:w="851"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850"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c>
          <w:tcPr>
            <w:tcW w:w="851" w:type="dxa"/>
            <w:tcBorders>
              <w:top w:val="single" w:sz="4" w:space="0" w:color="000000"/>
              <w:left w:val="single" w:sz="4" w:space="0" w:color="000000"/>
              <w:bottom w:val="single" w:sz="4" w:space="0" w:color="auto"/>
              <w:right w:val="single" w:sz="4" w:space="0" w:color="000000"/>
            </w:tcBorders>
          </w:tcPr>
          <w:p w:rsidR="00061716" w:rsidRPr="0011753B" w:rsidRDefault="00061716" w:rsidP="0011753B">
            <w:pPr>
              <w:spacing w:after="0" w:line="240" w:lineRule="auto"/>
              <w:rPr>
                <w:rFonts w:ascii="Times New Roman" w:hAnsi="Times New Roman" w:cs="Times New Roman"/>
                <w:sz w:val="28"/>
                <w:szCs w:val="28"/>
                <w:lang w:eastAsia="en-US"/>
              </w:rPr>
            </w:pPr>
          </w:p>
        </w:tc>
      </w:tr>
    </w:tbl>
    <w:p w:rsidR="00F97AD4" w:rsidRDefault="00F97AD4" w:rsidP="00F97AD4">
      <w:pPr>
        <w:pStyle w:val="11"/>
        <w:rPr>
          <w:rFonts w:ascii="Times New Roman" w:hAnsi="Times New Roman"/>
          <w:sz w:val="28"/>
          <w:szCs w:val="28"/>
          <w:lang w:eastAsia="ru-RU"/>
        </w:rPr>
      </w:pPr>
    </w:p>
    <w:p w:rsidR="00F97AD4" w:rsidRDefault="00F97AD4" w:rsidP="00F97AD4">
      <w:pPr>
        <w:pStyle w:val="11"/>
        <w:rPr>
          <w:rFonts w:ascii="Times New Roman" w:hAnsi="Times New Roman"/>
          <w:sz w:val="28"/>
          <w:szCs w:val="28"/>
          <w:lang w:eastAsia="ru-RU"/>
        </w:rPr>
      </w:pP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F97AD4" w:rsidRDefault="00F97AD4" w:rsidP="00F97AD4">
      <w:pPr>
        <w:pStyle w:val="1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F97AD4" w:rsidRDefault="00F97AD4" w:rsidP="00F97AD4">
      <w:pPr>
        <w:ind w:firstLine="426"/>
        <w:jc w:val="both"/>
        <w:rPr>
          <w:rFonts w:ascii="Times New Roman" w:hAnsi="Times New Roman"/>
          <w:sz w:val="28"/>
          <w:szCs w:val="28"/>
          <w:lang w:eastAsia="en-US"/>
        </w:rPr>
      </w:pPr>
    </w:p>
    <w:p w:rsidR="00061716" w:rsidRDefault="00061716" w:rsidP="0011753B">
      <w:pPr>
        <w:spacing w:after="0" w:line="240" w:lineRule="auto"/>
        <w:rPr>
          <w:rFonts w:ascii="Times New Roman" w:hAnsi="Times New Roman" w:cs="Times New Roman"/>
          <w:sz w:val="28"/>
          <w:szCs w:val="28"/>
        </w:rPr>
      </w:pPr>
    </w:p>
    <w:p w:rsidR="00F97AD4" w:rsidRDefault="00F97AD4" w:rsidP="0011753B">
      <w:pPr>
        <w:spacing w:after="0" w:line="240" w:lineRule="auto"/>
        <w:rPr>
          <w:rFonts w:ascii="Times New Roman" w:hAnsi="Times New Roman" w:cs="Times New Roman"/>
          <w:sz w:val="28"/>
          <w:szCs w:val="28"/>
        </w:rPr>
      </w:pPr>
    </w:p>
    <w:p w:rsidR="00F97AD4" w:rsidRDefault="00F97AD4" w:rsidP="0011753B">
      <w:pPr>
        <w:spacing w:after="0" w:line="240" w:lineRule="auto"/>
        <w:rPr>
          <w:rFonts w:ascii="Times New Roman" w:hAnsi="Times New Roman" w:cs="Times New Roman"/>
          <w:sz w:val="28"/>
          <w:szCs w:val="28"/>
        </w:rPr>
      </w:pPr>
    </w:p>
    <w:p w:rsidR="00F97AD4" w:rsidRPr="0011753B" w:rsidRDefault="00F97AD4" w:rsidP="0011753B">
      <w:pPr>
        <w:spacing w:after="0" w:line="240" w:lineRule="auto"/>
        <w:rPr>
          <w:rFonts w:ascii="Times New Roman" w:hAnsi="Times New Roman" w:cs="Times New Roman"/>
          <w:sz w:val="28"/>
          <w:szCs w:val="28"/>
        </w:rPr>
        <w:sectPr w:rsidR="00F97AD4" w:rsidRPr="0011753B" w:rsidSect="0011753B">
          <w:pgSz w:w="11906" w:h="16838"/>
          <w:pgMar w:top="1134" w:right="567" w:bottom="1134" w:left="1134" w:header="709" w:footer="709" w:gutter="0"/>
          <w:cols w:space="720"/>
        </w:sectPr>
      </w:pPr>
    </w:p>
    <w:p w:rsidR="00061716" w:rsidRPr="0011753B" w:rsidRDefault="00061716" w:rsidP="0011753B">
      <w:pPr>
        <w:pStyle w:val="a3"/>
        <w:numPr>
          <w:ilvl w:val="0"/>
          <w:numId w:val="3"/>
        </w:numPr>
        <w:spacing w:after="0" w:line="240" w:lineRule="auto"/>
        <w:ind w:left="0" w:firstLine="0"/>
        <w:jc w:val="center"/>
        <w:rPr>
          <w:rFonts w:ascii="Times New Roman" w:hAnsi="Times New Roman" w:cs="Times New Roman"/>
          <w:b/>
          <w:sz w:val="28"/>
          <w:szCs w:val="28"/>
        </w:rPr>
      </w:pPr>
      <w:r w:rsidRPr="0011753B">
        <w:rPr>
          <w:rFonts w:ascii="Times New Roman" w:hAnsi="Times New Roman" w:cs="Times New Roman"/>
          <w:b/>
          <w:sz w:val="28"/>
          <w:szCs w:val="28"/>
        </w:rPr>
        <w:lastRenderedPageBreak/>
        <w:t>Характеристика текущего состояния охраны окружающей среды в Зуйском сельском поселении,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Общее количество ежегодно образующихся на территории Зуйского сельского поселения отходов составляет около 4000 тонн. Источниками образования ТБО на территории поселения являются организации и предприятия, население и объекты инфраструктуры. В поселении сформирована минимально необходимая инфраструктура для сбора и вывоза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Результаты работы Зуйского сельского поселения в 2014 - 2015 годах оценены на удовлетворительно.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xml:space="preserve">В настоящее время в поселении системой сбора и вывоза ТБО охвачено до 87% процентов жителей, в том числе 100 процентов  жителей п. Зуя. Число населённых пунктов, где организован вывоз ТБО, составляет 100 процентов. </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В 2015 году Администрацией поселения было обнаружено -4 несанкционированных мест размещения ТБО, общим объемом 165 куб.м. Все свалки были запланированы к ликвидации, при этом будет затрачено 400 000 руб.</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Заключен договор на прием и утилизацию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К основным проблемам в сфере обращения с ТБО в Зуйском сельском поселении относятся следующие:</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недостаточный охват населения, проживающего в частном секторе, и хозяйствующих субъектов услугами по сбору и вывозу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недостаточное развитие сортировки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отсутствие вовлечения ТБО в материальную сферу производства и развитие переработки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низкая привлекательность сферы обращения с ТБО для бизнеса;</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 неполный охват населения договорами на сбор и вывоз ТБО.</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Важнейшим направлением решения проблем, связанных с обращением ТБО, является привлечение инвестиций не только в традиционную сферу сбора, транспортировки ТБО, но и налаживание контактов с отходосортировочными и отходо</w:t>
      </w:r>
      <w:r w:rsidR="0081586B">
        <w:rPr>
          <w:rFonts w:ascii="Times New Roman" w:hAnsi="Times New Roman" w:cs="Times New Roman"/>
          <w:sz w:val="28"/>
          <w:szCs w:val="28"/>
        </w:rPr>
        <w:t xml:space="preserve"> </w:t>
      </w:r>
      <w:r w:rsidRPr="0011753B">
        <w:rPr>
          <w:rFonts w:ascii="Times New Roman" w:hAnsi="Times New Roman" w:cs="Times New Roman"/>
          <w:sz w:val="28"/>
          <w:szCs w:val="28"/>
        </w:rPr>
        <w:t xml:space="preserve">перерабатывающими комплексами с целью вовлечения отходов в качестве вторичных ресурсов в материальное производство путём развития системы переработки ТБО. </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7.Прогноз развития охраны окружающей среды Зуйского сельского поселения и планируемые макроэкономические показатели по итогам реализации муниципальной программы.</w:t>
      </w:r>
    </w:p>
    <w:p w:rsidR="00061716" w:rsidRPr="0011753B" w:rsidRDefault="00061716" w:rsidP="0011753B">
      <w:pPr>
        <w:spacing w:after="0" w:line="240" w:lineRule="auto"/>
        <w:ind w:firstLine="709"/>
        <w:jc w:val="both"/>
        <w:rPr>
          <w:rFonts w:ascii="Times New Roman" w:hAnsi="Times New Roman" w:cs="Times New Roman"/>
          <w:sz w:val="28"/>
          <w:szCs w:val="28"/>
        </w:rPr>
      </w:pPr>
      <w:r w:rsidRPr="0011753B">
        <w:rPr>
          <w:rFonts w:ascii="Times New Roman" w:hAnsi="Times New Roman" w:cs="Times New Roman"/>
          <w:sz w:val="28"/>
          <w:szCs w:val="28"/>
        </w:rPr>
        <w:t>Прогноз развития благоустройства не однозначный. При наличии в бюджете поселения средств на запланированные мероприятия будут появляться новые контейнерные площадки для сбора ТБО. При сокращении средств на финансирование будут обслуживаться и ремонтироваться имеющиеся контейнерные площадки, замедлится процесс создания новых объектов. При условии заключения договоров на сбор и вывоз ТБО с населением поступят дополнительные средства на развитие сферы обращения с ТБО.</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lastRenderedPageBreak/>
        <w:t>Планируемые макроэкономические показатели по итогам реализации муниципальной программы «Охрана окружающей среды» на 2016-2020 годы:</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 xml:space="preserve">- формирование в поселении благоприятных условий для жизни и отдыха жителей </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 формирование привлекательного имиджа Зуйского сельского поселения.</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охраны окружающей среды.</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Реализация программы «Охрана окружающей среды в Зуйском сельском поселении» на 2016-2020 годы обеспечит:</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повышение уровня экологического просвещения;</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благоустройство поселения;</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создания рациональной системы обращения отходов на территории поселения.</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улучшение экологической и санитарно-эпидемиологической обстановки на территории поселения путем снижения уровней загрязнения почв отходами и содержащимися в них вредными веществами, перевод процессов сбора и транспортировки отходов на условия, отвечающие экологическим и санитарно-эпидемиологическим требованиям;</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создание и развитие в поселении производственной инфраструктуры для выполнения работ и услуг в сфере обращения с отходами;</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создание дополнительных рабочих мест, в том числе и для социально-незащищенных слоев населения;</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 повышение общественной безопасности особенно в темное время суток.</w:t>
      </w:r>
    </w:p>
    <w:p w:rsidR="00061716" w:rsidRPr="0011753B" w:rsidRDefault="00061716" w:rsidP="0011753B">
      <w:pPr>
        <w:shd w:val="clear" w:color="auto" w:fill="FFFFFF" w:themeFill="background1"/>
        <w:spacing w:after="0" w:line="240" w:lineRule="auto"/>
        <w:jc w:val="both"/>
        <w:rPr>
          <w:rFonts w:ascii="Times New Roman" w:eastAsia="Times New Roman" w:hAnsi="Times New Roman" w:cs="Times New Roman"/>
          <w:sz w:val="28"/>
          <w:szCs w:val="28"/>
        </w:rPr>
      </w:pPr>
      <w:r w:rsidRPr="0011753B">
        <w:rPr>
          <w:rFonts w:ascii="Times New Roman" w:eastAsia="Times New Roman" w:hAnsi="Times New Roman" w:cs="Times New Roman"/>
          <w:sz w:val="28"/>
          <w:szCs w:val="28"/>
        </w:rPr>
        <w:t>Социальный эффект от реализации мероприятий Программы связан с улучшением среды проживания населения поселения.</w:t>
      </w:r>
    </w:p>
    <w:p w:rsidR="00061716" w:rsidRPr="0011753B" w:rsidRDefault="00061716" w:rsidP="0011753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11753B">
        <w:rPr>
          <w:sz w:val="28"/>
          <w:szCs w:val="28"/>
        </w:rPr>
        <w:t>9. Обоснование набора подпрограмм и муниципальных целевых программ.</w:t>
      </w:r>
    </w:p>
    <w:p w:rsidR="00061716" w:rsidRPr="0011753B" w:rsidRDefault="00061716" w:rsidP="0011753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11753B">
        <w:rPr>
          <w:sz w:val="28"/>
          <w:szCs w:val="28"/>
        </w:rPr>
        <w:t>Муниципальная подпрограмма «Эксперимент по раздельному сбору твёрдых бытовых отходов на территории Зуйского сельского поселения» на 2016 – 2020 годы комплексно решает задачи охраны окружающей среды в поселении. В задачи входит как повышение экологической культуры населения, так и практическое решение задач связанных с обращением с ТБО на высоком современном уровне.</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10. Обоснование необходимых финансовых ресурсов на реализацию муниципальной программы.</w:t>
      </w:r>
    </w:p>
    <w:p w:rsidR="00061716" w:rsidRPr="0011753B" w:rsidRDefault="00061716" w:rsidP="0011753B">
      <w:pPr>
        <w:spacing w:after="0" w:line="240" w:lineRule="auto"/>
        <w:jc w:val="both"/>
        <w:rPr>
          <w:rFonts w:ascii="Times New Roman" w:hAnsi="Times New Roman" w:cs="Times New Roman"/>
          <w:sz w:val="28"/>
          <w:szCs w:val="28"/>
        </w:rPr>
      </w:pPr>
      <w:r w:rsidRPr="0011753B">
        <w:rPr>
          <w:rFonts w:ascii="Times New Roman" w:hAnsi="Times New Roman" w:cs="Times New Roman"/>
          <w:sz w:val="28"/>
          <w:szCs w:val="28"/>
        </w:rPr>
        <w:t>Обоснование стоимости мероприятий производится на основании коммерческих предложений организаций, занимающихся соответствующей деятельностью.</w:t>
      </w:r>
    </w:p>
    <w:p w:rsidR="00061716" w:rsidRPr="0011753B" w:rsidRDefault="00061716" w:rsidP="0011753B">
      <w:pPr>
        <w:pStyle w:val="a3"/>
        <w:numPr>
          <w:ilvl w:val="0"/>
          <w:numId w:val="2"/>
        </w:numPr>
        <w:spacing w:after="0" w:line="240" w:lineRule="auto"/>
        <w:ind w:left="284"/>
        <w:jc w:val="both"/>
        <w:rPr>
          <w:rFonts w:ascii="Times New Roman" w:hAnsi="Times New Roman" w:cs="Times New Roman"/>
          <w:sz w:val="28"/>
          <w:szCs w:val="28"/>
        </w:rPr>
      </w:pPr>
      <w:r w:rsidRPr="0011753B">
        <w:rPr>
          <w:rFonts w:ascii="Times New Roman" w:hAnsi="Times New Roman" w:cs="Times New Roman"/>
          <w:sz w:val="28"/>
          <w:szCs w:val="28"/>
        </w:rPr>
        <w:t>Дополнительные сведения по подпрограммам муниципальной программы.</w:t>
      </w:r>
    </w:p>
    <w:p w:rsidR="00061716" w:rsidRPr="0011753B" w:rsidRDefault="00061716" w:rsidP="0011753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8"/>
          <w:szCs w:val="28"/>
        </w:rPr>
      </w:pPr>
      <w:r w:rsidRPr="0011753B">
        <w:rPr>
          <w:sz w:val="28"/>
          <w:szCs w:val="28"/>
        </w:rPr>
        <w:t>Все необхо</w:t>
      </w:r>
      <w:r w:rsidR="00A462F1">
        <w:rPr>
          <w:sz w:val="28"/>
          <w:szCs w:val="28"/>
        </w:rPr>
        <w:t>димые сведения по подпрограммам</w:t>
      </w:r>
      <w:r w:rsidRPr="0011753B">
        <w:rPr>
          <w:sz w:val="28"/>
          <w:szCs w:val="28"/>
        </w:rPr>
        <w:t xml:space="preserve"> муниципальной програ</w:t>
      </w:r>
      <w:r w:rsidR="00A462F1">
        <w:rPr>
          <w:sz w:val="28"/>
          <w:szCs w:val="28"/>
        </w:rPr>
        <w:t xml:space="preserve">ммы «Охрана окружающей среды в </w:t>
      </w:r>
      <w:r w:rsidRPr="0011753B">
        <w:rPr>
          <w:sz w:val="28"/>
          <w:szCs w:val="28"/>
        </w:rPr>
        <w:t>Зуйском сельском поселении» изложены в выше указанной программе.</w:t>
      </w:r>
    </w:p>
    <w:p w:rsidR="00061716" w:rsidRPr="0011753B" w:rsidRDefault="00061716" w:rsidP="00A462F1">
      <w:pPr>
        <w:tabs>
          <w:tab w:val="center" w:pos="4677"/>
          <w:tab w:val="right" w:pos="9354"/>
        </w:tabs>
        <w:spacing w:after="0" w:line="240" w:lineRule="auto"/>
        <w:rPr>
          <w:rFonts w:ascii="Times New Roman" w:eastAsia="Times New Roman" w:hAnsi="Times New Roman" w:cs="Times New Roman"/>
          <w:b/>
          <w:bCs/>
          <w:sz w:val="28"/>
          <w:szCs w:val="28"/>
          <w:lang w:eastAsia="ar-SA"/>
        </w:rPr>
      </w:pPr>
    </w:p>
    <w:p w:rsidR="00DE2E5D" w:rsidRDefault="00DE2E5D" w:rsidP="00DE2E5D">
      <w:pPr>
        <w:pStyle w:val="11"/>
        <w:rPr>
          <w:rFonts w:ascii="Times New Roman" w:hAnsi="Times New Roman"/>
          <w:sz w:val="28"/>
          <w:szCs w:val="28"/>
          <w:lang w:eastAsia="ru-RU"/>
        </w:rPr>
      </w:pPr>
      <w:r>
        <w:rPr>
          <w:rFonts w:ascii="Times New Roman" w:hAnsi="Times New Roman"/>
          <w:sz w:val="28"/>
          <w:szCs w:val="28"/>
          <w:lang w:eastAsia="ru-RU"/>
        </w:rPr>
        <w:t>Председатель Зуйского сельского совета-</w:t>
      </w:r>
    </w:p>
    <w:p w:rsidR="00DE2E5D" w:rsidRDefault="00DE2E5D" w:rsidP="00DE2E5D">
      <w:pPr>
        <w:pStyle w:val="11"/>
        <w:rPr>
          <w:rFonts w:ascii="Times New Roman" w:hAnsi="Times New Roman"/>
          <w:sz w:val="28"/>
          <w:szCs w:val="28"/>
          <w:lang w:eastAsia="ru-RU"/>
        </w:rPr>
      </w:pPr>
      <w:r>
        <w:rPr>
          <w:rFonts w:ascii="Times New Roman" w:hAnsi="Times New Roman"/>
          <w:sz w:val="28"/>
          <w:szCs w:val="28"/>
          <w:lang w:eastAsia="ru-RU"/>
        </w:rPr>
        <w:t xml:space="preserve">глава администрации Зуйского  </w:t>
      </w:r>
    </w:p>
    <w:p w:rsidR="00DE2E5D" w:rsidRDefault="00DE2E5D" w:rsidP="00DE2E5D">
      <w:pPr>
        <w:pStyle w:val="11"/>
        <w:rPr>
          <w:rFonts w:ascii="Times New Roman" w:hAnsi="Times New Roman"/>
          <w:sz w:val="28"/>
          <w:szCs w:val="28"/>
          <w:lang w:eastAsia="ru-RU"/>
        </w:rPr>
      </w:pPr>
      <w:r>
        <w:rPr>
          <w:rFonts w:ascii="Times New Roman" w:hAnsi="Times New Roman"/>
          <w:sz w:val="28"/>
          <w:szCs w:val="28"/>
          <w:lang w:eastAsia="ru-RU"/>
        </w:rPr>
        <w:t>сельского поселения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А.А.Лахин</w:t>
      </w:r>
    </w:p>
    <w:p w:rsidR="00EA3D4B" w:rsidRPr="0011753B" w:rsidRDefault="00EA3D4B" w:rsidP="0011753B">
      <w:pPr>
        <w:spacing w:after="0" w:line="240" w:lineRule="auto"/>
        <w:rPr>
          <w:sz w:val="28"/>
          <w:szCs w:val="28"/>
        </w:rPr>
      </w:pPr>
    </w:p>
    <w:sectPr w:rsidR="00EA3D4B" w:rsidRPr="0011753B" w:rsidSect="0011753B">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479" w:rsidRDefault="00457479" w:rsidP="0011753B">
      <w:pPr>
        <w:spacing w:after="0" w:line="240" w:lineRule="auto"/>
      </w:pPr>
      <w:r>
        <w:separator/>
      </w:r>
    </w:p>
  </w:endnote>
  <w:endnote w:type="continuationSeparator" w:id="1">
    <w:p w:rsidR="00457479" w:rsidRDefault="00457479" w:rsidP="0011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23735"/>
      <w:docPartObj>
        <w:docPartGallery w:val="Page Numbers (Bottom of Page)"/>
        <w:docPartUnique/>
      </w:docPartObj>
    </w:sdtPr>
    <w:sdtContent>
      <w:p w:rsidR="0011753B" w:rsidRDefault="00BF5FC5">
        <w:pPr>
          <w:pStyle w:val="a7"/>
          <w:jc w:val="right"/>
        </w:pPr>
        <w:fldSimple w:instr=" PAGE   \* MERGEFORMAT ">
          <w:r w:rsidR="00F3281D">
            <w:rPr>
              <w:noProof/>
            </w:rPr>
            <w:t>1</w:t>
          </w:r>
        </w:fldSimple>
      </w:p>
    </w:sdtContent>
  </w:sdt>
  <w:p w:rsidR="0011753B" w:rsidRDefault="001175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479" w:rsidRDefault="00457479" w:rsidP="0011753B">
      <w:pPr>
        <w:spacing w:after="0" w:line="240" w:lineRule="auto"/>
      </w:pPr>
      <w:r>
        <w:separator/>
      </w:r>
    </w:p>
  </w:footnote>
  <w:footnote w:type="continuationSeparator" w:id="1">
    <w:p w:rsidR="00457479" w:rsidRDefault="00457479" w:rsidP="001175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BE4"/>
    <w:multiLevelType w:val="hybridMultilevel"/>
    <w:tmpl w:val="32D6AF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3470B"/>
    <w:multiLevelType w:val="multilevel"/>
    <w:tmpl w:val="689EED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D2C5D1D"/>
    <w:multiLevelType w:val="hybridMultilevel"/>
    <w:tmpl w:val="BF2800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61716"/>
    <w:rsid w:val="00061716"/>
    <w:rsid w:val="000E7D3C"/>
    <w:rsid w:val="0011753B"/>
    <w:rsid w:val="001879E5"/>
    <w:rsid w:val="001B4B23"/>
    <w:rsid w:val="00344DE4"/>
    <w:rsid w:val="0043671A"/>
    <w:rsid w:val="00453EB8"/>
    <w:rsid w:val="00457479"/>
    <w:rsid w:val="006F0DA6"/>
    <w:rsid w:val="0081586B"/>
    <w:rsid w:val="008C7F48"/>
    <w:rsid w:val="009052AC"/>
    <w:rsid w:val="00937B11"/>
    <w:rsid w:val="00A462F1"/>
    <w:rsid w:val="00BF5FC5"/>
    <w:rsid w:val="00DE2E5D"/>
    <w:rsid w:val="00DE5CC9"/>
    <w:rsid w:val="00E26225"/>
    <w:rsid w:val="00EA3D4B"/>
    <w:rsid w:val="00F3281D"/>
    <w:rsid w:val="00F97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16"/>
    <w:rPr>
      <w:rFonts w:eastAsiaTheme="minorEastAsia"/>
      <w:lang w:eastAsia="ru-RU"/>
    </w:rPr>
  </w:style>
  <w:style w:type="paragraph" w:styleId="1">
    <w:name w:val="heading 1"/>
    <w:basedOn w:val="a"/>
    <w:next w:val="a"/>
    <w:link w:val="10"/>
    <w:uiPriority w:val="9"/>
    <w:qFormat/>
    <w:rsid w:val="00061716"/>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61716"/>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71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061716"/>
    <w:rPr>
      <w:rFonts w:ascii="Calibri" w:eastAsia="Times New Roman" w:hAnsi="Calibri" w:cs="Times New Roman"/>
      <w:b/>
      <w:bCs/>
      <w:kern w:val="1"/>
      <w:sz w:val="28"/>
      <w:szCs w:val="28"/>
    </w:rPr>
  </w:style>
  <w:style w:type="paragraph" w:customStyle="1" w:styleId="Standard">
    <w:name w:val="Standard"/>
    <w:qFormat/>
    <w:rsid w:val="00061716"/>
    <w:pPr>
      <w:widowControl w:val="0"/>
      <w:suppressAutoHyphens/>
      <w:spacing w:after="0" w:line="240" w:lineRule="auto"/>
    </w:pPr>
    <w:rPr>
      <w:rFonts w:ascii="Times New Roman" w:eastAsia="Andale Sans UI" w:hAnsi="Times New Roman" w:cs="Tahoma"/>
      <w:kern w:val="16"/>
      <w:sz w:val="24"/>
      <w:szCs w:val="24"/>
      <w:lang w:val="de-DE" w:eastAsia="ja-JP" w:bidi="fa-IR"/>
    </w:rPr>
  </w:style>
  <w:style w:type="paragraph" w:styleId="a3">
    <w:name w:val="List Paragraph"/>
    <w:basedOn w:val="a"/>
    <w:uiPriority w:val="34"/>
    <w:qFormat/>
    <w:rsid w:val="00061716"/>
    <w:pPr>
      <w:ind w:left="720"/>
      <w:contextualSpacing/>
    </w:pPr>
  </w:style>
  <w:style w:type="paragraph" w:customStyle="1" w:styleId="ConsPlusNormal">
    <w:name w:val="ConsPlusNormal"/>
    <w:link w:val="ConsPlusNormal0"/>
    <w:rsid w:val="00061716"/>
    <w:pPr>
      <w:autoSpaceDE w:val="0"/>
      <w:autoSpaceDN w:val="0"/>
      <w:adjustRightInd w:val="0"/>
      <w:spacing w:after="0" w:line="240" w:lineRule="auto"/>
    </w:pPr>
    <w:rPr>
      <w:rFonts w:ascii="Arial" w:eastAsia="Calibri" w:hAnsi="Arial" w:cs="Arial"/>
      <w:sz w:val="20"/>
      <w:szCs w:val="20"/>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061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61716"/>
    <w:rPr>
      <w:rFonts w:ascii="Arial" w:eastAsia="Calibri" w:hAnsi="Arial" w:cs="Arial"/>
      <w:sz w:val="20"/>
      <w:szCs w:val="20"/>
      <w:lang w:eastAsia="ru-RU"/>
    </w:rPr>
  </w:style>
  <w:style w:type="paragraph" w:customStyle="1" w:styleId="ConsPlusCell">
    <w:name w:val="ConsPlusCell"/>
    <w:uiPriority w:val="99"/>
    <w:rsid w:val="000617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1175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753B"/>
    <w:rPr>
      <w:rFonts w:eastAsiaTheme="minorEastAsia"/>
      <w:lang w:eastAsia="ru-RU"/>
    </w:rPr>
  </w:style>
  <w:style w:type="paragraph" w:styleId="a7">
    <w:name w:val="footer"/>
    <w:basedOn w:val="a"/>
    <w:link w:val="a8"/>
    <w:uiPriority w:val="99"/>
    <w:unhideWhenUsed/>
    <w:rsid w:val="001175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753B"/>
    <w:rPr>
      <w:rFonts w:eastAsiaTheme="minorEastAsia"/>
      <w:lang w:eastAsia="ru-RU"/>
    </w:rPr>
  </w:style>
  <w:style w:type="paragraph" w:customStyle="1" w:styleId="11">
    <w:name w:val="Без интервала1"/>
    <w:qFormat/>
    <w:rsid w:val="00F97AD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3456144">
      <w:bodyDiv w:val="1"/>
      <w:marLeft w:val="0"/>
      <w:marRight w:val="0"/>
      <w:marTop w:val="0"/>
      <w:marBottom w:val="0"/>
      <w:divBdr>
        <w:top w:val="none" w:sz="0" w:space="0" w:color="auto"/>
        <w:left w:val="none" w:sz="0" w:space="0" w:color="auto"/>
        <w:bottom w:val="none" w:sz="0" w:space="0" w:color="auto"/>
        <w:right w:val="none" w:sz="0" w:space="0" w:color="auto"/>
      </w:divBdr>
    </w:div>
    <w:div w:id="611209116">
      <w:bodyDiv w:val="1"/>
      <w:marLeft w:val="0"/>
      <w:marRight w:val="0"/>
      <w:marTop w:val="0"/>
      <w:marBottom w:val="0"/>
      <w:divBdr>
        <w:top w:val="none" w:sz="0" w:space="0" w:color="auto"/>
        <w:left w:val="none" w:sz="0" w:space="0" w:color="auto"/>
        <w:bottom w:val="none" w:sz="0" w:space="0" w:color="auto"/>
        <w:right w:val="none" w:sz="0" w:space="0" w:color="auto"/>
      </w:divBdr>
    </w:div>
    <w:div w:id="826820468">
      <w:bodyDiv w:val="1"/>
      <w:marLeft w:val="0"/>
      <w:marRight w:val="0"/>
      <w:marTop w:val="0"/>
      <w:marBottom w:val="0"/>
      <w:divBdr>
        <w:top w:val="none" w:sz="0" w:space="0" w:color="auto"/>
        <w:left w:val="none" w:sz="0" w:space="0" w:color="auto"/>
        <w:bottom w:val="none" w:sz="0" w:space="0" w:color="auto"/>
        <w:right w:val="none" w:sz="0" w:space="0" w:color="auto"/>
      </w:divBdr>
    </w:div>
    <w:div w:id="1543663513">
      <w:bodyDiv w:val="1"/>
      <w:marLeft w:val="0"/>
      <w:marRight w:val="0"/>
      <w:marTop w:val="0"/>
      <w:marBottom w:val="0"/>
      <w:divBdr>
        <w:top w:val="none" w:sz="0" w:space="0" w:color="auto"/>
        <w:left w:val="none" w:sz="0" w:space="0" w:color="auto"/>
        <w:bottom w:val="none" w:sz="0" w:space="0" w:color="auto"/>
        <w:right w:val="none" w:sz="0" w:space="0" w:color="auto"/>
      </w:divBdr>
    </w:div>
    <w:div w:id="1701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13</cp:revision>
  <dcterms:created xsi:type="dcterms:W3CDTF">2015-10-19T10:54:00Z</dcterms:created>
  <dcterms:modified xsi:type="dcterms:W3CDTF">2016-02-24T13:30:00Z</dcterms:modified>
</cp:coreProperties>
</file>