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D81D7A" w:rsidP="00D81D7A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04 марта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276D4C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D81D7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D81D7A">
              <w:rPr>
                <w:rFonts w:eastAsiaTheme="minorHAnsi"/>
                <w:kern w:val="0"/>
                <w:sz w:val="28"/>
                <w:szCs w:val="28"/>
              </w:rPr>
              <w:t>75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1A25DF" w:rsidP="001A25DF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 утверждении </w:t>
            </w:r>
            <w:r w:rsidRPr="001A25DF">
              <w:rPr>
                <w:i/>
                <w:sz w:val="28"/>
                <w:szCs w:val="28"/>
              </w:rPr>
              <w:t>Поряд</w:t>
            </w:r>
            <w:r>
              <w:rPr>
                <w:i/>
                <w:sz w:val="28"/>
                <w:szCs w:val="28"/>
              </w:rPr>
              <w:t>ка</w:t>
            </w:r>
            <w:r w:rsidRPr="001A25DF">
              <w:rPr>
                <w:i/>
                <w:sz w:val="28"/>
                <w:szCs w:val="28"/>
              </w:rPr>
              <w:t xml:space="preserve"> работы Портала закупок малого объема </w:t>
            </w:r>
            <w:r>
              <w:rPr>
                <w:i/>
                <w:sz w:val="28"/>
                <w:szCs w:val="28"/>
              </w:rPr>
              <w:t xml:space="preserve">и </w:t>
            </w:r>
            <w:r w:rsidRPr="001A25DF">
              <w:rPr>
                <w:i/>
                <w:sz w:val="28"/>
                <w:szCs w:val="28"/>
              </w:rPr>
              <w:t>Переч</w:t>
            </w:r>
            <w:r>
              <w:rPr>
                <w:i/>
                <w:sz w:val="28"/>
                <w:szCs w:val="28"/>
              </w:rPr>
              <w:t>ня</w:t>
            </w:r>
            <w:r w:rsidRPr="001A25DF">
              <w:rPr>
                <w:i/>
                <w:sz w:val="28"/>
                <w:szCs w:val="28"/>
              </w:rPr>
              <w:t xml:space="preserve"> закупок, по которым заказчик имеет право не формировать извещение о проведении закупки в Электронном магазине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1A25DF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1A25DF">
        <w:rPr>
          <w:sz w:val="28"/>
          <w:szCs w:val="28"/>
        </w:rPr>
        <w:t>В соответствии с Гражданским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30.01.2019 г. № 58 «Об автоматизации закупок малого объема и признании утратившим силу постановления Совета министров Республики Крым от 28 марта 2018 года № 143», Поручением Председателя Совета министров Республики Крым от 11.11.2019 № 1/01-06/7536, в целях повышения эффективности и обеспечения учета закупок товаров, работ, услуг, осуществляемых в случаях, установленных пунктами 4 и 5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lastRenderedPageBreak/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1A25DF" w:rsidRPr="001A25DF" w:rsidRDefault="0047145B" w:rsidP="001A25DF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25DF" w:rsidRPr="001A25DF">
        <w:rPr>
          <w:sz w:val="28"/>
          <w:szCs w:val="28"/>
        </w:rPr>
        <w:t>Органам местного самоуправления Зуйского сельского поселения и подведомственным им муниципальным учреждения организовать осуществление закупок товаров, работ, услуг для муниципальных нужд у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ресурса, расположенного в информационно-телекоммуникационной сети «Интернет» по адресу: https://www.rts-tender.ru/zmo (далее - Портал закупок малого объема; Электронный магазин), за исключением следующих случаев:</w:t>
      </w:r>
    </w:p>
    <w:p w:rsidR="001A25DF" w:rsidRPr="001A25DF" w:rsidRDefault="001A25DF" w:rsidP="001A25DF">
      <w:pPr>
        <w:spacing w:line="300" w:lineRule="auto"/>
        <w:ind w:firstLine="709"/>
        <w:jc w:val="both"/>
        <w:rPr>
          <w:sz w:val="28"/>
          <w:szCs w:val="28"/>
        </w:rPr>
      </w:pPr>
      <w:r w:rsidRPr="001A25DF">
        <w:rPr>
          <w:sz w:val="28"/>
          <w:szCs w:val="28"/>
        </w:rPr>
        <w:t>а) при осуществлении закуп</w:t>
      </w:r>
      <w:r>
        <w:rPr>
          <w:sz w:val="28"/>
          <w:szCs w:val="28"/>
        </w:rPr>
        <w:t>ок</w:t>
      </w:r>
      <w:r w:rsidRPr="001A25DF">
        <w:rPr>
          <w:sz w:val="28"/>
          <w:szCs w:val="28"/>
        </w:rPr>
        <w:t xml:space="preserve"> малого объема;</w:t>
      </w:r>
    </w:p>
    <w:p w:rsidR="001A25DF" w:rsidRPr="001A25DF" w:rsidRDefault="001A25DF" w:rsidP="001A25DF">
      <w:pPr>
        <w:spacing w:line="300" w:lineRule="auto"/>
        <w:ind w:firstLine="709"/>
        <w:jc w:val="both"/>
        <w:rPr>
          <w:sz w:val="28"/>
          <w:szCs w:val="28"/>
        </w:rPr>
      </w:pPr>
      <w:r w:rsidRPr="001A25DF">
        <w:rPr>
          <w:sz w:val="28"/>
          <w:szCs w:val="28"/>
        </w:rPr>
        <w:t>б) при отсутствии предложений, соответствующих требованиям закупки малого объема, от поставщиков, зарегистрированных в Электронном магазине;</w:t>
      </w:r>
    </w:p>
    <w:p w:rsidR="001A25DF" w:rsidRPr="001A25DF" w:rsidRDefault="001A25DF" w:rsidP="001A25DF">
      <w:pPr>
        <w:spacing w:line="300" w:lineRule="auto"/>
        <w:ind w:firstLine="709"/>
        <w:jc w:val="both"/>
        <w:rPr>
          <w:sz w:val="28"/>
          <w:szCs w:val="28"/>
        </w:rPr>
      </w:pPr>
      <w:r w:rsidRPr="001A25DF">
        <w:rPr>
          <w:sz w:val="28"/>
          <w:szCs w:val="28"/>
        </w:rPr>
        <w:t>в) при наличии у заказчика предложений о поставке товара, выполнении работы, оказании услуги, идентичных требованиям закупки малого объема, по более низкой цене чем в предложениях, содержащихся в Электронном магазине;</w:t>
      </w:r>
    </w:p>
    <w:p w:rsidR="001A25DF" w:rsidRDefault="001A25DF" w:rsidP="001A25DF">
      <w:pPr>
        <w:spacing w:line="300" w:lineRule="auto"/>
        <w:ind w:firstLine="709"/>
        <w:jc w:val="both"/>
        <w:rPr>
          <w:sz w:val="28"/>
          <w:szCs w:val="28"/>
        </w:rPr>
      </w:pPr>
      <w:r w:rsidRPr="001A25DF">
        <w:rPr>
          <w:sz w:val="28"/>
          <w:szCs w:val="28"/>
        </w:rPr>
        <w:t>г) при закупке товаров, работ и услуг из Перечня закупок, по которым заказчик имеет право не формировать извещение о проведении закупки в Электронном магазине.</w:t>
      </w:r>
    </w:p>
    <w:p w:rsidR="00D52DE4" w:rsidRDefault="001A25DF" w:rsidP="0022205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5DF">
        <w:rPr>
          <w:sz w:val="28"/>
          <w:szCs w:val="28"/>
        </w:rPr>
        <w:t xml:space="preserve">Утвердить Порядок работы Портала закупок малого объема </w:t>
      </w:r>
      <w:r w:rsidR="00222058" w:rsidRPr="00222058">
        <w:rPr>
          <w:sz w:val="28"/>
          <w:szCs w:val="28"/>
        </w:rPr>
        <w:t xml:space="preserve">(приложение </w:t>
      </w:r>
      <w:r w:rsidR="00222058">
        <w:rPr>
          <w:sz w:val="28"/>
          <w:szCs w:val="28"/>
        </w:rPr>
        <w:t>№</w:t>
      </w:r>
      <w:r w:rsidR="00222058" w:rsidRPr="00222058">
        <w:rPr>
          <w:sz w:val="28"/>
          <w:szCs w:val="28"/>
        </w:rPr>
        <w:t>1)</w:t>
      </w:r>
      <w:r w:rsidR="00222058">
        <w:rPr>
          <w:sz w:val="28"/>
          <w:szCs w:val="28"/>
        </w:rPr>
        <w:t>.</w:t>
      </w:r>
    </w:p>
    <w:p w:rsidR="00222058" w:rsidRPr="00B57ACF" w:rsidRDefault="001A25DF" w:rsidP="0022205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058">
        <w:rPr>
          <w:sz w:val="28"/>
          <w:szCs w:val="28"/>
        </w:rPr>
        <w:t xml:space="preserve">. </w:t>
      </w:r>
      <w:r w:rsidRPr="001A25DF">
        <w:rPr>
          <w:sz w:val="28"/>
          <w:szCs w:val="28"/>
        </w:rPr>
        <w:t xml:space="preserve">Утвердить Перечень закупок, по которым заказчик имеет право не формировать извещение о проведении закупки в Электронном магазине </w:t>
      </w:r>
      <w:r w:rsidR="00222058" w:rsidRPr="00222058">
        <w:rPr>
          <w:sz w:val="28"/>
          <w:szCs w:val="28"/>
        </w:rPr>
        <w:t>(приложение</w:t>
      </w:r>
      <w:r w:rsidR="00222058">
        <w:rPr>
          <w:sz w:val="28"/>
          <w:szCs w:val="28"/>
        </w:rPr>
        <w:t xml:space="preserve"> №</w:t>
      </w:r>
      <w:r w:rsidR="00222058" w:rsidRPr="00222058">
        <w:rPr>
          <w:sz w:val="28"/>
          <w:szCs w:val="28"/>
        </w:rPr>
        <w:t>2)</w:t>
      </w:r>
      <w:r w:rsidR="00222058">
        <w:rPr>
          <w:sz w:val="28"/>
          <w:szCs w:val="28"/>
        </w:rPr>
        <w:t>.</w:t>
      </w:r>
    </w:p>
    <w:p w:rsidR="00802A3C" w:rsidRDefault="001A25DF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45B" w:rsidRPr="00B57ACF">
        <w:rPr>
          <w:sz w:val="28"/>
          <w:szCs w:val="28"/>
        </w:rPr>
        <w:t xml:space="preserve">. </w:t>
      </w:r>
      <w:r w:rsidR="000046FD" w:rsidRPr="00B57ACF">
        <w:rPr>
          <w:sz w:val="28"/>
          <w:szCs w:val="28"/>
        </w:rPr>
        <w:t xml:space="preserve">Опубликовать настоящее постановление </w:t>
      </w:r>
      <w:r w:rsidR="00802A3C"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 w:rsidR="00A67804">
        <w:rPr>
          <w:sz w:val="28"/>
          <w:szCs w:val="28"/>
        </w:rPr>
        <w:t>ское сельское поселение», а так</w:t>
      </w:r>
      <w:r w:rsidR="00802A3C"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3A7BCF" w:rsidRDefault="001A25DF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046FD" w:rsidRPr="00B57ACF">
        <w:rPr>
          <w:sz w:val="28"/>
          <w:szCs w:val="28"/>
        </w:rPr>
        <w:t xml:space="preserve">. </w:t>
      </w:r>
      <w:r w:rsidR="003A7BCF" w:rsidRPr="003A7BC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="003A7BCF" w:rsidRPr="003A7BCF">
        <w:rPr>
          <w:sz w:val="28"/>
          <w:szCs w:val="28"/>
        </w:rPr>
        <w:t>.</w:t>
      </w:r>
    </w:p>
    <w:p w:rsidR="000046FD" w:rsidRPr="00B57ACF" w:rsidRDefault="001A25DF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6FD" w:rsidRPr="00B57ACF">
        <w:rPr>
          <w:sz w:val="28"/>
          <w:szCs w:val="28"/>
        </w:rPr>
        <w:t xml:space="preserve">. Контроль за исполнением настоящего постановления </w:t>
      </w:r>
      <w:r w:rsidR="00A67804">
        <w:rPr>
          <w:sz w:val="28"/>
          <w:szCs w:val="28"/>
        </w:rPr>
        <w:t>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2277"/>
        <w:gridCol w:w="2660"/>
      </w:tblGrid>
      <w:tr w:rsidR="003C7A2D" w:rsidRPr="00773BCE" w:rsidTr="00EC3B65">
        <w:trPr>
          <w:trHeight w:val="1015"/>
        </w:trPr>
        <w:tc>
          <w:tcPr>
            <w:tcW w:w="4613" w:type="dxa"/>
          </w:tcPr>
          <w:p w:rsidR="003C7A2D" w:rsidRPr="00773BCE" w:rsidRDefault="001A25DF" w:rsidP="00222058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77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222058" w:rsidRPr="00773BCE" w:rsidRDefault="001A25DF" w:rsidP="001A25D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13F74" w:rsidRDefault="00013F74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13F74" w:rsidRDefault="00013F74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13F74" w:rsidRDefault="00013F74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013F74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t>Л.Б. Шалагашева</w:t>
      </w:r>
    </w:p>
    <w:p w:rsidR="00E946C8" w:rsidRDefault="003C7A2D" w:rsidP="00013F74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</w:t>
      </w:r>
      <w:r w:rsidR="00013F74">
        <w:rPr>
          <w:rFonts w:eastAsiaTheme="minorHAnsi"/>
          <w:kern w:val="0"/>
          <w:sz w:val="18"/>
          <w:szCs w:val="18"/>
        </w:rPr>
        <w:t xml:space="preserve">вопросам финансирования и </w:t>
      </w:r>
    </w:p>
    <w:p w:rsidR="00E946C8" w:rsidRDefault="00013F74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t>бухгалтерского учета</w:t>
      </w:r>
      <w:r w:rsidR="00E946C8">
        <w:rPr>
          <w:rFonts w:eastAsiaTheme="minorHAnsi"/>
          <w:kern w:val="0"/>
          <w:sz w:val="18"/>
          <w:szCs w:val="18"/>
        </w:rPr>
        <w:br w:type="page"/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 w:rsidR="00222058">
        <w:rPr>
          <w:sz w:val="28"/>
          <w:szCs w:val="28"/>
        </w:rPr>
        <w:t>№1</w:t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D81D7A">
        <w:rPr>
          <w:sz w:val="28"/>
          <w:szCs w:val="28"/>
        </w:rPr>
        <w:t>04.03.2020</w:t>
      </w:r>
      <w:r w:rsidRPr="00773BCE">
        <w:rPr>
          <w:sz w:val="28"/>
          <w:szCs w:val="28"/>
        </w:rPr>
        <w:t xml:space="preserve"> г. №</w:t>
      </w:r>
      <w:r w:rsidR="00D81D7A">
        <w:rPr>
          <w:sz w:val="28"/>
          <w:szCs w:val="28"/>
        </w:rPr>
        <w:t xml:space="preserve"> 75</w:t>
      </w: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</w:p>
    <w:p w:rsidR="00013F74" w:rsidRDefault="00013F74" w:rsidP="00013F74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  <w:r w:rsidRPr="00013F74">
        <w:rPr>
          <w:b/>
          <w:bCs/>
          <w:sz w:val="28"/>
          <w:szCs w:val="28"/>
        </w:rPr>
        <w:t>Порядок</w:t>
      </w:r>
    </w:p>
    <w:p w:rsidR="00013F74" w:rsidRPr="00013F74" w:rsidRDefault="00013F74" w:rsidP="00013F74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  <w:r w:rsidRPr="00013F74">
        <w:rPr>
          <w:b/>
          <w:bCs/>
          <w:sz w:val="28"/>
          <w:szCs w:val="28"/>
        </w:rPr>
        <w:t>работы портала закупок малого объема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Настоящий «Порядок работы портала закупок малого объема» (далее - Порядок) регулирует вопросы, связанные с порядком проведения процедур закупок, осуществляемых заказчиками в случаях, установленных пунктами 4, 5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участия в них с использованием электронного ресурса, расположенного в информационно-телекоммуникационной сети «Интернет» по адресу: </w:t>
      </w:r>
      <w:hyperlink r:id="rId8" w:history="1">
        <w:r w:rsidRPr="00013F74">
          <w:rPr>
            <w:sz w:val="28"/>
            <w:szCs w:val="28"/>
          </w:rPr>
          <w:t>https://www.rts-tender.ru/zmo</w:t>
        </w:r>
      </w:hyperlink>
      <w:r w:rsidRPr="00013F74">
        <w:rPr>
          <w:sz w:val="28"/>
          <w:szCs w:val="28"/>
        </w:rPr>
        <w:t>. Порядок разработан в соответствии с Гражданским кодексом Российской Федерации,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222058" w:rsidRPr="00013F74" w:rsidRDefault="00222058" w:rsidP="00013F74">
      <w:pPr>
        <w:spacing w:line="300" w:lineRule="auto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013F74">
        <w:rPr>
          <w:b/>
          <w:sz w:val="28"/>
          <w:szCs w:val="28"/>
        </w:rPr>
        <w:t>1. Основные термины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1.1. Для целей настоящего Порядка используются следующие понятия: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Закон № 44-ФЗ 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Договор - муниципальный контракт в соответствии со ст. 3 Закона 44-ФЗ;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Документация о закупке - электронный документ (пакет электронных документов) Заказчика, содержащий всю необходимую и достаточную информацию о предмете Закупки малого объема, условиях ее проведения, условиях исполнения договора, заключаемого по итогам Закупки (в том числе проект договора и существенные условия договора для договора соответствующего вида), и являющийся приложением к Извещению о закупке малого объема;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lastRenderedPageBreak/>
        <w:t>Заказчик – орган местного самоуправления, муниципальное казённое или бюджетное учреждение Зуйского сельского поселения, осуществляющее закупки товаров, работ, услуг для обеспечения собственных нужд и (или) нужд муниципального образования;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Закупка малого объема (Закупка) - закупка товара, работы, услуги для обеспечения государственных или муниципальных нужд, осуществляемая в соответствии пп. 4, 5, ч. 1 ст. 93 Закона № 44-ФЗ;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Предложение на Закупку - электронный документ (пакет электронных документов), содержащий предложение Участника, направленное Заказчику с намерением принять участие в Закупке и впоследствии заключить договор на условиях, определенных в Извещении о закупке, документации о закупке, если Извещением и документацией о закупке не установлено иное;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Предложения о продаже - формируемый Участником на Портале перечень предлагаемых к продаже товаров и/или к выполнению работ и/или услуг;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Извещение о закупке малого объема - электронный документ, сформированный на основании информации полей экранной формы и опубликование с использованием Портала которого означает официальное объявление Заказчика о начале проведения процедуры Закупки малого объема;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Пользователь Портала - юридическое лицо или физическое лицо, в том числе индивидуальный предприниматель, аккредитованное в установленном порядке.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Регламент Портала - регламент работы ЭП «РТС-тендер» «Система закупок малого объема», размещённый на официальном сайте оператора по адресу в сети Интернет: https://www.rts-tender.ru/Portals/0/Files/library/docs/ZMO_Reglament_01.10.2018.pdf;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Участник закупки (Участник) - Пользователь Портала, подавший Предложение на Закупку малого объема;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Электронная площадка (ЭП), Портал закупок малого объема (портал) Электронный магазин - версия программного обеспечения «Закупки малого объема», расположенная в сети Интернет по адресу: https://www.rts-tender.ru/zmo с помощью которого проводятся закупки малого объема в Зуйском сельском поселении, в соответствии с настоящим Порядком и положениями Регламента ЭП.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013F74">
        <w:rPr>
          <w:b/>
          <w:sz w:val="28"/>
          <w:szCs w:val="28"/>
        </w:rPr>
        <w:t>2. Общие положения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lastRenderedPageBreak/>
        <w:t>2.1. Порядок определяет процедуру проведения Закупок малого объема для нужд заказчиков Зуйского сельского поселения, участия в Закупках малого объема и устанавливает последовательность действий Заказчика в указанных процессах.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2.2. В качестве Заказчика выступает Заказчик, зарегистрированный в Единой информационной системе в сфере закупок и осуществивший регистрацию на Портале.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2.3. В качестве Участника выступает юридическое лицо или физическое лицо, в том числе индивидуальный предприниматель, осуществившее регистрацию или аккредитацию на Электронной площадке.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2.4. Порядок работы и доступа к Электронному магазину осуществляется в соответствии с Регламентом ЭП.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2.5. Отношения, прямо неурегулированные данным Порядком, регулируются законодательством Российской Федерации и Регламентом ЭП. В случае использования терминов и сокращений, не указанных в Разделе 1 настоящего Порядка, такие термины и сокращения определяются в соответствии с законодательством Российской Федерации, Регламентом ЭП и Руководством пользователя ЭП.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2.6. Для бесперебойной работы Электронного магазина рекомендуется использовать браузер Internet Explorer 11 версии или выше.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013F74">
        <w:rPr>
          <w:b/>
          <w:sz w:val="28"/>
          <w:szCs w:val="28"/>
        </w:rPr>
        <w:t>3. Порядок проведения Закупок малого объема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3.1. Электронный магазин поддерживает автоматизацию и проведение Закупок малого объема с электронной формой подачи Предложений.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3.2. Пользователь Портала имеет возможность осуществлять действия в качестве Заказчика или Участника закупки малого объема.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3.3. Пользователь Портала, выступающий в качестве Заказчика в Закупке малого объема, имеет возможность размещения и проведения процедур Закупок малого объема.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3.4. Пользователь Портала, выступающий в качестве Участника закупки малого объема, имеет возможность подачи Предложений на Закупку малого объема, а также размещения Предложений о продаже.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3.5. Пользователь Портала, выступающий в качестве Участника закупки малого объема, имеет возможность в Личном кабинете оформить подписку на получение уведомлений о Закупках малого объема, опубликованных </w:t>
      </w:r>
      <w:r w:rsidRPr="00013F74">
        <w:rPr>
          <w:sz w:val="28"/>
          <w:szCs w:val="28"/>
        </w:rPr>
        <w:lastRenderedPageBreak/>
        <w:t>Заказчиками по интересующей его классификационной группировке товаров, работ, услуг, а также по территориальному признаку.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3.6. Извещение о проведении Закупки малого объема публикуется Заказчиком с использованием Электронного магазина в соответствии с законодательством Российской Федерации.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3.7. Экранная форма Извещения о Закупке малого объема содержит не ограничиваясь, следующие сведения: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общая информация о предмете закупки и/или договора;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сведения о начальной (максимальной) цене договора (при наличии);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количество (объём);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плановая дата заключения договора (при наличии);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срок, условия и место поставки товара, выполнении работ, оказании услуг;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дата и время окончания срока подачи предложений (время указывается с точностью до минут).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3.8. При формировании Извещения о закупке малого объема Заказчик имеет возможность загрузить файл (файлы), содержащий, в том числе, проект договора, заключаемого по итогам Закупки малого объема, документы, содержащие описание требований к поставщикам (исполнителям), товарам (работам/услугам) и условиям поставки (выполнения работ/оказания услуг). Такой файл (файлы) должны быть доступны для скачивания и просмотра вместе с Извещением о закупке малого объема. Не допускается размещение повреждённых и (или) заблокированных файлов.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3.9. Заказчик имеет возможность в Личном кабинете отказаться от проведения Закупки малого объема до окончания срока подачи Предложений.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3.10. Извещение о проведении Закупки малого объема публикуется заказчиком не менее, чем за 2 (два) рабочих дня до даты рассмотрения Предложений.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3.11. Заказчики, при наличии обоснованных обстоятельств, препятствующих проведению закупки в порядке, установленном п. 3.10 данного Порядка, могут осуществлять «срочные закупки», - срок проведения которых составляет 1 рабочий день.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3.12. С момента опубликования в Электронном магазине Извещения о закупке малого объема и до наступления времени окончания подачи Предложений Заказчик имеет возможность внести изменения в информацию, содержащуюся в Извещении о закупке малого объема. При этом срок подачи </w:t>
      </w:r>
      <w:r w:rsidRPr="00013F74">
        <w:rPr>
          <w:sz w:val="28"/>
          <w:szCs w:val="28"/>
        </w:rPr>
        <w:lastRenderedPageBreak/>
        <w:t>Предложений на Закупку должен быть продлён таким образом, чтобы с даты публикации изменений до даты рассмотрения Предложений составлял не менее чем 1 (один) рабочий день.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3.13. При расхождении сведений между внесенными в стандартные формы Электронного магазина и прикрепленными к ним документами, преимущество имеют сведения, указанные в стандартных формах.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3.14. Рассмотрение Предложений на Закупку малого объема осуществляется Заказчиком в соответствии с требованиями, установленными законодательством Российской Федерации и Извещением.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3.15. По результатам рассмотрения Заказчиком поданных Предложений, после того как Заказчик указал решение в отношении всех поданных Предложений, в Электронном магазине имеется возможность заключить с Участником договор в электронном виде либо поставить отметку о заключении договора на бумажном носителе.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3.16. По результатам рассмотрения Предложений составляется протокол. Протокол должен содержать: 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- информацию о порядковых номерах Предложений; Предложение о цене договора, поданные Участниками; 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- ранжированные по мере убывания с указанием порядковых номеров, присвоенных Предложений; 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время и дату поступления Предложений; решение о соответствии (несоответствии) предложения требованиям, установленным Извещением о закупке малого объема.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3.17. В случае, если победителем признается Участник, сделавший предложение по цене договора, отличное от наименьшего Предложения, заказчик указывает в протоколе обоснование принятого решения.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3.18. В случае предложения наименьшей цены несколькими участниками закупки победителем признается Участник, Предложение на участие в закупке которого поступила ранее других заявок, в которых предложена такая же цена.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3.19. Если по окончании срока, указанного в пунктах 3.10, 3.11 настоящего Порядка,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3.20. В случае признания закупки заказчика несостоявшейся заказчик вправе: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отменить закупку заказчика;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lastRenderedPageBreak/>
        <w:t>продлить закупку один раз на семь рабочих дней (один день при осуществлении срочных закупок) от текущей даты путем активации в личном кабинете функции автоматического продления;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самостоятельно выбрать подходящее Предложение о продаже из числа размещенных в Электронном магазине и заключить договор с выбранным Участником;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013F74">
        <w:rPr>
          <w:b/>
          <w:sz w:val="28"/>
          <w:szCs w:val="28"/>
        </w:rPr>
        <w:t>4. Подача, изменение, отзыв Предложения на Закупку малого объема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4.1. Подача Предложений на Закупку малого объема осуществляется только Пользователями Портала.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4.2. Любой Пользователь Портала (кроме Заказчика в такой процедуре) имеет возможность создать Предложение на Закупку малого объема до наступления времени окончания подачи Предложений.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4.3. При формировании Предложения на Закупку малого объема Пользователь Портала обязан при заполнении экранной формы Предложения указать сведения о цене, по которой он согласен заключить договор по итогам соответствующей Закупки. В случае расхождения сведений о цене, указанных в соответствующем поле экранной формы Предложения и сведений о цене, указанных в документах, содержащихся в загруженном файле, принимаются сведения о цене, указанные в соответствующем поле формы Предложения в Электронном магазине.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4.4. Предложение на Закупку малого объема должно содержать сведения и документы, предусмотренные Извещением.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4.5. Внесение изменений в поданное Предложение на участие в закупке не допускается. В случае необходимости Участник закупки может отозвать ранее поданное Предложение и подать новое Предложение до наступления времени окончания срока подачи Предложений, установленного в Извещении о закупке малого объема.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4.6. Участник закупки вправе подать только одно Предложение на участие в закупке.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4.7. Предложение Участника подлежит отклонению в случае, если: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lastRenderedPageBreak/>
        <w:t>- предложение не соответствует требованиям, установленным извещением о закупке;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предложение содержит недостоверную информацию;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предложенная в заявке цена товара (работы, услуги) превышает начальную максимальную цену договора, указанную в извещении;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сведения об участнике закупки содержатся в реестре недобросовестных поставщиков;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несоответствия участника закупки требованиям действующего законодательства в части получения специального разрешения (лицензии), членства в саморегулируемой организации или получения свидетельства саморегулируемой организации о допуске к определённому виду работ, и другим требованиям, установленным пунктом 1 части 1 ст. 31 Закона № 44-ФЗ.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013F74">
        <w:rPr>
          <w:b/>
          <w:sz w:val="28"/>
          <w:szCs w:val="28"/>
        </w:rPr>
        <w:t>5. Заключение договора по результатам Закупки малого объема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5.1. По результатам закупки заказчик имеет возможность в течение срока, установленного для заключения договора: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заключить договор на бумажном носителе с поставщиком;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заключить договор в электронной форме с поставщиком на Портале;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- отказаться от заключения договора с указанием причин отказа.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5.2. 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В случае осуществления срочной закупки заказчик в течение одного рабочего дня с момента завершения рассмотрения предложений поставщиков на закупку заказчика направляет победителю проект договора в электронной форме с использованием функционала Портала.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5.3. 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поставщика заключить договор на бумажном носителе и в течение десяти дней принимает подписанный поставщиком договор на бумажном носителе.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5.4. В случае,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</w:t>
      </w:r>
      <w:r w:rsidRPr="00013F74">
        <w:rPr>
          <w:sz w:val="28"/>
          <w:szCs w:val="28"/>
        </w:rPr>
        <w:lastRenderedPageBreak/>
        <w:t>двух рабочих дней, заказчик имеет возможность признать такого поставщика уклонившимся от подписания договора.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В указанном случае заказчик имеет возможность заключить договор с поставщиком, предложение которого соответствует требованиям закупки заказчика 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5.5. 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подачи предложений поставщиков на закупку заказчика и даты окончания рассмотрения заказчиком таких предложений.</w:t>
      </w:r>
    </w:p>
    <w:p w:rsidR="00013F74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5.6. 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(расторжении) соответствующего договора в разделе «Договоры» Портала.</w:t>
      </w:r>
    </w:p>
    <w:p w:rsidR="00222058" w:rsidRPr="00013F74" w:rsidRDefault="00013F74" w:rsidP="00013F74">
      <w:pPr>
        <w:spacing w:line="300" w:lineRule="auto"/>
        <w:ind w:firstLine="709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5.7. Заказчик вносит информацию о закупках малого объема, осуществленных без использования Портала, в течение десяти рабочих дней с момента подписания договора в разделе «Договоры» Портала.</w:t>
      </w:r>
    </w:p>
    <w:p w:rsidR="00222058" w:rsidRDefault="0022205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058" w:rsidRPr="00773BCE" w:rsidRDefault="00222058" w:rsidP="0022205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222058" w:rsidRPr="00773BCE" w:rsidRDefault="00222058" w:rsidP="0022205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73BCE">
        <w:rPr>
          <w:sz w:val="28"/>
          <w:szCs w:val="28"/>
        </w:rPr>
        <w:t xml:space="preserve">остановлению администрации Зуйского сельского поселения Белогорского района Республики Крым от </w:t>
      </w:r>
      <w:r w:rsidR="00D81D7A">
        <w:rPr>
          <w:sz w:val="28"/>
          <w:szCs w:val="28"/>
        </w:rPr>
        <w:t>04.03.2020</w:t>
      </w:r>
      <w:r w:rsidRPr="00773BCE">
        <w:rPr>
          <w:sz w:val="28"/>
          <w:szCs w:val="28"/>
        </w:rPr>
        <w:t xml:space="preserve"> г. №</w:t>
      </w:r>
      <w:r w:rsidR="00D81D7A">
        <w:rPr>
          <w:sz w:val="28"/>
          <w:szCs w:val="28"/>
        </w:rPr>
        <w:t xml:space="preserve"> 75</w:t>
      </w:r>
      <w:bookmarkStart w:id="0" w:name="_GoBack"/>
      <w:bookmarkEnd w:id="0"/>
    </w:p>
    <w:p w:rsidR="00013F74" w:rsidRDefault="00013F74" w:rsidP="00013F74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</w:p>
    <w:p w:rsidR="00013F74" w:rsidRDefault="00013F74" w:rsidP="00013F74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  <w:r w:rsidRPr="00013F74">
        <w:rPr>
          <w:b/>
          <w:bCs/>
          <w:sz w:val="28"/>
          <w:szCs w:val="28"/>
        </w:rPr>
        <w:t>Перечень</w:t>
      </w:r>
    </w:p>
    <w:p w:rsidR="00013F74" w:rsidRPr="00013F74" w:rsidRDefault="00013F74" w:rsidP="00013F74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  <w:r w:rsidRPr="00013F74">
        <w:rPr>
          <w:b/>
          <w:bCs/>
          <w:sz w:val="28"/>
          <w:szCs w:val="28"/>
        </w:rPr>
        <w:t>закупок, по которым заказчик имеет право не формировать извещение о проведении закупки малого объема</w:t>
      </w:r>
    </w:p>
    <w:p w:rsidR="00013F74" w:rsidRPr="00013F74" w:rsidRDefault="00013F74" w:rsidP="00013F74">
      <w:pPr>
        <w:spacing w:line="300" w:lineRule="auto"/>
        <w:ind w:firstLine="567"/>
        <w:jc w:val="center"/>
        <w:rPr>
          <w:sz w:val="28"/>
          <w:szCs w:val="28"/>
        </w:rPr>
      </w:pP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" w:name="sub_1001"/>
      <w:r w:rsidRPr="00013F74">
        <w:rPr>
          <w:sz w:val="28"/>
          <w:szCs w:val="28"/>
        </w:rPr>
        <w:t>1. Закупки товаров, работ, услуг, предусмотренных пунктами 1, 3, 6, 8, 9, 13-23, 26, 28, 29, 32, 33, 35-37, 44, 45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в случае их осуществления в соответствии с пунктами 4, 5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2" w:name="sub_1002"/>
      <w:bookmarkEnd w:id="1"/>
      <w:r w:rsidRPr="00013F74">
        <w:rPr>
          <w:sz w:val="28"/>
          <w:szCs w:val="28"/>
        </w:rPr>
        <w:t>2. Подписка на периодические печатные или электронные издания и их приобретение.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013F74">
        <w:rPr>
          <w:sz w:val="28"/>
          <w:szCs w:val="28"/>
        </w:rPr>
        <w:t>3. Услуги, оказываемые нотариальными конторами.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4" w:name="sub_1004"/>
      <w:bookmarkEnd w:id="3"/>
      <w:r w:rsidRPr="00013F74">
        <w:rPr>
          <w:sz w:val="28"/>
          <w:szCs w:val="28"/>
        </w:rPr>
        <w:t>4. Услуги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5" w:name="sub_1005"/>
      <w:bookmarkEnd w:id="4"/>
      <w:r w:rsidRPr="00013F74">
        <w:rPr>
          <w:sz w:val="28"/>
          <w:szCs w:val="28"/>
        </w:rPr>
        <w:t>5. Обязательное страхование гражданской ответственности владельцев транспортных средств (ОСАГО).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013F74">
        <w:rPr>
          <w:sz w:val="28"/>
          <w:szCs w:val="28"/>
        </w:rPr>
        <w:t>6. Услуги по повышению квалификации, подтверждению (повышению) квалификационной категории, получению (продлению) сертификатов.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 xml:space="preserve">7. </w:t>
      </w:r>
      <w:bookmarkStart w:id="7" w:name="sub_1008"/>
      <w:bookmarkEnd w:id="6"/>
      <w:r w:rsidRPr="00013F74">
        <w:rPr>
          <w:sz w:val="28"/>
          <w:szCs w:val="28"/>
        </w:rPr>
        <w:t>Закупка услуг по участию в семинарах, форумах, мероприятиях,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питания.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8. Закупки, сведения о которых составляют государственную тайну.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9. Закупки товаров, работ, услуг с оплатой через подотчетных лиц.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lastRenderedPageBreak/>
        <w:t>10. Закупки работ (услуг) выполняемых (оказываемых) на основании гражданско-правовых договоров с физическими лицами с использованием их личного труда.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11. Закупка транспортных услуг по доставке автотранспортных средств в аварийном состоянии, доставке тяжеловесного или крупногабаритного оборудования для проведения его аварийного ремонта.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12. Оказание услуг по обслуживанию, имеющихся у заказчика сети Интернет, VP</w:t>
      </w:r>
      <w:r w:rsidRPr="00013F74">
        <w:rPr>
          <w:sz w:val="28"/>
          <w:szCs w:val="28"/>
          <w:lang w:val="en-US"/>
        </w:rPr>
        <w:t>N</w:t>
      </w:r>
      <w:r w:rsidRPr="00013F74">
        <w:rPr>
          <w:sz w:val="28"/>
          <w:szCs w:val="28"/>
        </w:rPr>
        <w:t>-каналов и номеров сотовой (мобильной), городской и междугородней телефонной связи.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8" w:name="sub_1009"/>
      <w:bookmarkEnd w:id="7"/>
      <w:r w:rsidRPr="00013F74">
        <w:rPr>
          <w:sz w:val="28"/>
          <w:szCs w:val="28"/>
        </w:rPr>
        <w:t>13. Метрологические работы и услуги (поверка, испытание и т.д.).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9" w:name="sub_1011"/>
      <w:bookmarkEnd w:id="8"/>
      <w:r w:rsidRPr="00013F74">
        <w:rPr>
          <w:sz w:val="28"/>
          <w:szCs w:val="28"/>
        </w:rPr>
        <w:t>14. Услуги по размещению информации в официальных печатных изданиях, определенных нормативными правовыми актами.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0" w:name="sub_1013"/>
      <w:bookmarkEnd w:id="9"/>
      <w:r w:rsidRPr="00013F74">
        <w:rPr>
          <w:sz w:val="28"/>
          <w:szCs w:val="28"/>
        </w:rPr>
        <w:t>15. 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1" w:name="sub_1016"/>
      <w:bookmarkEnd w:id="10"/>
      <w:r w:rsidRPr="00013F74">
        <w:rPr>
          <w:sz w:val="28"/>
          <w:szCs w:val="28"/>
        </w:rPr>
        <w:t>16. Услуги по экспресс-доставке грузов и почтовых отправлений.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2" w:name="sub_1017"/>
      <w:bookmarkEnd w:id="11"/>
      <w:r w:rsidRPr="00013F74">
        <w:rPr>
          <w:sz w:val="28"/>
          <w:szCs w:val="28"/>
        </w:rPr>
        <w:t>17. Услуги по изготовлению бюллетеней, открепительных удостоверений, информационных материалов, размещаемых в помещениях избирательных комиссий, комиссий референдума, помещениях для голосования.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3" w:name="sub_1018"/>
      <w:bookmarkEnd w:id="12"/>
      <w:r w:rsidRPr="00013F74">
        <w:rPr>
          <w:sz w:val="28"/>
          <w:szCs w:val="28"/>
        </w:rPr>
        <w:t>18. Услуги по проживанию в гостиницах.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4" w:name="sub_1019"/>
      <w:bookmarkEnd w:id="13"/>
      <w:r w:rsidRPr="00013F74">
        <w:rPr>
          <w:sz w:val="28"/>
          <w:szCs w:val="28"/>
        </w:rPr>
        <w:t>19. Авиа- и железнодорожные билеты, билеты для проезда городским и пригородным транспортом.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5" w:name="sub_1020"/>
      <w:bookmarkEnd w:id="14"/>
      <w:r w:rsidRPr="00013F74">
        <w:rPr>
          <w:sz w:val="28"/>
          <w:szCs w:val="28"/>
        </w:rPr>
        <w:t>20. Проверка достоверности сметной стоимости строительства.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6" w:name="sub_1021"/>
      <w:bookmarkEnd w:id="15"/>
      <w:r w:rsidRPr="00013F74">
        <w:rPr>
          <w:sz w:val="28"/>
          <w:szCs w:val="28"/>
        </w:rPr>
        <w:t>21. Товары, работы, услуги, закупаемые у предприятий уголовно- исполнительной системы в соответствии со статьей 28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Закон № 44-ФЗ).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7" w:name="sub_1022"/>
      <w:bookmarkEnd w:id="16"/>
      <w:r w:rsidRPr="00013F74">
        <w:rPr>
          <w:sz w:val="28"/>
          <w:szCs w:val="28"/>
        </w:rPr>
        <w:t>22. Товары, работы, услуги, закупаемые у организаций инвалидов в соответствии со статьей 29 Закона № 44-ФЗ.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8" w:name="sub_1023"/>
      <w:bookmarkEnd w:id="17"/>
      <w:r w:rsidRPr="00013F74">
        <w:rPr>
          <w:sz w:val="28"/>
          <w:szCs w:val="28"/>
        </w:rPr>
        <w:t>23. Товары, работы, услуги для ликвидации последствий аварий и иных чрезвычайных ситуаций в органах государственной власти и государственных казенных учреждениях.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19" w:name="sub_1024"/>
      <w:bookmarkEnd w:id="18"/>
      <w:r w:rsidRPr="00013F74">
        <w:rPr>
          <w:sz w:val="28"/>
          <w:szCs w:val="28"/>
        </w:rPr>
        <w:t>24. Лекарственные препараты, которые необходимы для индивидуального назначения пациенту при наличии медицинских показаний для оказания скорой и (или) специализированной медицинской помощи.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20" w:name="sub_1025"/>
      <w:bookmarkEnd w:id="19"/>
      <w:r w:rsidRPr="00013F74">
        <w:rPr>
          <w:sz w:val="28"/>
          <w:szCs w:val="28"/>
        </w:rPr>
        <w:t xml:space="preserve">25. Товары, работы, услуги, связанные с организацией и проведением </w:t>
      </w:r>
      <w:r w:rsidRPr="00013F74">
        <w:rPr>
          <w:sz w:val="28"/>
          <w:szCs w:val="28"/>
        </w:rPr>
        <w:lastRenderedPageBreak/>
        <w:t>культурно-массовых, культурно-досуговых, культурно-просветительских и творческих мероприятий, в том числе в сфере кинематографии.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bookmarkStart w:id="21" w:name="sub_1026"/>
      <w:bookmarkEnd w:id="20"/>
      <w:r w:rsidRPr="00013F74">
        <w:rPr>
          <w:sz w:val="28"/>
          <w:szCs w:val="28"/>
        </w:rPr>
        <w:t>26. Продукты питания производителей, зарегистрированных и осуществляющих свою деятельность на территории Республики Крым.</w:t>
      </w:r>
    </w:p>
    <w:bookmarkEnd w:id="21"/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27. Закупка услуг экспертов (экспертных организаций).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28. Закупка услуг (работ), оказываемых (выполняемых) государственными и муниципальными учреждениями.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29. Закупка услуг по проведению диспансеризации муниципальных служащих, периодическому медицинскому осмотру сотрудников, а также предрейсовому и послерейсовому медицинскому осмотру водителей.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sz w:val="28"/>
          <w:szCs w:val="28"/>
        </w:rPr>
      </w:pPr>
      <w:r w:rsidRPr="00013F74">
        <w:rPr>
          <w:sz w:val="28"/>
          <w:szCs w:val="28"/>
        </w:rPr>
        <w:t>30. Закупка услуг по предрейсовому техническому осмотру автотранспортных средств.</w:t>
      </w:r>
    </w:p>
    <w:p w:rsidR="00013F74" w:rsidRPr="00013F74" w:rsidRDefault="00013F74" w:rsidP="00013F74">
      <w:pPr>
        <w:spacing w:line="300" w:lineRule="auto"/>
        <w:ind w:firstLine="567"/>
        <w:jc w:val="both"/>
        <w:rPr>
          <w:rStyle w:val="af3"/>
          <w:sz w:val="28"/>
          <w:szCs w:val="28"/>
        </w:rPr>
      </w:pPr>
    </w:p>
    <w:p w:rsidR="00222058" w:rsidRPr="00013F74" w:rsidRDefault="00222058" w:rsidP="00013F74">
      <w:pPr>
        <w:spacing w:line="300" w:lineRule="auto"/>
        <w:ind w:firstLine="709"/>
        <w:jc w:val="both"/>
        <w:rPr>
          <w:b/>
          <w:sz w:val="28"/>
          <w:szCs w:val="28"/>
        </w:rPr>
      </w:pPr>
    </w:p>
    <w:sectPr w:rsidR="00222058" w:rsidRPr="00013F74" w:rsidSect="00EC3B6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43" w:rsidRDefault="00846B43" w:rsidP="007A3798">
      <w:r>
        <w:separator/>
      </w:r>
    </w:p>
  </w:endnote>
  <w:endnote w:type="continuationSeparator" w:id="0">
    <w:p w:rsidR="00846B43" w:rsidRDefault="00846B4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43" w:rsidRDefault="00846B43" w:rsidP="007A3798">
      <w:r>
        <w:separator/>
      </w:r>
    </w:p>
  </w:footnote>
  <w:footnote w:type="continuationSeparator" w:id="0">
    <w:p w:rsidR="00846B43" w:rsidRDefault="00846B4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357244"/>
      <w:docPartObj>
        <w:docPartGallery w:val="Page Numbers (Top of Page)"/>
        <w:docPartUnique/>
      </w:docPartObj>
    </w:sdtPr>
    <w:sdtEndPr/>
    <w:sdtContent>
      <w:p w:rsidR="00443592" w:rsidRDefault="00443592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7A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13F74"/>
    <w:rsid w:val="00022FB7"/>
    <w:rsid w:val="00036FB0"/>
    <w:rsid w:val="00054552"/>
    <w:rsid w:val="00083157"/>
    <w:rsid w:val="000A307F"/>
    <w:rsid w:val="000B08B4"/>
    <w:rsid w:val="000B0F88"/>
    <w:rsid w:val="000B6CC7"/>
    <w:rsid w:val="000C09D7"/>
    <w:rsid w:val="000C3B10"/>
    <w:rsid w:val="000C6D01"/>
    <w:rsid w:val="00104F7B"/>
    <w:rsid w:val="001115A4"/>
    <w:rsid w:val="00120017"/>
    <w:rsid w:val="00134B65"/>
    <w:rsid w:val="0014223A"/>
    <w:rsid w:val="00157E4E"/>
    <w:rsid w:val="001606BD"/>
    <w:rsid w:val="001626F4"/>
    <w:rsid w:val="00177DDA"/>
    <w:rsid w:val="00184E16"/>
    <w:rsid w:val="001A25DF"/>
    <w:rsid w:val="001A4168"/>
    <w:rsid w:val="001B3BC6"/>
    <w:rsid w:val="001E0514"/>
    <w:rsid w:val="001E6738"/>
    <w:rsid w:val="001F4F5F"/>
    <w:rsid w:val="00211AF3"/>
    <w:rsid w:val="00222058"/>
    <w:rsid w:val="00273C5B"/>
    <w:rsid w:val="002765C6"/>
    <w:rsid w:val="00276D4C"/>
    <w:rsid w:val="002871F8"/>
    <w:rsid w:val="002B09A3"/>
    <w:rsid w:val="002C0D57"/>
    <w:rsid w:val="0032304B"/>
    <w:rsid w:val="00325786"/>
    <w:rsid w:val="00332162"/>
    <w:rsid w:val="00360208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904B8"/>
    <w:rsid w:val="004A7438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D43A6"/>
    <w:rsid w:val="005E4F03"/>
    <w:rsid w:val="00615239"/>
    <w:rsid w:val="006166D4"/>
    <w:rsid w:val="0062500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73BCE"/>
    <w:rsid w:val="007A3798"/>
    <w:rsid w:val="007B7576"/>
    <w:rsid w:val="007E6CAD"/>
    <w:rsid w:val="00802A3C"/>
    <w:rsid w:val="008158F3"/>
    <w:rsid w:val="00846B43"/>
    <w:rsid w:val="00847005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8F60CF"/>
    <w:rsid w:val="0093340D"/>
    <w:rsid w:val="009669EC"/>
    <w:rsid w:val="009826DE"/>
    <w:rsid w:val="00984B3A"/>
    <w:rsid w:val="0099453B"/>
    <w:rsid w:val="009C79B8"/>
    <w:rsid w:val="009D7385"/>
    <w:rsid w:val="009E0AD1"/>
    <w:rsid w:val="009E3E0F"/>
    <w:rsid w:val="00A10073"/>
    <w:rsid w:val="00A23A60"/>
    <w:rsid w:val="00A67804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541C3"/>
    <w:rsid w:val="00C55CDA"/>
    <w:rsid w:val="00C717B3"/>
    <w:rsid w:val="00C8426A"/>
    <w:rsid w:val="00CB2F3E"/>
    <w:rsid w:val="00CB34D3"/>
    <w:rsid w:val="00CB4F32"/>
    <w:rsid w:val="00CD29D1"/>
    <w:rsid w:val="00CF6A78"/>
    <w:rsid w:val="00D059AE"/>
    <w:rsid w:val="00D11103"/>
    <w:rsid w:val="00D52DE4"/>
    <w:rsid w:val="00D77234"/>
    <w:rsid w:val="00D81D7A"/>
    <w:rsid w:val="00D840D9"/>
    <w:rsid w:val="00DA3F6C"/>
    <w:rsid w:val="00DC1E71"/>
    <w:rsid w:val="00DC237D"/>
    <w:rsid w:val="00E124C2"/>
    <w:rsid w:val="00E263F1"/>
    <w:rsid w:val="00E5099C"/>
    <w:rsid w:val="00E667DC"/>
    <w:rsid w:val="00E66F2F"/>
    <w:rsid w:val="00E83612"/>
    <w:rsid w:val="00E946C8"/>
    <w:rsid w:val="00EA24A7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character" w:customStyle="1" w:styleId="af3">
    <w:name w:val="Цветовое выделение для Нормальный"/>
    <w:rsid w:val="000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z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2020-03-04T08:38:00Z</cp:lastPrinted>
  <dcterms:created xsi:type="dcterms:W3CDTF">2020-03-04T08:38:00Z</dcterms:created>
  <dcterms:modified xsi:type="dcterms:W3CDTF">2020-03-04T08:38:00Z</dcterms:modified>
</cp:coreProperties>
</file>