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3819525</wp:posOffset>
            </wp:positionH>
            <wp:positionV relativeFrom="page">
              <wp:posOffset>714375</wp:posOffset>
            </wp:positionV>
            <wp:extent cx="543560" cy="6096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2" w:lineRule="exact"/>
        <w:rPr>
          <w:sz w:val="24"/>
          <w:szCs w:val="24"/>
          <w:color w:val="auto"/>
        </w:rPr>
      </w:pPr>
    </w:p>
    <w:p>
      <w:pPr>
        <w:ind w:left="44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Республика Крым</w:t>
      </w:r>
    </w:p>
    <w:p>
      <w:pPr>
        <w:ind w:left="432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Белогорский район</w:t>
      </w:r>
    </w:p>
    <w:p>
      <w:pPr>
        <w:jc w:val="center"/>
        <w:ind w:left="1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Администрация Зуйского сельского поселения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424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ПОСТАНОВЛЕНИЕ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tbl>
      <w:tblPr>
        <w:tblLayout w:type="fixed"/>
        <w:tblInd w:w="67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 28 января 2016 года</w:t>
            </w:r>
          </w:p>
        </w:tc>
        <w:tc>
          <w:tcPr>
            <w:tcW w:w="3480" w:type="dxa"/>
            <w:vAlign w:val="bottom"/>
          </w:tcPr>
          <w:p>
            <w:pPr>
              <w:ind w:left="2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№ 7/1</w:t>
            </w:r>
          </w:p>
        </w:tc>
      </w:tr>
    </w:tbl>
    <w:p>
      <w:pPr>
        <w:spacing w:after="0" w:line="290" w:lineRule="exact"/>
        <w:rPr>
          <w:sz w:val="24"/>
          <w:szCs w:val="24"/>
          <w:color w:val="auto"/>
        </w:rPr>
      </w:pPr>
    </w:p>
    <w:p>
      <w:pPr>
        <w:jc w:val="both"/>
        <w:ind w:left="7" w:right="5380" w:hanging="7"/>
        <w:spacing w:after="0" w:line="236" w:lineRule="auto"/>
        <w:tabs>
          <w:tab w:leader="none" w:pos="221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создании контрактной службы администрации Зуйского сельского поселения Белогорского района Республики Крым</w:t>
      </w:r>
    </w:p>
    <w:p>
      <w:pPr>
        <w:spacing w:after="0" w:line="282" w:lineRule="exact"/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</w:pPr>
    </w:p>
    <w:p>
      <w:pPr>
        <w:ind w:left="7" w:firstLine="560"/>
        <w:spacing w:after="0" w:line="237" w:lineRule="auto"/>
        <w:tabs>
          <w:tab w:leader="none" w:pos="792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целях организации деятельности Администрации Зуйского сельского поселения Белогорского района республики Крым при осуществлении закупок для собственных нужд, в соответствии со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106BBE"/>
        </w:rPr>
        <w:t>статьей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106BBE"/>
        </w:rPr>
        <w:t>38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приказываю: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127" w:hanging="480"/>
        <w:spacing w:after="0"/>
        <w:tabs>
          <w:tab w:leader="none" w:pos="2127" w:val="left"/>
        </w:tabs>
        <w:numPr>
          <w:ilvl w:val="2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Создать контрактную службу в следующем составе: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7" w:right="300" w:firstLine="560"/>
        <w:spacing w:after="0" w:line="234" w:lineRule="auto"/>
        <w:tabs>
          <w:tab w:leader="none" w:pos="713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Сорокин Сергей Александрович, Дамаскина Марина Владимировна, Ванжула Екатерина Тахировна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567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 Возложить на контрактную службу следующие функции и полномочия: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" w:right="380" w:firstLine="567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2.1. Разработка плана закупок, осуществление подготовки изменений для внесения в план закупок, размещение в единой информационной системе плана закупок и внесенных в него изменений.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" w:right="240" w:firstLine="567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2.2. Разработка плана-графика, осуществление подготовки изменений для внесения в план-график, размещение в единой информационной системе плана-графика и внесенных в него изменений.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" w:right="20" w:firstLine="567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2.3. Осуществление подготовки и размещения в единой информационной системе извещений об осуществлении закупок, документации о закупках и проектов контрактов, подготовки и направления приглашений принять участие в определении поставщиков (подрядчиков, исполнителей) закрытыми способами.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567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2.4. Обеспечение осуществления закупок, в том числе заключения контрактов.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" w:right="560" w:firstLine="567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2.5. Участие в рассмотрении дел об обжаловании результатов определения поставщиков (подрядчиков, исполнителей) и осуществление подготовки материалов для выполнения претензионно-исковой работы.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" w:right="300" w:firstLine="567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2.6. Организация в случае необходимости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государственных/муниципальных нужд.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" w:right="680" w:firstLine="567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2.7. Осуществление иных полномочий, предусмотренных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106BBE"/>
        </w:rPr>
        <w:t>Федеральным законом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" w:right="1300" w:firstLine="567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 Возложить на вышеназванных работников контрактной службы персональную ответственность в пределах осуществляемых ими полномочий.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567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 Контроль за исполнением оставляю за собой</w:t>
      </w:r>
    </w:p>
    <w:p>
      <w:pPr>
        <w:sectPr>
          <w:pgSz w:w="11900" w:h="16838" w:orient="portrait"/>
          <w:cols w:equalWidth="0" w:num="1">
            <w:col w:w="10167"/>
          </w:cols>
          <w:pgMar w:left="1133" w:top="1440" w:right="606" w:bottom="597" w:gutter="0" w:footer="0" w:header="0"/>
        </w:sectPr>
      </w:pP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Председатель Зуйского сельского совета –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глава администрации Зуйского сельского поселения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А.А. Лахин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ectPr>
          <w:pgSz w:w="11900" w:h="16838" w:orient="portrait"/>
          <w:cols w:equalWidth="0" w:num="2">
            <w:col w:w="6567" w:space="720"/>
            <w:col w:w="2880"/>
          </w:cols>
          <w:pgMar w:left="1133" w:top="1440" w:right="606" w:bottom="597" w:gutter="0" w:footer="0" w:header="0"/>
          <w:type w:val="continuous"/>
        </w:sectPr>
      </w:pPr>
    </w:p>
    <w:sectPr>
      <w:pgSz w:w="11906" w:h="16838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18BE"/>
    <w:multiLevelType w:val="hybridMultilevel"/>
    <w:lvl w:ilvl="0">
      <w:lvlJc w:val="left"/>
      <w:lvlText w:val="О"/>
      <w:numFmt w:val="bullet"/>
      <w:start w:val="1"/>
    </w:lvl>
    <w:lvl w:ilvl="1">
      <w:lvlJc w:val="left"/>
      <w:lvlText w:val="В"/>
      <w:numFmt w:val="bullet"/>
      <w:start w:val="1"/>
    </w:lvl>
    <w:lvl w:ilvl="2">
      <w:lvlJc w:val="left"/>
      <w:lvlText w:val="%3."/>
      <w:numFmt w:val="decimal"/>
      <w:start w:val="1"/>
    </w:lvl>
  </w:abstractNum>
  <w:abstractNum w:abstractNumId="1">
    <w:nsid w:val="6784"/>
    <w:multiLevelType w:val="hybridMultilevel"/>
    <w:lvl w:ilvl="0">
      <w:lvlJc w:val="left"/>
      <w:lvlText w:val="-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2018-02-07T08:57:42Z</dcterms:created>
  <dcterms:modified xsi:type="dcterms:W3CDTF">2018-02-07T08:57:42Z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