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0E" w:rsidRPr="007A160E" w:rsidRDefault="007A160E" w:rsidP="007A160E">
      <w:pPr>
        <w:pStyle w:val="Standard"/>
        <w:jc w:val="center"/>
        <w:rPr>
          <w:rFonts w:cs="Times New Roman"/>
          <w:lang w:val="ru-RU"/>
        </w:rPr>
      </w:pPr>
      <w:r w:rsidRPr="007A160E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A160E" w:rsidRPr="007A160E" w:rsidRDefault="007A160E" w:rsidP="007A160E">
      <w:pPr>
        <w:pStyle w:val="Standard"/>
        <w:jc w:val="center"/>
        <w:rPr>
          <w:rFonts w:cs="Times New Roman"/>
          <w:lang w:val="ru-RU"/>
        </w:rPr>
      </w:pPr>
      <w:r w:rsidRPr="007A160E">
        <w:rPr>
          <w:rStyle w:val="StrongEmphasis"/>
          <w:rFonts w:cs="Times New Roman"/>
          <w:b w:val="0"/>
          <w:lang w:val="ru-RU"/>
        </w:rPr>
        <w:t>Республика Крым</w:t>
      </w:r>
    </w:p>
    <w:p w:rsidR="007A160E" w:rsidRPr="007A160E" w:rsidRDefault="007A160E" w:rsidP="007A160E">
      <w:pPr>
        <w:pStyle w:val="Textbody"/>
        <w:tabs>
          <w:tab w:val="left" w:pos="6735"/>
        </w:tabs>
        <w:jc w:val="center"/>
        <w:rPr>
          <w:rFonts w:cs="Times New Roman"/>
          <w:lang w:val="ru-RU"/>
        </w:rPr>
      </w:pPr>
      <w:r w:rsidRPr="007A160E">
        <w:rPr>
          <w:rStyle w:val="StrongEmphasis"/>
          <w:rFonts w:cs="Times New Roman"/>
          <w:b w:val="0"/>
          <w:lang w:val="ru-RU"/>
        </w:rPr>
        <w:t>Белогорский   район</w:t>
      </w:r>
    </w:p>
    <w:p w:rsidR="007A160E" w:rsidRPr="007A160E" w:rsidRDefault="007A160E" w:rsidP="007A160E">
      <w:pPr>
        <w:pStyle w:val="Textbody"/>
        <w:tabs>
          <w:tab w:val="left" w:pos="6735"/>
        </w:tabs>
        <w:jc w:val="center"/>
        <w:rPr>
          <w:rFonts w:cs="Times New Roman"/>
          <w:lang w:val="ru-RU"/>
        </w:rPr>
      </w:pPr>
      <w:proofErr w:type="spellStart"/>
      <w:r w:rsidRPr="007A160E">
        <w:rPr>
          <w:rFonts w:cs="Times New Roman"/>
          <w:lang w:val="ru-RU"/>
        </w:rPr>
        <w:t>Зуйский</w:t>
      </w:r>
      <w:proofErr w:type="spellEnd"/>
      <w:r w:rsidRPr="007A160E">
        <w:rPr>
          <w:rFonts w:cs="Times New Roman"/>
          <w:lang w:val="ru-RU"/>
        </w:rPr>
        <w:t xml:space="preserve"> сельский совет</w:t>
      </w:r>
    </w:p>
    <w:p w:rsidR="007A160E" w:rsidRPr="007A160E" w:rsidRDefault="007A160E" w:rsidP="007A160E">
      <w:pPr>
        <w:pStyle w:val="Standard"/>
        <w:jc w:val="center"/>
        <w:rPr>
          <w:rFonts w:cs="Times New Roman"/>
          <w:lang w:val="ru-RU"/>
        </w:rPr>
      </w:pPr>
      <w:r w:rsidRPr="007A160E">
        <w:rPr>
          <w:rStyle w:val="StrongEmphasis"/>
          <w:rFonts w:cs="Times New Roman"/>
          <w:b w:val="0"/>
          <w:lang w:val="ru-RU"/>
        </w:rPr>
        <w:t xml:space="preserve">9  сессия </w:t>
      </w:r>
      <w:r w:rsidRPr="007A160E">
        <w:rPr>
          <w:rStyle w:val="StrongEmphasis"/>
          <w:rFonts w:eastAsia="Times New Roman" w:cs="Times New Roman"/>
          <w:b w:val="0"/>
          <w:lang w:eastAsia="zh-CN"/>
        </w:rPr>
        <w:t>I</w:t>
      </w:r>
      <w:r w:rsidRPr="007A160E">
        <w:rPr>
          <w:rStyle w:val="StrongEmphasis"/>
          <w:rFonts w:cs="Times New Roman"/>
          <w:b w:val="0"/>
          <w:lang w:val="ru-RU"/>
        </w:rPr>
        <w:t xml:space="preserve"> созыва</w:t>
      </w:r>
    </w:p>
    <w:p w:rsidR="007A160E" w:rsidRPr="007A160E" w:rsidRDefault="007A160E" w:rsidP="007A160E">
      <w:pPr>
        <w:pStyle w:val="Standard"/>
        <w:tabs>
          <w:tab w:val="left" w:pos="6735"/>
        </w:tabs>
        <w:jc w:val="center"/>
        <w:rPr>
          <w:rFonts w:cs="Times New Roman"/>
          <w:lang w:val="ru-RU"/>
        </w:rPr>
      </w:pPr>
      <w:r w:rsidRPr="007A160E">
        <w:rPr>
          <w:rFonts w:cs="Times New Roman"/>
          <w:lang w:val="ru-RU"/>
        </w:rPr>
        <w:tab/>
      </w:r>
    </w:p>
    <w:p w:rsidR="007A160E" w:rsidRPr="007A160E" w:rsidRDefault="007A160E" w:rsidP="007A160E">
      <w:pPr>
        <w:pStyle w:val="Standard"/>
        <w:shd w:val="clear" w:color="auto" w:fill="FFFFFF"/>
        <w:jc w:val="center"/>
        <w:rPr>
          <w:rFonts w:cs="Times New Roman"/>
          <w:lang w:val="ru-RU"/>
        </w:rPr>
      </w:pPr>
      <w:r w:rsidRPr="007A160E">
        <w:rPr>
          <w:rFonts w:cs="Times New Roman"/>
          <w:lang w:val="ru-RU"/>
        </w:rPr>
        <w:t>РЕШЕНИЕ</w:t>
      </w:r>
    </w:p>
    <w:p w:rsidR="007A160E" w:rsidRPr="007A160E" w:rsidRDefault="007A160E" w:rsidP="007A160E">
      <w:pPr>
        <w:pStyle w:val="Standard"/>
        <w:jc w:val="center"/>
        <w:rPr>
          <w:rFonts w:cs="Times New Roman"/>
          <w:lang w:val="ru-RU"/>
        </w:rPr>
      </w:pPr>
    </w:p>
    <w:p w:rsidR="007A160E" w:rsidRPr="007A160E" w:rsidRDefault="007A160E" w:rsidP="007A160E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7A160E">
        <w:rPr>
          <w:rFonts w:eastAsia="Times New Roman" w:cs="Times New Roman"/>
          <w:lang w:val="ru-RU" w:eastAsia="zh-CN"/>
        </w:rPr>
        <w:t>16 февраля 2015года                                                                                                             №  69</w:t>
      </w:r>
    </w:p>
    <w:p w:rsidR="007A160E" w:rsidRPr="007A160E" w:rsidRDefault="007A160E" w:rsidP="007A160E">
      <w:pPr>
        <w:pStyle w:val="Title"/>
        <w:spacing w:before="0" w:after="0"/>
        <w:rPr>
          <w:rFonts w:cs="Times New Roman"/>
          <w:sz w:val="24"/>
          <w:szCs w:val="24"/>
          <w:lang w:val="ru-RU"/>
        </w:rPr>
      </w:pPr>
    </w:p>
    <w:p w:rsidR="007A160E" w:rsidRPr="007A160E" w:rsidRDefault="007A160E" w:rsidP="007A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7A160E" w:rsidRPr="007A160E" w:rsidRDefault="007A160E" w:rsidP="007A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о постоянных депутатских комиссиях</w:t>
      </w:r>
    </w:p>
    <w:p w:rsidR="007A160E" w:rsidRPr="007A160E" w:rsidRDefault="007A160E" w:rsidP="007A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совета Белогорского</w:t>
      </w:r>
    </w:p>
    <w:p w:rsidR="007A160E" w:rsidRPr="007A160E" w:rsidRDefault="007A160E" w:rsidP="007A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Района Республики Крым.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1.Утвердить положение о постоянных депутатских комиссиях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совета 1 созыв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160E">
        <w:rPr>
          <w:rFonts w:ascii="Times New Roman" w:hAnsi="Times New Roman" w:cs="Times New Roman"/>
          <w:sz w:val="24"/>
          <w:szCs w:val="24"/>
        </w:rPr>
        <w:t>приложение)</w:t>
      </w:r>
      <w:r w:rsidRPr="007A160E">
        <w:rPr>
          <w:rFonts w:ascii="Times New Roman" w:hAnsi="Times New Roman" w:cs="Times New Roman"/>
          <w:sz w:val="24"/>
          <w:szCs w:val="24"/>
        </w:rPr>
        <w:br/>
        <w:t xml:space="preserve">2.  Настоящее решение вступает в силу со дня обнародования на информационном стенде в административном здании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совета – 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160E">
        <w:rPr>
          <w:rFonts w:ascii="Times New Roman" w:hAnsi="Times New Roman" w:cs="Times New Roman"/>
          <w:sz w:val="24"/>
          <w:szCs w:val="24"/>
        </w:rPr>
        <w:tab/>
      </w:r>
      <w:r w:rsidRPr="007A160E">
        <w:rPr>
          <w:rFonts w:ascii="Times New Roman" w:hAnsi="Times New Roman" w:cs="Times New Roman"/>
          <w:sz w:val="24"/>
          <w:szCs w:val="24"/>
        </w:rPr>
        <w:tab/>
      </w:r>
      <w:r w:rsidRPr="007A16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А.А.Лахин</w:t>
      </w:r>
      <w:proofErr w:type="spellEnd"/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9 сессии 1-го созыва </w:t>
      </w:r>
    </w:p>
    <w:p w:rsidR="007A160E" w:rsidRPr="007A160E" w:rsidRDefault="007A160E" w:rsidP="007A1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совета №  69 от 16.02.2015</w:t>
      </w:r>
    </w:p>
    <w:p w:rsidR="007A160E" w:rsidRPr="007A160E" w:rsidRDefault="007A160E" w:rsidP="007A1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pStyle w:val="4"/>
        <w:shd w:val="clear" w:color="auto" w:fill="FFFFFF"/>
        <w:jc w:val="center"/>
        <w:rPr>
          <w:rFonts w:cs="Times New Roman"/>
          <w:sz w:val="24"/>
          <w:szCs w:val="24"/>
          <w:lang w:val="ru-RU"/>
        </w:rPr>
      </w:pPr>
      <w:r w:rsidRPr="007A160E">
        <w:rPr>
          <w:rFonts w:cs="Times New Roman"/>
          <w:sz w:val="24"/>
          <w:szCs w:val="24"/>
          <w:lang w:val="ru-RU"/>
        </w:rPr>
        <w:t>Положение</w:t>
      </w:r>
    </w:p>
    <w:p w:rsidR="007A160E" w:rsidRPr="007A160E" w:rsidRDefault="007A160E" w:rsidP="007A160E">
      <w:pPr>
        <w:pStyle w:val="Textbody"/>
        <w:jc w:val="center"/>
        <w:rPr>
          <w:rFonts w:cs="Times New Roman"/>
          <w:b/>
          <w:lang w:val="ru-RU"/>
        </w:rPr>
      </w:pPr>
      <w:r w:rsidRPr="007A160E">
        <w:rPr>
          <w:rFonts w:cs="Times New Roman"/>
          <w:b/>
          <w:lang w:val="ru-RU"/>
        </w:rPr>
        <w:t xml:space="preserve">О постоянных депутатских комиссиях </w:t>
      </w:r>
      <w:proofErr w:type="spellStart"/>
      <w:r w:rsidRPr="007A160E">
        <w:rPr>
          <w:rFonts w:cs="Times New Roman"/>
          <w:b/>
          <w:lang w:val="ru-RU"/>
        </w:rPr>
        <w:t>Зуйского</w:t>
      </w:r>
      <w:proofErr w:type="spellEnd"/>
      <w:r w:rsidRPr="007A160E">
        <w:rPr>
          <w:rFonts w:cs="Times New Roman"/>
          <w:b/>
          <w:lang w:val="ru-RU"/>
        </w:rPr>
        <w:t xml:space="preserve"> сельского совета</w:t>
      </w:r>
    </w:p>
    <w:p w:rsidR="007A160E" w:rsidRPr="007A160E" w:rsidRDefault="007A160E" w:rsidP="007A160E">
      <w:pPr>
        <w:pStyle w:val="4"/>
        <w:shd w:val="clear" w:color="auto" w:fill="FFFFFF"/>
        <w:jc w:val="both"/>
        <w:rPr>
          <w:rFonts w:cs="Times New Roman"/>
          <w:sz w:val="24"/>
          <w:szCs w:val="24"/>
          <w:lang w:val="ru-RU"/>
        </w:rPr>
      </w:pPr>
      <w:r w:rsidRPr="007A160E">
        <w:rPr>
          <w:rFonts w:cs="Times New Roman"/>
          <w:sz w:val="24"/>
          <w:szCs w:val="24"/>
          <w:lang w:val="ru-RU"/>
        </w:rPr>
        <w:br/>
        <w:t>1. Общие положения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 xml:space="preserve">1.1. Постоянные комиссии </w:t>
      </w:r>
      <w:proofErr w:type="spellStart"/>
      <w:r w:rsidRPr="007A160E">
        <w:rPr>
          <w:color w:val="000000"/>
        </w:rPr>
        <w:t>Зуйского</w:t>
      </w:r>
      <w:proofErr w:type="spellEnd"/>
      <w:r w:rsidRPr="007A160E">
        <w:rPr>
          <w:color w:val="000000"/>
        </w:rPr>
        <w:t xml:space="preserve"> сельского совета Белогорского района Республики Крым (далее - комиссии Совета) создаются и работают под руководством </w:t>
      </w:r>
      <w:proofErr w:type="spellStart"/>
      <w:r w:rsidRPr="007A160E">
        <w:rPr>
          <w:color w:val="000000"/>
        </w:rPr>
        <w:t>Зуйского</w:t>
      </w:r>
      <w:proofErr w:type="spellEnd"/>
      <w:r w:rsidRPr="007A160E">
        <w:rPr>
          <w:color w:val="000000"/>
        </w:rPr>
        <w:t xml:space="preserve"> сельского совета (далее - Совет), ответственны перед ним и ему подотчетны.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1.2. Комиссии Совета образуются на срок полномочий Совета из числа депутатов. Численный состав комиссий определяется Советом. Совет с учетом задач может вносить изменения в их состав, а также образовывать новые комиссии Совета.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 xml:space="preserve">1.3. Комиссии в своей деятельности руководствуются законодательством Российской Федерации и Республики Крым, </w:t>
      </w:r>
      <w:hyperlink r:id="rId5" w:history="1">
        <w:r w:rsidRPr="007A160E">
          <w:rPr>
            <w:rStyle w:val="a3"/>
            <w:color w:val="01668B"/>
          </w:rPr>
          <w:t>Уставом</w:t>
        </w:r>
      </w:hyperlink>
      <w:r w:rsidRPr="007A160E">
        <w:rPr>
          <w:rStyle w:val="apple-converted-space"/>
          <w:color w:val="000000"/>
        </w:rPr>
        <w:t> </w:t>
      </w:r>
      <w:r w:rsidRPr="007A160E">
        <w:rPr>
          <w:color w:val="000000"/>
        </w:rPr>
        <w:t xml:space="preserve">муниципального образования </w:t>
      </w:r>
      <w:proofErr w:type="spellStart"/>
      <w:r w:rsidRPr="007A160E">
        <w:rPr>
          <w:color w:val="000000"/>
        </w:rPr>
        <w:t>Зуйское</w:t>
      </w:r>
      <w:proofErr w:type="spellEnd"/>
      <w:r w:rsidRPr="007A160E">
        <w:rPr>
          <w:color w:val="000000"/>
        </w:rPr>
        <w:t xml:space="preserve"> сельское поселение Белогорского района Республики Крым, настоящим Положением исходя из единства общегосударственных интересов и волеизъявления жителей </w:t>
      </w:r>
      <w:proofErr w:type="spellStart"/>
      <w:r w:rsidRPr="007A160E">
        <w:rPr>
          <w:color w:val="000000"/>
        </w:rPr>
        <w:t>Зуйского</w:t>
      </w:r>
      <w:proofErr w:type="spellEnd"/>
      <w:r w:rsidRPr="007A160E">
        <w:rPr>
          <w:color w:val="000000"/>
        </w:rPr>
        <w:t xml:space="preserve"> сельского поселения.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1.4. Комиссии правомочны рассматривать любые вопросы, отнесенные к их ведению, и принимать по этим вопросам собственное решение.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1.5. Решения, принимаемые комиссиями, носят рекомендательный характер.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1.6. Совет образует следующие комиссии Совета: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А) По бюджету, финансам,  налогам,  экономической политике и муниципальной собственности.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Б) По образованию и науке,  культуре, спорту и молодежной политике,  здравоохранению и социальному обеспечению.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В) По промышленности, землепользованию и экологии,  вопросам архитектуры, строительства и благоустройства.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1.7. В каждую комиссию входят 4-5 депутата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1.8. Комиссии Совета созданы с целью организации нормотворческого процесса и обеспечения: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- непрерывности функционирования Совета в период между его заседаниями;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- участия депутатов в деятельности Совета;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>- эффективности управления со стороны Совета социально-экономическим развитием города.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rPr>
          <w:color w:val="000000"/>
        </w:rPr>
        <w:t xml:space="preserve">1.9. Комиссии Совета строят свою работу на основе гласности, коллективного, свободного, делового обсуждения и решения вопросов, инициативы членов комиссий. Они взаимодействуют с соответствующими подразделениями администрации </w:t>
      </w:r>
      <w:proofErr w:type="spellStart"/>
      <w:r w:rsidRPr="007A160E">
        <w:rPr>
          <w:color w:val="000000"/>
        </w:rPr>
        <w:t>Зуйского</w:t>
      </w:r>
      <w:proofErr w:type="spellEnd"/>
      <w:r w:rsidRPr="007A160E">
        <w:rPr>
          <w:color w:val="000000"/>
        </w:rPr>
        <w:t xml:space="preserve"> сельского поселения, государственными органами, общественными организациями и объединениями, трудовыми коллективами предприятий и учреждений поселения, населением, изучают и учитывают общественное мнение населения.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br/>
        <w:t xml:space="preserve"> 2. </w:t>
      </w:r>
      <w:r w:rsidRPr="007A160E">
        <w:rPr>
          <w:rFonts w:ascii="Times New Roman" w:hAnsi="Times New Roman" w:cs="Times New Roman"/>
          <w:b/>
          <w:sz w:val="24"/>
          <w:szCs w:val="24"/>
        </w:rPr>
        <w:t>ПОРЯДОК ОБРАЗОВАНИЯ ПОСТОЯННЫХ КОМИССИЙ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Постоянные комиссии образуются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Зуйским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сельским советом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 председателя, заместителя председателя и членов комиссий.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Численный состав каждой комиссии не может быть менее трех депутатов.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Депутат может состоять только в одной постоянной комиссии. Персональный состав комиссии определяется решением Совета. Голосование проводится по общему составу комиссии большинством голосов от установленной численности депутатов Совета.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и его заместитель из членов комиссии на заседании открытым голосованием большинством голосов от общей численности членов </w:t>
      </w:r>
      <w:r w:rsidRPr="007A160E">
        <w:rPr>
          <w:rFonts w:ascii="Times New Roman" w:hAnsi="Times New Roman" w:cs="Times New Roman"/>
          <w:sz w:val="24"/>
          <w:szCs w:val="24"/>
        </w:rPr>
        <w:lastRenderedPageBreak/>
        <w:t>комиссии. Председатель постоянной комиссии утверждается Советом большинством голосов от установленной численности депутатов Совета.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Совет вправе изменить состав комиссии. Полномочия председателей и членов постоянных комиссий могут быть прекращены досрочно решением Совета депутатов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обязанностей).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3. </w:t>
      </w:r>
      <w:r w:rsidRPr="007A160E">
        <w:rPr>
          <w:rFonts w:ascii="Times New Roman" w:hAnsi="Times New Roman" w:cs="Times New Roman"/>
          <w:b/>
          <w:sz w:val="24"/>
          <w:szCs w:val="24"/>
        </w:rPr>
        <w:t>ЗАСЕДАНИЕ ПОСТОЯННЫХ КОМИССИЙ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Заседания комиссий проводятся по мере необходимости.</w:t>
      </w:r>
    </w:p>
    <w:p w:rsidR="007A160E" w:rsidRPr="007A160E" w:rsidRDefault="007A160E" w:rsidP="007A16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1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присутствуют более половины от общей численности членов комиссии.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Решение Комиссии принимается большинством голосов от числа присутствующих членов. В случае равного числа голосов "за" и "против" голос председателя постоянной комиссии является решающим.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Протоколы заседаний комиссии, как правило, подписывает председатель комиссии.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Решения и протоколы заседаний комиссии хранятся в делах комиссии.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В заседаниях постоянной комиссии могут принять участие с правом совещательного голоса депутаты, не входящие в состав данной комиссии, а также руководители органов исполнительной власти и территориального общественного самоуправления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Постоянные комиссии могут проводить выездные заседания. При рассмотрении вопросов, относящихся к ведению нескольких постоянных комиссий, по инициативе комиссий, а также по поручению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совета проводится совместные заседания постоянных комиссий. При этом решения принимаются большинством голосов от числа присутствующих членов каждой комиссии. 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4. </w:t>
      </w:r>
      <w:r w:rsidRPr="007A160E">
        <w:rPr>
          <w:rFonts w:ascii="Times New Roman" w:hAnsi="Times New Roman" w:cs="Times New Roman"/>
          <w:b/>
          <w:sz w:val="24"/>
          <w:szCs w:val="24"/>
        </w:rPr>
        <w:t>ДЕЯТЕЛЬНОСТЬ ПОСТОЯННЫХ КОМИССИЙ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Постоянные комиссии по поручению Совета или собственной инициативе, или по предложению Главы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разрабатывают проекты нормативных правовых актов по вопросам, относящимся к ведению комиссии, рассматривают переданные им проекты решений и готовят по ним соответствующие заключения.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По рассмотренным вопросам могут выступать с докладами и содокладами на заседаниях Совета.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Постоянные комиссии вправе заслушивать информацию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предприятий, расположенных на территории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вопросам, относящимся к ведению комиссии.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При этом постоянные комиссии заблаговременно извещают руководителей соответствующих структурных подразделений о предстоящем рассмотрении вопроса.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Постоянные комиссии предлагают вопросы в повестку дня заседаний Совета и контролируют выполнение решений Совета. Имеют право вносить проекты решений для рассмотрения на заседаниях Совета.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При подготовке заседаний, постоянные комиссии вправе обращаться к Главе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с запросом о предоставлении соответствующих документов и материалов.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Гласность в работе постоянных комиссий осуществляется через средства массовой информации.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5. </w:t>
      </w:r>
      <w:r w:rsidRPr="007A160E">
        <w:rPr>
          <w:rFonts w:ascii="Times New Roman" w:hAnsi="Times New Roman" w:cs="Times New Roman"/>
          <w:b/>
          <w:sz w:val="24"/>
          <w:szCs w:val="24"/>
        </w:rPr>
        <w:t>ВОПРОСЫ ВЕДЕНИЯ ПОСТОЯННЫХ КОМИССИЙ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Постоянные комиссии совета предварительно рассматривают и разрабатывают внесенные администрацией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на утверждение Совета следующие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вопрсоы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>: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5.1. Постоянная комиссия по бюджету, финансам,  налогам,  экономической политике и муниципальной собственности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бюджет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 и отчеты о его исполнении;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планы и программы социально-экономического развития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их финансового обеспечения;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решение по установлению налогов и сборов, предоставлению налоговых льгот;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порядок управления и распоряжения муниципальной собственностью (кроме объектов социальной сферы);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Устав сельского поселения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Белавинское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другие вопросы, относящиеся к полномочиям Совета депутатов.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Ведет работу по увеличению доходной части бюджета.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t>5.2. Постоянная комиссия  п</w:t>
      </w:r>
      <w:r w:rsidRPr="007A160E">
        <w:rPr>
          <w:color w:val="000000"/>
        </w:rPr>
        <w:t>о образованию и науке,  культуре, спорту и молодежной политике,  здравоохранению и социальному обеспечению.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планы программы социально-экономического развития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поселения, определяет приоритетные направления указанных программ;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порядок управления муниципальной собственностью объектов социальной сферы;</w:t>
      </w:r>
    </w:p>
    <w:p w:rsidR="007A160E" w:rsidRPr="007A160E" w:rsidRDefault="007A160E" w:rsidP="007A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2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поселения, внесение в него изменений и дополнений;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другие вопросы, относящиеся к полномочиям Совета.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ведет работу по выявлению дополнительных резервов и возможностей социально-экономического развития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ведет 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160E">
        <w:rPr>
          <w:rFonts w:ascii="Times New Roman" w:hAnsi="Times New Roman" w:cs="Times New Roman"/>
          <w:sz w:val="24"/>
          <w:szCs w:val="24"/>
        </w:rPr>
        <w:t xml:space="preserve"> качеством обслуживания населения по предоставлению жилищно-коммунальных услуг.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рассмотрение обращений граждан</w:t>
      </w:r>
    </w:p>
    <w:p w:rsidR="007A160E" w:rsidRPr="007A160E" w:rsidRDefault="007A160E" w:rsidP="007A160E">
      <w:pPr>
        <w:pStyle w:val="tekstob"/>
        <w:shd w:val="clear" w:color="auto" w:fill="FFFFFF"/>
        <w:spacing w:before="0" w:after="0"/>
        <w:jc w:val="both"/>
        <w:rPr>
          <w:color w:val="000000"/>
        </w:rPr>
      </w:pPr>
      <w:r w:rsidRPr="007A160E">
        <w:t xml:space="preserve">5.3 Постоянная комиссия </w:t>
      </w:r>
      <w:r w:rsidRPr="007A160E">
        <w:rPr>
          <w:color w:val="000000"/>
        </w:rPr>
        <w:t>по промышленности, землепользованию и экологии,  вопросам архитектуры, строительства и благоустройства.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 xml:space="preserve">- предварительное рассмотрение и разработка проектов решений Совета по  вопросам развития сельскохозяйственного производства, землепользования, природных ресурсов, водных и лесных объектов, муниципального жилищного фонда и жилищно-коммунального хозяйства, </w:t>
      </w:r>
      <w:proofErr w:type="spellStart"/>
      <w:r w:rsidRPr="007A160E">
        <w:t>электро</w:t>
      </w:r>
      <w:proofErr w:type="spellEnd"/>
      <w:r w:rsidRPr="007A160E">
        <w:t>-, тепл</w:t>
      </w:r>
      <w:proofErr w:type="gramStart"/>
      <w:r w:rsidRPr="007A160E">
        <w:t>о-</w:t>
      </w:r>
      <w:proofErr w:type="gramEnd"/>
      <w:r w:rsidRPr="007A160E">
        <w:t xml:space="preserve">, </w:t>
      </w:r>
      <w:proofErr w:type="spellStart"/>
      <w:r w:rsidRPr="007A160E">
        <w:t>газо</w:t>
      </w:r>
      <w:proofErr w:type="spellEnd"/>
      <w:r w:rsidRPr="007A160E">
        <w:t>- и водоснабжения населения, снабжения населения топливом, вопросам строительства, транспорта, связи,  благоустройства, озеленения, охраны окружающей среды и экологии, пожарной безопасности, гражданской обороны и чрезвычайных ситуаций, безопасности людей на водных объектах, освещения улиц, организации ритуальных услуг и содержания мест захоронения;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>- предварительное рассмотрение и разработка проектов планов и программ по вопросам ведения постоянной комиссии, участие в разработке в разработке генеральных планов поселения, правил землепользования и застройки;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 xml:space="preserve">- осуществление </w:t>
      </w:r>
      <w:proofErr w:type="gramStart"/>
      <w:r w:rsidRPr="007A160E">
        <w:t>контроля за</w:t>
      </w:r>
      <w:proofErr w:type="gramEnd"/>
      <w:r w:rsidRPr="007A160E">
        <w:t xml:space="preserve"> выполнением решений Совета;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>- рассмотрение обращений граждан;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>- организация деятельности постоянной комиссии;</w:t>
      </w:r>
    </w:p>
    <w:p w:rsidR="007A160E" w:rsidRPr="007A160E" w:rsidRDefault="007A160E" w:rsidP="007A160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A160E">
        <w:t>- иные вопросы, отнесенные к ведению постоянной комиссии.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6. </w:t>
      </w:r>
      <w:r w:rsidRPr="007A160E">
        <w:rPr>
          <w:rFonts w:ascii="Times New Roman" w:hAnsi="Times New Roman" w:cs="Times New Roman"/>
          <w:b/>
          <w:sz w:val="24"/>
          <w:szCs w:val="24"/>
        </w:rPr>
        <w:t>ПРЕДСЕДАТЕЛЬ ПОСТОЯННОЙ КОМИССИИ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Председатель постоянной комиссии, руководя ее работой: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председательствует на заседаниях о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организует подготовку необходимых материалов 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A160E">
        <w:rPr>
          <w:rFonts w:ascii="Times New Roman" w:hAnsi="Times New Roman" w:cs="Times New Roman"/>
          <w:sz w:val="24"/>
          <w:szCs w:val="24"/>
        </w:rPr>
        <w:t xml:space="preserve"> заседанием;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дает поручение членам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60E">
        <w:rPr>
          <w:rFonts w:ascii="Times New Roman" w:hAnsi="Times New Roman" w:cs="Times New Roman"/>
          <w:sz w:val="24"/>
          <w:szCs w:val="24"/>
        </w:rPr>
        <w:t>- определяет состав приглашенных для участия в заседаниях комиссии;</w:t>
      </w:r>
      <w:proofErr w:type="gramEnd"/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lastRenderedPageBreak/>
        <w:t>- организует работу по исполнению решений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информирует членов комиссии о выполнении решений комиссии и рассмотрении ее рекомендаций;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представляет комиссию в отношениях с главой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 сельского поселения, структурными подразделениями администрации </w:t>
      </w:r>
      <w:proofErr w:type="spellStart"/>
      <w:r w:rsidRPr="007A160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7A160E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государственными органами и общественными организациями;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в случае отсутствия председателя постоянной комиссии его обязанности исполняет заместитель председатель либо один из членов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совместные заседания постоянных комиссий ведут председатели этих комиссий по согласованию между собой.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7. </w:t>
      </w:r>
      <w:r w:rsidRPr="007A160E">
        <w:rPr>
          <w:rFonts w:ascii="Times New Roman" w:hAnsi="Times New Roman" w:cs="Times New Roman"/>
          <w:b/>
          <w:sz w:val="24"/>
          <w:szCs w:val="24"/>
        </w:rPr>
        <w:t>ЧЛЕНЫ ПОСТОЯННОЙ КОМИССИИ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7.1.  Член постоянной комиссии: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A160E">
        <w:rPr>
          <w:rFonts w:ascii="Times New Roman" w:hAnsi="Times New Roman" w:cs="Times New Roman"/>
          <w:sz w:val="24"/>
          <w:szCs w:val="24"/>
        </w:rPr>
        <w:t xml:space="preserve"> присутствовать на всех заседаниях постоянной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пользуется решающим голосом по всем вопросам, рассматриваемым комиссией;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- выполняет поручения председателя и заместителя постоянной комиссии;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 xml:space="preserve">- предлагает вопросы для рассмотрения на постоянной комиссии, участвует в их подготовке, обсуждении и </w:t>
      </w:r>
      <w:proofErr w:type="gramStart"/>
      <w:r w:rsidRPr="007A160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A160E">
        <w:rPr>
          <w:rFonts w:ascii="Times New Roman" w:hAnsi="Times New Roman" w:cs="Times New Roman"/>
          <w:sz w:val="24"/>
          <w:szCs w:val="24"/>
        </w:rPr>
        <w:t xml:space="preserve"> ходом выполнения.</w:t>
      </w:r>
    </w:p>
    <w:p w:rsidR="007A160E" w:rsidRPr="007A160E" w:rsidRDefault="007A160E" w:rsidP="007A1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60E">
        <w:rPr>
          <w:rFonts w:ascii="Times New Roman" w:hAnsi="Times New Roman" w:cs="Times New Roman"/>
          <w:sz w:val="24"/>
          <w:szCs w:val="24"/>
        </w:rPr>
        <w:t>В случае невозможности прибыть на заседание, член комиссии заранее информирует об этом председателя.</w:t>
      </w: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0E" w:rsidRPr="007A160E" w:rsidRDefault="007A160E" w:rsidP="007A160E">
      <w:pPr>
        <w:pStyle w:val="Standard"/>
        <w:jc w:val="both"/>
        <w:rPr>
          <w:rFonts w:cs="Times New Roman"/>
          <w:lang w:val="ru-RU"/>
        </w:rPr>
      </w:pPr>
      <w:r w:rsidRPr="007A160E">
        <w:rPr>
          <w:rFonts w:cs="Times New Roman"/>
          <w:lang w:val="ru-RU"/>
        </w:rPr>
        <w:t xml:space="preserve">Председатель </w:t>
      </w:r>
      <w:proofErr w:type="spellStart"/>
      <w:r w:rsidRPr="007A160E">
        <w:rPr>
          <w:rFonts w:cs="Times New Roman"/>
          <w:lang w:val="ru-RU"/>
        </w:rPr>
        <w:t>Зуйского</w:t>
      </w:r>
      <w:proofErr w:type="spellEnd"/>
      <w:r w:rsidRPr="007A160E">
        <w:rPr>
          <w:rFonts w:cs="Times New Roman"/>
          <w:lang w:val="ru-RU"/>
        </w:rPr>
        <w:t xml:space="preserve"> сельского совета</w:t>
      </w:r>
    </w:p>
    <w:p w:rsidR="007A160E" w:rsidRPr="007A160E" w:rsidRDefault="007A160E" w:rsidP="007A160E">
      <w:pPr>
        <w:pStyle w:val="Standard"/>
        <w:jc w:val="both"/>
        <w:rPr>
          <w:rFonts w:cs="Times New Roman"/>
          <w:lang w:val="ru-RU"/>
        </w:rPr>
      </w:pPr>
      <w:r w:rsidRPr="007A160E">
        <w:rPr>
          <w:rFonts w:cs="Times New Roman"/>
          <w:lang w:val="ru-RU"/>
        </w:rPr>
        <w:t xml:space="preserve">Глава администрации </w:t>
      </w:r>
      <w:proofErr w:type="spellStart"/>
      <w:r w:rsidRPr="007A160E">
        <w:rPr>
          <w:rFonts w:cs="Times New Roman"/>
          <w:lang w:val="ru-RU"/>
        </w:rPr>
        <w:t>Зуйское</w:t>
      </w:r>
      <w:proofErr w:type="spellEnd"/>
      <w:r w:rsidRPr="007A160E">
        <w:rPr>
          <w:rFonts w:cs="Times New Roman"/>
          <w:lang w:val="ru-RU"/>
        </w:rPr>
        <w:t xml:space="preserve"> сельское поселение</w:t>
      </w:r>
      <w:r w:rsidRPr="007A160E">
        <w:rPr>
          <w:rFonts w:cs="Times New Roman"/>
          <w:lang w:val="ru-RU"/>
        </w:rPr>
        <w:tab/>
      </w:r>
      <w:r w:rsidRPr="007A160E">
        <w:rPr>
          <w:rFonts w:cs="Times New Roman"/>
          <w:lang w:val="ru-RU"/>
        </w:rPr>
        <w:tab/>
      </w:r>
      <w:proofErr w:type="spellStart"/>
      <w:r w:rsidRPr="007A160E">
        <w:rPr>
          <w:rFonts w:cs="Times New Roman"/>
          <w:lang w:val="ru-RU"/>
        </w:rPr>
        <w:t>А.А.Лахин</w:t>
      </w:r>
      <w:proofErr w:type="spellEnd"/>
    </w:p>
    <w:p w:rsidR="00984120" w:rsidRPr="007A160E" w:rsidRDefault="00984120" w:rsidP="007A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120" w:rsidRPr="007A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60E"/>
    <w:rsid w:val="007A160E"/>
    <w:rsid w:val="009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link w:val="40"/>
    <w:rsid w:val="007A16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160E"/>
    <w:rPr>
      <w:rFonts w:ascii="Times New Roman" w:eastAsia="Arial Unicode MS" w:hAnsi="Times New Roman" w:cs="Tahoma"/>
      <w:b/>
      <w:bCs/>
      <w:color w:val="000000"/>
      <w:kern w:val="3"/>
      <w:sz w:val="26"/>
      <w:szCs w:val="28"/>
      <w:lang w:val="en-US" w:eastAsia="en-US" w:bidi="en-US"/>
    </w:rPr>
  </w:style>
  <w:style w:type="paragraph" w:customStyle="1" w:styleId="Standard">
    <w:name w:val="Standard"/>
    <w:rsid w:val="007A1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itle">
    <w:name w:val="Title!Название НПА"/>
    <w:basedOn w:val="Standard"/>
    <w:rsid w:val="007A160E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Textbody">
    <w:name w:val="Text body"/>
    <w:basedOn w:val="Standard"/>
    <w:rsid w:val="007A160E"/>
    <w:pPr>
      <w:jc w:val="both"/>
    </w:pPr>
  </w:style>
  <w:style w:type="character" w:customStyle="1" w:styleId="StrongEmphasis">
    <w:name w:val="Strong Emphasis"/>
    <w:rsid w:val="007A160E"/>
    <w:rPr>
      <w:b/>
      <w:bCs/>
    </w:rPr>
  </w:style>
  <w:style w:type="paragraph" w:customStyle="1" w:styleId="tekstob">
    <w:name w:val="tekstob"/>
    <w:basedOn w:val="a"/>
    <w:rsid w:val="007A160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60E"/>
  </w:style>
  <w:style w:type="character" w:styleId="a3">
    <w:name w:val="Hyperlink"/>
    <w:basedOn w:val="a0"/>
    <w:rsid w:val="007A160E"/>
    <w:rPr>
      <w:color w:val="0000FF"/>
      <w:u w:val="single"/>
    </w:rPr>
  </w:style>
  <w:style w:type="paragraph" w:styleId="a4">
    <w:name w:val="Normal (Web)"/>
    <w:basedOn w:val="a"/>
    <w:unhideWhenUsed/>
    <w:rsid w:val="007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yb-postanovlenija/b8k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9548</Characters>
  <Application>Microsoft Office Word</Application>
  <DocSecurity>0</DocSecurity>
  <Lines>79</Lines>
  <Paragraphs>22</Paragraphs>
  <ScaleCrop>false</ScaleCrop>
  <Company>Microsoft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2015-04-07T06:54:00Z</dcterms:created>
  <dcterms:modified xsi:type="dcterms:W3CDTF">2015-04-07T06:55:00Z</dcterms:modified>
</cp:coreProperties>
</file>