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bCs/>
          <w:noProof/>
          <w:color w:val="000000"/>
          <w:kern w:val="1"/>
          <w:sz w:val="28"/>
          <w:szCs w:val="28"/>
          <w:lang w:eastAsia="ru-RU"/>
        </w:rPr>
      </w:pPr>
      <w:r w:rsidRPr="007B3DE0">
        <w:rPr>
          <w:rFonts w:ascii="Times New Roman" w:eastAsia="Arial Unicode MS" w:hAnsi="Times New Roman" w:cs="Times New Roman"/>
          <w:b/>
          <w:bCs/>
          <w:noProof/>
          <w:color w:val="000000"/>
          <w:kern w:val="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5F85C8" wp14:editId="509C090B">
            <wp:simplePos x="0" y="0"/>
            <wp:positionH relativeFrom="column">
              <wp:posOffset>2884170</wp:posOffset>
            </wp:positionH>
            <wp:positionV relativeFrom="paragraph">
              <wp:posOffset>-109220</wp:posOffset>
            </wp:positionV>
            <wp:extent cx="550545" cy="628650"/>
            <wp:effectExtent l="0" t="0" r="1905" b="0"/>
            <wp:wrapSquare wrapText="right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7B3DE0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Республика Крым</w:t>
      </w:r>
    </w:p>
    <w:p w:rsidR="00133130" w:rsidRPr="007B3DE0" w:rsidRDefault="00133130" w:rsidP="007B3DE0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7B3DE0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Белогорский район</w:t>
      </w:r>
    </w:p>
    <w:p w:rsidR="00133130" w:rsidRPr="007B3DE0" w:rsidRDefault="00133130" w:rsidP="007B3DE0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7B3DE0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Администрация Зуйского сельского поселения</w:t>
      </w:r>
    </w:p>
    <w:p w:rsidR="00133130" w:rsidRPr="007B3DE0" w:rsidRDefault="00133130" w:rsidP="007B3DE0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133130" w:rsidRPr="007B3DE0" w:rsidRDefault="00133130" w:rsidP="007B3DE0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7B3DE0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  <w:t>ПОСТАНОВЛЕНИЕ</w:t>
      </w:r>
    </w:p>
    <w:p w:rsidR="00133130" w:rsidRPr="007B3DE0" w:rsidRDefault="00133130" w:rsidP="007B3DE0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133130" w:rsidRPr="007B3DE0" w:rsidRDefault="00133130" w:rsidP="007B3DE0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7B3DE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от 21 мая 2018 года</w:t>
      </w:r>
      <w:r w:rsidRPr="007B3DE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Pr="007B3DE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Pr="007B3DE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Pr="007B3DE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="007B3DE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="007B3DE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="007B3DE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="007B3DE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ab/>
        <w:t xml:space="preserve">            </w:t>
      </w:r>
      <w:r w:rsidRPr="007B3DE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      № 68</w:t>
      </w: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noProof/>
          <w:color w:val="000000"/>
          <w:kern w:val="1"/>
          <w:sz w:val="28"/>
          <w:szCs w:val="28"/>
          <w:lang w:eastAsia="ru-RU"/>
        </w:rPr>
      </w:pP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Cs/>
          <w:i/>
          <w:noProof/>
          <w:color w:val="000000"/>
          <w:kern w:val="1"/>
          <w:sz w:val="28"/>
          <w:szCs w:val="28"/>
          <w:lang w:eastAsia="ru-RU"/>
        </w:rPr>
      </w:pPr>
      <w:r w:rsidRPr="007B3DE0">
        <w:rPr>
          <w:rFonts w:ascii="Times New Roman" w:eastAsia="Arial Unicode MS" w:hAnsi="Times New Roman" w:cs="Times New Roman"/>
          <w:bCs/>
          <w:i/>
          <w:noProof/>
          <w:color w:val="000000"/>
          <w:kern w:val="1"/>
          <w:sz w:val="28"/>
          <w:szCs w:val="28"/>
          <w:lang w:eastAsia="ru-RU"/>
        </w:rPr>
        <w:t xml:space="preserve">Об утверждении Положения об оплате труда </w:t>
      </w: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Cs/>
          <w:i/>
          <w:noProof/>
          <w:color w:val="000000"/>
          <w:kern w:val="1"/>
          <w:sz w:val="28"/>
          <w:szCs w:val="28"/>
          <w:lang w:eastAsia="ru-RU"/>
        </w:rPr>
      </w:pPr>
      <w:r w:rsidRPr="007B3DE0">
        <w:rPr>
          <w:rFonts w:ascii="Times New Roman" w:eastAsia="Arial Unicode MS" w:hAnsi="Times New Roman" w:cs="Times New Roman"/>
          <w:bCs/>
          <w:i/>
          <w:noProof/>
          <w:color w:val="000000"/>
          <w:kern w:val="1"/>
          <w:sz w:val="28"/>
          <w:szCs w:val="28"/>
          <w:lang w:eastAsia="ru-RU"/>
        </w:rPr>
        <w:t xml:space="preserve">работников муниципальных унитарных предприятий </w:t>
      </w: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Cs/>
          <w:i/>
          <w:noProof/>
          <w:color w:val="000000"/>
          <w:kern w:val="1"/>
          <w:sz w:val="28"/>
          <w:szCs w:val="28"/>
          <w:lang w:eastAsia="ru-RU"/>
        </w:rPr>
      </w:pPr>
      <w:r w:rsidRPr="007B3DE0">
        <w:rPr>
          <w:rFonts w:ascii="Times New Roman" w:eastAsia="Arial Unicode MS" w:hAnsi="Times New Roman" w:cs="Times New Roman"/>
          <w:bCs/>
          <w:i/>
          <w:noProof/>
          <w:color w:val="000000"/>
          <w:kern w:val="1"/>
          <w:sz w:val="28"/>
          <w:szCs w:val="28"/>
          <w:lang w:eastAsia="ru-RU"/>
        </w:rPr>
        <w:t xml:space="preserve">муниципального образования Зуйское сельское поселение </w:t>
      </w: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Cs/>
          <w:i/>
          <w:noProof/>
          <w:color w:val="000000"/>
          <w:kern w:val="1"/>
          <w:sz w:val="28"/>
          <w:szCs w:val="28"/>
          <w:lang w:eastAsia="ru-RU"/>
        </w:rPr>
      </w:pPr>
      <w:r w:rsidRPr="007B3DE0">
        <w:rPr>
          <w:rFonts w:ascii="Times New Roman" w:eastAsia="Arial Unicode MS" w:hAnsi="Times New Roman" w:cs="Times New Roman"/>
          <w:bCs/>
          <w:i/>
          <w:noProof/>
          <w:color w:val="000000"/>
          <w:kern w:val="1"/>
          <w:sz w:val="28"/>
          <w:szCs w:val="28"/>
          <w:lang w:eastAsia="ru-RU"/>
        </w:rPr>
        <w:t>Белогорского района Республики Крым</w:t>
      </w: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bCs/>
          <w:noProof/>
          <w:color w:val="000000"/>
          <w:kern w:val="1"/>
          <w:sz w:val="28"/>
          <w:szCs w:val="28"/>
          <w:lang w:eastAsia="ru-RU"/>
        </w:rPr>
      </w:pP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DE0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Законом Республики Крым от 21.08.2014 № 54-ЗРК «Об основах местного самоуправления в Республике Крым», Уставом муниципального образования Зуйского сельского поселения Белогорского района Республики Крым Администрация Зуйского сельского поселения</w:t>
      </w: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3DE0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133130" w:rsidRPr="007B3DE0" w:rsidRDefault="007B3DE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3130" w:rsidRPr="007B3DE0">
        <w:rPr>
          <w:rFonts w:ascii="Times New Roman" w:hAnsi="Times New Roman" w:cs="Times New Roman"/>
          <w:sz w:val="28"/>
          <w:szCs w:val="28"/>
        </w:rPr>
        <w:t xml:space="preserve">Утвердить Положение об условиях </w:t>
      </w:r>
      <w:proofErr w:type="gramStart"/>
      <w:r w:rsidR="00133130" w:rsidRPr="007B3DE0">
        <w:rPr>
          <w:rFonts w:ascii="Times New Roman" w:hAnsi="Times New Roman" w:cs="Times New Roman"/>
          <w:sz w:val="28"/>
          <w:szCs w:val="28"/>
        </w:rPr>
        <w:t>оплаты труда работников муниципальных унитарных предприятий муниципального образования</w:t>
      </w:r>
      <w:proofErr w:type="gramEnd"/>
      <w:r w:rsidR="00133130" w:rsidRPr="007B3DE0">
        <w:rPr>
          <w:rFonts w:ascii="Times New Roman" w:hAnsi="Times New Roman" w:cs="Times New Roman"/>
          <w:sz w:val="28"/>
          <w:szCs w:val="28"/>
        </w:rPr>
        <w:t xml:space="preserve"> Зуйское сельское поселение Белогорского района Республики Крым (далее – Положение) согласно приложению № 1. </w:t>
      </w:r>
    </w:p>
    <w:p w:rsidR="00133130" w:rsidRPr="007B3DE0" w:rsidRDefault="00133130" w:rsidP="007B3DE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E0">
        <w:rPr>
          <w:rFonts w:ascii="Times New Roman" w:hAnsi="Times New Roman" w:cs="Times New Roman"/>
          <w:sz w:val="28"/>
          <w:szCs w:val="28"/>
        </w:rPr>
        <w:t xml:space="preserve"> </w:t>
      </w:r>
      <w:r w:rsidR="007B3DE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B3DE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Настоящее постановление подлежит официальному опубликованию (обнародованию) на официальной странице муниципального образования Зуйское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  Зуйское сельское поселение», и на информационном стенде в здании администрации Зуйского сельского совета </w:t>
      </w:r>
      <w:r w:rsidRPr="007B3DE0">
        <w:rPr>
          <w:rFonts w:ascii="Times New Roman" w:eastAsia="Calibri" w:hAnsi="Times New Roman" w:cs="Times New Roman"/>
          <w:sz w:val="28"/>
          <w:szCs w:val="28"/>
          <w:lang w:eastAsia="ar-SA"/>
        </w:rPr>
        <w:t>и официальном сайте администрации «</w:t>
      </w:r>
      <w:r w:rsidRPr="007B3DE0">
        <w:rPr>
          <w:rFonts w:ascii="Times New Roman" w:hAnsi="Times New Roman" w:cs="Times New Roman"/>
          <w:sz w:val="28"/>
          <w:szCs w:val="28"/>
        </w:rPr>
        <w:t>Зуйское-</w:t>
      </w:r>
      <w:proofErr w:type="spellStart"/>
      <w:r w:rsidRPr="007B3DE0">
        <w:rPr>
          <w:rFonts w:ascii="Times New Roman" w:hAnsi="Times New Roman" w:cs="Times New Roman"/>
          <w:sz w:val="28"/>
          <w:szCs w:val="28"/>
        </w:rPr>
        <w:t>адм</w:t>
      </w:r>
      <w:proofErr w:type="gramStart"/>
      <w:r w:rsidRPr="007B3DE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B3DE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B3DE0">
        <w:rPr>
          <w:rFonts w:ascii="Times New Roman" w:eastAsia="Calibri" w:hAnsi="Times New Roman" w:cs="Times New Roman"/>
          <w:sz w:val="28"/>
          <w:szCs w:val="28"/>
          <w:lang w:eastAsia="ar-SA"/>
        </w:rPr>
        <w:t>» в сети Интернет.</w:t>
      </w:r>
    </w:p>
    <w:p w:rsidR="00133130" w:rsidRPr="007B3DE0" w:rsidRDefault="007B3DE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133130" w:rsidRPr="007B3D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3130" w:rsidRPr="007B3D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Сорокина А.</w:t>
      </w: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3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130" w:rsidRPr="007B3DE0" w:rsidRDefault="00133130" w:rsidP="007B3DE0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7B3DE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Председатель Зуйского  сельского совета-</w:t>
      </w:r>
    </w:p>
    <w:p w:rsidR="00133130" w:rsidRPr="007B3DE0" w:rsidRDefault="00133130" w:rsidP="007B3DE0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7B3DE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глава администрации Зуйского сельского поселения                                 </w:t>
      </w:r>
      <w:proofErr w:type="spellStart"/>
      <w:r w:rsidRPr="007B3DE0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А.А.Лахин</w:t>
      </w:r>
      <w:proofErr w:type="spellEnd"/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7B3D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7B3DE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7B3DE0">
        <w:rPr>
          <w:rFonts w:ascii="Times New Roman" w:hAnsi="Times New Roman" w:cs="Times New Roman"/>
          <w:sz w:val="28"/>
          <w:szCs w:val="28"/>
        </w:rPr>
        <w:t xml:space="preserve">Зуйского сельского поселения </w:t>
      </w: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7B3DE0">
        <w:rPr>
          <w:rFonts w:ascii="Times New Roman" w:hAnsi="Times New Roman" w:cs="Times New Roman"/>
          <w:sz w:val="28"/>
          <w:szCs w:val="28"/>
        </w:rPr>
        <w:t>от 21 мая 2018 г. № 68</w:t>
      </w: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E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E0">
        <w:rPr>
          <w:rFonts w:ascii="Times New Roman" w:hAnsi="Times New Roman" w:cs="Times New Roman"/>
          <w:b/>
          <w:sz w:val="28"/>
          <w:szCs w:val="28"/>
        </w:rPr>
        <w:t>ОБ ОПЛАТЕ ТРУДА РАБОТНИКОВ МУНИЦИПАЛЬНЫХ УНИТАРНЫХ ПРЕДПРИЯТИЙ МУНИЦИПАЛЬНОГО ОБРАЗОВАНИЯ ЗУЙСКОГО СЕЛЬСКОГО ПОСЕЛЕНИЯ БЕЛОГОРСКОГО РАЙОНА РЕСПУБЛИКИ КРЫМ</w:t>
      </w: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130" w:rsidRPr="007B3DE0" w:rsidRDefault="007B3DE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3130" w:rsidRPr="007B3DE0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133130" w:rsidRPr="007B3DE0" w:rsidRDefault="007B3DE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33130" w:rsidRPr="007B3DE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Трудовым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предприятиях», Уставом муниципального образования Зуйского сельского поселения Белогорского района </w:t>
      </w: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3DE0">
        <w:rPr>
          <w:rFonts w:ascii="Times New Roman" w:hAnsi="Times New Roman" w:cs="Times New Roman"/>
          <w:sz w:val="28"/>
          <w:szCs w:val="28"/>
        </w:rPr>
        <w:t xml:space="preserve">Республики Крым. </w:t>
      </w:r>
    </w:p>
    <w:p w:rsidR="00133130" w:rsidRPr="007B3DE0" w:rsidRDefault="007B3DE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33130" w:rsidRPr="007B3DE0">
        <w:rPr>
          <w:rFonts w:ascii="Times New Roman" w:hAnsi="Times New Roman" w:cs="Times New Roman"/>
          <w:sz w:val="28"/>
          <w:szCs w:val="28"/>
        </w:rPr>
        <w:t xml:space="preserve">Положение устанавливает общие принципы, единый порядок и условия </w:t>
      </w:r>
      <w:proofErr w:type="gramStart"/>
      <w:r w:rsidR="00133130" w:rsidRPr="007B3DE0">
        <w:rPr>
          <w:rFonts w:ascii="Times New Roman" w:hAnsi="Times New Roman" w:cs="Times New Roman"/>
          <w:sz w:val="28"/>
          <w:szCs w:val="28"/>
        </w:rPr>
        <w:t>оплаты труда работников муниципальных унитарных предприятий муниципального образования</w:t>
      </w:r>
      <w:proofErr w:type="gramEnd"/>
      <w:r w:rsidR="00133130" w:rsidRPr="007B3DE0">
        <w:rPr>
          <w:rFonts w:ascii="Times New Roman" w:hAnsi="Times New Roman" w:cs="Times New Roman"/>
          <w:sz w:val="28"/>
          <w:szCs w:val="28"/>
        </w:rPr>
        <w:t xml:space="preserve"> Зуйское сельское поселение Белогорского района Республики Крым (далее - МУП). </w:t>
      </w:r>
    </w:p>
    <w:p w:rsidR="00133130" w:rsidRPr="007B3DE0" w:rsidRDefault="007B3DE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bCs/>
          <w:noProof/>
          <w:color w:val="000000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133130" w:rsidRPr="007B3DE0">
        <w:rPr>
          <w:rFonts w:ascii="Times New Roman" w:hAnsi="Times New Roman" w:cs="Times New Roman"/>
          <w:sz w:val="28"/>
          <w:szCs w:val="28"/>
        </w:rPr>
        <w:t xml:space="preserve">Условия оплаты труда, установленные федеральными законами, настоящим Положением, обязательны для применения на всей территории муниципального </w:t>
      </w:r>
      <w:r w:rsidR="00133130" w:rsidRPr="007B3DE0">
        <w:rPr>
          <w:rFonts w:ascii="Times New Roman" w:eastAsia="Arial Unicode MS" w:hAnsi="Times New Roman" w:cs="Times New Roman"/>
          <w:bCs/>
          <w:noProof/>
          <w:color w:val="000000"/>
          <w:kern w:val="1"/>
          <w:sz w:val="28"/>
          <w:szCs w:val="28"/>
          <w:lang w:eastAsia="ru-RU"/>
        </w:rPr>
        <w:t>образования Зуйское сельское поселение Белогорского района Республики Крым</w:t>
      </w: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3DE0">
        <w:rPr>
          <w:rFonts w:ascii="Times New Roman" w:hAnsi="Times New Roman" w:cs="Times New Roman"/>
          <w:sz w:val="28"/>
          <w:szCs w:val="28"/>
        </w:rPr>
        <w:t xml:space="preserve">и являются гарантией для работников муниципальных предприятий. </w:t>
      </w:r>
    </w:p>
    <w:p w:rsidR="00133130" w:rsidRPr="007B3DE0" w:rsidRDefault="007B3DE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133130" w:rsidRPr="007B3DE0">
        <w:rPr>
          <w:rFonts w:ascii="Times New Roman" w:hAnsi="Times New Roman" w:cs="Times New Roman"/>
          <w:sz w:val="28"/>
          <w:szCs w:val="28"/>
        </w:rPr>
        <w:t xml:space="preserve">В настоящем Положении используются понятия и термины в значениях, установленных Трудовым кодексом Российской Федерации. </w:t>
      </w:r>
      <w:proofErr w:type="gramStart"/>
      <w:r w:rsidR="00133130" w:rsidRPr="007B3DE0">
        <w:rPr>
          <w:rFonts w:ascii="Times New Roman" w:hAnsi="Times New Roman" w:cs="Times New Roman"/>
          <w:sz w:val="28"/>
          <w:szCs w:val="28"/>
        </w:rPr>
        <w:t>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и иные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</w:r>
      <w:proofErr w:type="gramEnd"/>
      <w:r w:rsidR="00133130" w:rsidRPr="007B3DE0">
        <w:rPr>
          <w:rFonts w:ascii="Times New Roman" w:hAnsi="Times New Roman" w:cs="Times New Roman"/>
          <w:sz w:val="28"/>
          <w:szCs w:val="28"/>
        </w:rPr>
        <w:t xml:space="preserve"> Тарифная ставка - фиксированный </w:t>
      </w:r>
      <w:proofErr w:type="gramStart"/>
      <w:r w:rsidR="00133130" w:rsidRPr="007B3DE0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="00133130" w:rsidRPr="007B3DE0">
        <w:rPr>
          <w:rFonts w:ascii="Times New Roman" w:hAnsi="Times New Roman" w:cs="Times New Roman"/>
          <w:sz w:val="28"/>
          <w:szCs w:val="28"/>
        </w:rPr>
        <w:t xml:space="preserve">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выплат. Оклад (должностной оклад) -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</w:t>
      </w:r>
      <w:r>
        <w:rPr>
          <w:rFonts w:ascii="Times New Roman" w:hAnsi="Times New Roman" w:cs="Times New Roman"/>
          <w:sz w:val="28"/>
          <w:szCs w:val="28"/>
        </w:rPr>
        <w:t xml:space="preserve">мулирующих и социальных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выплат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33130" w:rsidRPr="007B3DE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33130" w:rsidRPr="007B3DE0">
        <w:rPr>
          <w:rFonts w:ascii="Times New Roman" w:hAnsi="Times New Roman" w:cs="Times New Roman"/>
          <w:sz w:val="28"/>
          <w:szCs w:val="28"/>
        </w:rPr>
        <w:t>арифные</w:t>
      </w:r>
      <w:proofErr w:type="spellEnd"/>
      <w:r w:rsidR="00133130" w:rsidRPr="007B3DE0">
        <w:rPr>
          <w:rFonts w:ascii="Times New Roman" w:hAnsi="Times New Roman" w:cs="Times New Roman"/>
          <w:sz w:val="28"/>
          <w:szCs w:val="28"/>
        </w:rPr>
        <w:t xml:space="preserve"> системы оплаты труда - системы оплаты труда, основанные на тарифной системе дифференциации заработной платы работников различных категорий. Тарифная система дифференциации заработной платы работников различных категорий включает в себя: тарифные ставки, оклады (должностные </w:t>
      </w:r>
      <w:r w:rsidR="00133130" w:rsidRPr="007B3DE0">
        <w:rPr>
          <w:rFonts w:ascii="Times New Roman" w:hAnsi="Times New Roman" w:cs="Times New Roman"/>
          <w:sz w:val="28"/>
          <w:szCs w:val="28"/>
        </w:rPr>
        <w:lastRenderedPageBreak/>
        <w:t xml:space="preserve">оклады), тарифную сетку и тарифные коэффициенты. Тарифная сетка - совокупность тарифных разрядов работ (профессий, должностей), определенных в зависимости от сложности работ и требований к квалификации работников с помощью тарифных коэффициентов. Тарифный разряд - величина, отражающая сложность труда и уровень квалификации работника. Квалификационный разряд - величина, отражающая уровень профессиональной подготовки работника. Тарификация работ - отнесение видов труда к тарифным разрядам или квалификационным категориям в зависимости от сложности труда. Сложность выполняемых работ определяется на основе их тарификации. </w:t>
      </w:r>
    </w:p>
    <w:p w:rsidR="00133130" w:rsidRPr="007B3DE0" w:rsidRDefault="007B3DE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133130" w:rsidRPr="007B3DE0">
        <w:rPr>
          <w:rFonts w:ascii="Times New Roman" w:hAnsi="Times New Roman" w:cs="Times New Roman"/>
          <w:sz w:val="28"/>
          <w:szCs w:val="28"/>
        </w:rPr>
        <w:t xml:space="preserve">Настоящее положение вводится в целях повышения материальной заинтересованности работников в улучшении производственных и экономических результатов деятельности предприятия и его подразделений. Оно направлено на усиление связи оплаты труда работника с его личным трудовым вкладом и конечными результатами работы предприятия в целом. </w:t>
      </w:r>
    </w:p>
    <w:p w:rsidR="00133130" w:rsidRPr="007B3DE0" w:rsidRDefault="007B3DE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133130" w:rsidRPr="007B3DE0">
        <w:rPr>
          <w:rFonts w:ascii="Times New Roman" w:hAnsi="Times New Roman" w:cs="Times New Roman"/>
          <w:sz w:val="28"/>
          <w:szCs w:val="28"/>
        </w:rPr>
        <w:t xml:space="preserve">Основные принципы, которыми должен руководствоваться работодатель при разработке условий оплаты труда работникам МУП: </w:t>
      </w: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DE0">
        <w:rPr>
          <w:rFonts w:ascii="Times New Roman" w:hAnsi="Times New Roman" w:cs="Times New Roman"/>
          <w:sz w:val="28"/>
          <w:szCs w:val="28"/>
        </w:rPr>
        <w:t xml:space="preserve">- равная оплата за равный труд, недопущение дискриминации в оплате труда; </w:t>
      </w: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DE0">
        <w:rPr>
          <w:rFonts w:ascii="Times New Roman" w:hAnsi="Times New Roman" w:cs="Times New Roman"/>
          <w:sz w:val="28"/>
          <w:szCs w:val="28"/>
        </w:rPr>
        <w:t xml:space="preserve">-создание равных возможностей для роста заработка у всех категорий работающих; </w:t>
      </w: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DE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3DE0">
        <w:rPr>
          <w:rFonts w:ascii="Times New Roman" w:hAnsi="Times New Roman" w:cs="Times New Roman"/>
          <w:sz w:val="28"/>
          <w:szCs w:val="28"/>
        </w:rPr>
        <w:t>равнонапряженность</w:t>
      </w:r>
      <w:proofErr w:type="spellEnd"/>
      <w:r w:rsidRPr="007B3DE0">
        <w:rPr>
          <w:rFonts w:ascii="Times New Roman" w:hAnsi="Times New Roman" w:cs="Times New Roman"/>
          <w:sz w:val="28"/>
          <w:szCs w:val="28"/>
        </w:rPr>
        <w:t xml:space="preserve"> трудовых норм или (если это невозможно) дифференциация заработной платы в зависимости от напряженности труда (загрузки) работников;</w:t>
      </w: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DE0">
        <w:rPr>
          <w:rFonts w:ascii="Times New Roman" w:hAnsi="Times New Roman" w:cs="Times New Roman"/>
          <w:sz w:val="28"/>
          <w:szCs w:val="28"/>
        </w:rPr>
        <w:t xml:space="preserve">- опережающий рост производительности труда по сравнению с ростом заработной платы или снижение затрат заработной платы на единицу объема продукции; </w:t>
      </w: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DE0">
        <w:rPr>
          <w:rFonts w:ascii="Times New Roman" w:hAnsi="Times New Roman" w:cs="Times New Roman"/>
          <w:sz w:val="28"/>
          <w:szCs w:val="28"/>
        </w:rPr>
        <w:t xml:space="preserve">- формирование оптимального состава и численности трудовых ресурсов и др. </w:t>
      </w:r>
    </w:p>
    <w:p w:rsidR="00133130" w:rsidRPr="007B3DE0" w:rsidRDefault="007B3DE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3130" w:rsidRPr="007B3DE0">
        <w:rPr>
          <w:rFonts w:ascii="Times New Roman" w:hAnsi="Times New Roman" w:cs="Times New Roman"/>
          <w:sz w:val="28"/>
          <w:szCs w:val="28"/>
        </w:rPr>
        <w:t xml:space="preserve">Оплата труда работников муниципальных предприятий </w:t>
      </w:r>
    </w:p>
    <w:p w:rsidR="00133130" w:rsidRPr="007B3DE0" w:rsidRDefault="007B3DE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33130" w:rsidRPr="007B3DE0">
        <w:rPr>
          <w:rFonts w:ascii="Times New Roman" w:hAnsi="Times New Roman" w:cs="Times New Roman"/>
          <w:sz w:val="28"/>
          <w:szCs w:val="28"/>
        </w:rPr>
        <w:t xml:space="preserve">Оплата труда работников муниципальных предприятий устанавливается в соответствии с отраслевым (тарифным) соглашением, настоящим положением, коллективным договором и/или локальным нормативным актом муниципального предприятия. </w:t>
      </w:r>
    </w:p>
    <w:p w:rsidR="00133130" w:rsidRPr="007B3DE0" w:rsidRDefault="007B3DE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133130" w:rsidRPr="007B3DE0">
        <w:rPr>
          <w:rFonts w:ascii="Times New Roman" w:hAnsi="Times New Roman" w:cs="Times New Roman"/>
          <w:sz w:val="28"/>
          <w:szCs w:val="28"/>
        </w:rPr>
        <w:t>Тарифная система оплаты труда работников МУП включает в себя тарифную сетку, тарифные ставки (оклады) и тарифные коэффициенты. Сложность выполняемых работ определяется на основе их тарификации. Тарификация работ работникам МУП производится с учетом единого тарифн</w:t>
      </w:r>
      <w:proofErr w:type="gramStart"/>
      <w:r w:rsidR="00133130" w:rsidRPr="007B3DE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33130" w:rsidRPr="007B3DE0">
        <w:rPr>
          <w:rFonts w:ascii="Times New Roman" w:hAnsi="Times New Roman" w:cs="Times New Roman"/>
          <w:sz w:val="28"/>
          <w:szCs w:val="28"/>
        </w:rPr>
        <w:t xml:space="preserve"> квалификационного справочника работ и профессий рабочих и единого квалификационного справочника должностей руководителей, специалистов и служащих. Порядок присвоения рабочим квалификационных разрядов предусмотрен пунктами 10–21 Общих положений Единого тарифн</w:t>
      </w:r>
      <w:proofErr w:type="gramStart"/>
      <w:r w:rsidR="00133130" w:rsidRPr="007B3DE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33130" w:rsidRPr="007B3DE0">
        <w:rPr>
          <w:rFonts w:ascii="Times New Roman" w:hAnsi="Times New Roman" w:cs="Times New Roman"/>
          <w:sz w:val="28"/>
          <w:szCs w:val="28"/>
        </w:rPr>
        <w:t xml:space="preserve"> квалификационного справочника работ и профессий рабочих народного хозяйства СССР, утв. постановлением Госкомтруда СССР и Секретариата ВЦСПС от 31.01.1985 № 31 / 3-30 (ред. от 20.09.2011). </w:t>
      </w:r>
    </w:p>
    <w:p w:rsidR="00133130" w:rsidRPr="007B3DE0" w:rsidRDefault="007B3DE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133130" w:rsidRPr="007B3DE0">
        <w:rPr>
          <w:rFonts w:ascii="Times New Roman" w:hAnsi="Times New Roman" w:cs="Times New Roman"/>
          <w:sz w:val="28"/>
          <w:szCs w:val="28"/>
        </w:rPr>
        <w:t xml:space="preserve">Должностные оклады заместителей устанавливаются на 10-30% ниже оклада соответствующего руководителя. </w:t>
      </w:r>
    </w:p>
    <w:p w:rsidR="00133130" w:rsidRPr="007B3DE0" w:rsidRDefault="007B3DE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2.4.</w:t>
      </w:r>
      <w:r w:rsidR="00133130" w:rsidRPr="007B3DE0">
        <w:rPr>
          <w:rFonts w:ascii="Times New Roman" w:hAnsi="Times New Roman" w:cs="Times New Roman"/>
          <w:sz w:val="28"/>
          <w:szCs w:val="28"/>
        </w:rPr>
        <w:t xml:space="preserve">Оплата труда в условиях, отличающихся от обычных производится в соответствии со ст.146-158 Трудового кодекса. </w:t>
      </w:r>
      <w:proofErr w:type="gramEnd"/>
    </w:p>
    <w:p w:rsidR="00133130" w:rsidRPr="007B3DE0" w:rsidRDefault="007B3DE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</w:t>
      </w:r>
      <w:r w:rsidR="00133130" w:rsidRPr="007B3DE0">
        <w:rPr>
          <w:rFonts w:ascii="Times New Roman" w:hAnsi="Times New Roman" w:cs="Times New Roman"/>
          <w:sz w:val="28"/>
          <w:szCs w:val="28"/>
        </w:rPr>
        <w:t xml:space="preserve">Выплата заработной платы в МУП производится в денежной форме в рублях в наличной или безналичной (путем зачисления на личную карточку работника) форме, в </w:t>
      </w:r>
      <w:proofErr w:type="gramStart"/>
      <w:r w:rsidR="00133130" w:rsidRPr="007B3DE0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="00133130" w:rsidRPr="007B3DE0">
        <w:rPr>
          <w:rFonts w:ascii="Times New Roman" w:hAnsi="Times New Roman" w:cs="Times New Roman"/>
          <w:sz w:val="28"/>
          <w:szCs w:val="28"/>
        </w:rPr>
        <w:t xml:space="preserve"> установленные коллективным договором и/или локальным нормативным актом МУП, указанные в трудовом договоре с работником. </w:t>
      </w:r>
    </w:p>
    <w:p w:rsidR="00133130" w:rsidRPr="007B3DE0" w:rsidRDefault="007B3DE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33130" w:rsidRPr="007B3DE0">
        <w:rPr>
          <w:rFonts w:ascii="Times New Roman" w:hAnsi="Times New Roman" w:cs="Times New Roman"/>
          <w:sz w:val="28"/>
          <w:szCs w:val="28"/>
        </w:rPr>
        <w:t xml:space="preserve">Порядок и условия установления выплат компенсационного и стимулирующего характера </w:t>
      </w:r>
    </w:p>
    <w:p w:rsidR="00133130" w:rsidRPr="007B3DE0" w:rsidRDefault="007B3DE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33130" w:rsidRPr="007B3DE0">
        <w:rPr>
          <w:rFonts w:ascii="Times New Roman" w:hAnsi="Times New Roman" w:cs="Times New Roman"/>
          <w:sz w:val="28"/>
          <w:szCs w:val="28"/>
        </w:rPr>
        <w:t xml:space="preserve">В МУП выплачиваются премии по итогам работы, за добросовестное выполнение трудовых обязанностей, в целях усиления материальной заинтересованности работников в повышении качества работы, своевременном и добросовестном исполнении своих должностных обязанностей и повышении уровня ответственности за выполненную работу. </w:t>
      </w:r>
    </w:p>
    <w:p w:rsidR="00133130" w:rsidRPr="007B3DE0" w:rsidRDefault="007B3DE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33130" w:rsidRPr="007B3DE0">
        <w:rPr>
          <w:rFonts w:ascii="Times New Roman" w:hAnsi="Times New Roman" w:cs="Times New Roman"/>
          <w:sz w:val="28"/>
          <w:szCs w:val="28"/>
        </w:rPr>
        <w:t xml:space="preserve">Размеры выплат компенсационного характера, установленные работникам муниципальных предприятий, не могут быть ниже размеров компенсационных выплат, предусмотренных Трудовым кодексом Российской Федерации и иными нормативными правовыми актами, содержащими нормы трудового права. </w:t>
      </w:r>
    </w:p>
    <w:p w:rsidR="00133130" w:rsidRPr="007B3DE0" w:rsidRDefault="007B3DE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133130" w:rsidRPr="007B3DE0">
        <w:rPr>
          <w:rFonts w:ascii="Times New Roman" w:hAnsi="Times New Roman" w:cs="Times New Roman"/>
          <w:sz w:val="28"/>
          <w:szCs w:val="28"/>
        </w:rPr>
        <w:t xml:space="preserve">Размер и порядок установления выплат стимулирующего характера определяется непосредственно коллективным договором и/или локальным нормативным актом муниципального предприятия, но не более утвержденного фонда оплаты труда. </w:t>
      </w:r>
    </w:p>
    <w:p w:rsidR="00133130" w:rsidRPr="007B3DE0" w:rsidRDefault="007B3DE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133130" w:rsidRPr="007B3DE0">
        <w:rPr>
          <w:rFonts w:ascii="Times New Roman" w:hAnsi="Times New Roman" w:cs="Times New Roman"/>
          <w:sz w:val="28"/>
          <w:szCs w:val="28"/>
        </w:rPr>
        <w:t xml:space="preserve">Предельные размеры доплат к тарифной ставке (должностному окладу) установить: </w:t>
      </w:r>
    </w:p>
    <w:p w:rsidR="00133130" w:rsidRPr="007B3DE0" w:rsidRDefault="007B3DE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</w:t>
      </w:r>
      <w:r w:rsidR="00133130" w:rsidRPr="007B3DE0">
        <w:rPr>
          <w:rFonts w:ascii="Times New Roman" w:hAnsi="Times New Roman" w:cs="Times New Roman"/>
          <w:sz w:val="28"/>
          <w:szCs w:val="28"/>
        </w:rPr>
        <w:t xml:space="preserve">Компенсационные выплаты: доплаты за работу в ночное время - в соответствии с отраслевым соглашением, но не более 40% должностного оклада (тарифной ставки); доплаты, повышение ставок заработной платы (окладов) за работу с вредными и (или) опасными и иными особыми условиями труда – в соответствии с действующим законодательством; доплаты за совмещение профессий (должностей) и выполнение обязанностей временно отсутствующего работника без освобождения от своей основной работы – по соглашению сторон трудового договора, в соответствии с отраслевым соглашением; персональные надбавки рабочим за профессиональное мастерство – дифференцируются к тарифным ставкам рабочих, устанавливаются в соответствии с отраслевым соглашением, но не более 12% для III разряда,16% для IV разряда, 20% для V разряда, 24% для VI разряда должностного оклада (тарифной ставки); надбавка за классность водителям легковых и грузовых автомобилей, автобусов в размере и порядке, установленном коллективным договором, но не более для 2 класса – 10%, 1 класса – 25% от установленной месячной тарифной ставки (оклад) за фактически отработанное время водителем; </w:t>
      </w:r>
      <w:proofErr w:type="gramStart"/>
      <w:r w:rsidR="00133130" w:rsidRPr="007B3DE0">
        <w:rPr>
          <w:rFonts w:ascii="Times New Roman" w:hAnsi="Times New Roman" w:cs="Times New Roman"/>
          <w:sz w:val="28"/>
          <w:szCs w:val="28"/>
        </w:rPr>
        <w:t xml:space="preserve">персональные надбавки функциональным и линейным руководителям, специалистам и служащим (техническим исполнителям) за высокий уровень квалификации и высокие достижения в труде - в размере и порядке, установленном коллективным договором, но не более 50% должностного оклада (тарифной ставки); иные выплаты, связанные с режимом работы и условиями труда, в соответствии с нормами трудового законодательства Российской Федерации и Республики Крым. </w:t>
      </w:r>
      <w:proofErr w:type="gramEnd"/>
    </w:p>
    <w:p w:rsidR="00133130" w:rsidRPr="007B3DE0" w:rsidRDefault="007B3DE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</w:t>
      </w:r>
      <w:r w:rsidR="00133130" w:rsidRPr="007B3DE0">
        <w:rPr>
          <w:rFonts w:ascii="Times New Roman" w:hAnsi="Times New Roman" w:cs="Times New Roman"/>
          <w:sz w:val="28"/>
          <w:szCs w:val="28"/>
        </w:rPr>
        <w:t xml:space="preserve">Стимулирующие выплаты: надбавки за стаж непрерывной работы (за </w:t>
      </w:r>
      <w:r w:rsidR="00133130" w:rsidRPr="007B3DE0">
        <w:rPr>
          <w:rFonts w:ascii="Times New Roman" w:hAnsi="Times New Roman" w:cs="Times New Roman"/>
          <w:sz w:val="28"/>
          <w:szCs w:val="28"/>
        </w:rPr>
        <w:lastRenderedPageBreak/>
        <w:t xml:space="preserve">выслугу лет) в МУП: </w:t>
      </w: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DE0">
        <w:rPr>
          <w:rFonts w:ascii="Times New Roman" w:hAnsi="Times New Roman" w:cs="Times New Roman"/>
          <w:sz w:val="28"/>
          <w:szCs w:val="28"/>
        </w:rPr>
        <w:sym w:font="Symbol" w:char="F0B7"/>
      </w:r>
      <w:r w:rsidRPr="007B3DE0">
        <w:rPr>
          <w:rFonts w:ascii="Times New Roman" w:hAnsi="Times New Roman" w:cs="Times New Roman"/>
          <w:sz w:val="28"/>
          <w:szCs w:val="28"/>
        </w:rPr>
        <w:t xml:space="preserve"> от 3-х до 10-и лет – 5% </w:t>
      </w: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DE0">
        <w:rPr>
          <w:rFonts w:ascii="Times New Roman" w:hAnsi="Times New Roman" w:cs="Times New Roman"/>
          <w:sz w:val="28"/>
          <w:szCs w:val="28"/>
        </w:rPr>
        <w:sym w:font="Symbol" w:char="F0B7"/>
      </w:r>
      <w:r w:rsidRPr="007B3DE0">
        <w:rPr>
          <w:rFonts w:ascii="Times New Roman" w:hAnsi="Times New Roman" w:cs="Times New Roman"/>
          <w:sz w:val="28"/>
          <w:szCs w:val="28"/>
        </w:rPr>
        <w:t xml:space="preserve"> свыше 10 лет – 10%; </w:t>
      </w:r>
    </w:p>
    <w:p w:rsidR="00133130" w:rsidRPr="007B3DE0" w:rsidRDefault="00133130" w:rsidP="007B3DE0">
      <w:pPr>
        <w:pStyle w:val="a3"/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3DE0">
        <w:rPr>
          <w:rFonts w:ascii="Times New Roman" w:hAnsi="Times New Roman" w:cs="Times New Roman"/>
          <w:sz w:val="28"/>
          <w:szCs w:val="28"/>
        </w:rPr>
        <w:t>-премии за основные результаты производственно-хозяйственной (финансово-хозяйственной) деятельности работникам, принимающим участие в достижении этих результатов, за период и в размере, установленном коллективным договором, локальным нормативным актом, но не более 50% должностного оклада (тарифной ставки); премия по итогам работы за год по результатам деятельности в отчетном периоде - выплачивается работникам, состоящим в штате предприятия и проработавшим полный календарный год в размере не более 100% должностного оклада (тарифной ставки). Пропорционально отработанному времени выплачивается премия работникам, не проработавшим полный календарный год по уважительным причинам (увольнение в связи с выходом на пенсию, отпу</w:t>
      </w:r>
      <w:proofErr w:type="gramStart"/>
      <w:r w:rsidRPr="007B3DE0">
        <w:rPr>
          <w:rFonts w:ascii="Times New Roman" w:hAnsi="Times New Roman" w:cs="Times New Roman"/>
          <w:sz w:val="28"/>
          <w:szCs w:val="28"/>
        </w:rPr>
        <w:t>ск в св</w:t>
      </w:r>
      <w:proofErr w:type="gramEnd"/>
      <w:r w:rsidRPr="007B3DE0">
        <w:rPr>
          <w:rFonts w:ascii="Times New Roman" w:hAnsi="Times New Roman" w:cs="Times New Roman"/>
          <w:sz w:val="28"/>
          <w:szCs w:val="28"/>
        </w:rPr>
        <w:t xml:space="preserve">язи с рождением ребенка, сокращение штата или численности и ликвидации предприятия, призыв в Вооруженные силы и другим аналогичным причинам). </w:t>
      </w:r>
    </w:p>
    <w:p w:rsidR="00133130" w:rsidRPr="007B3DE0" w:rsidRDefault="007B3DE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133130" w:rsidRPr="007B3DE0">
        <w:rPr>
          <w:rFonts w:ascii="Times New Roman" w:hAnsi="Times New Roman" w:cs="Times New Roman"/>
          <w:sz w:val="28"/>
          <w:szCs w:val="28"/>
        </w:rPr>
        <w:t xml:space="preserve">Работники МУП премируются на основании приказа руководителя предприятия. Для премирования работников директор предприятия издает соответствующий приказ с указанием размера премии каждому работнику. </w:t>
      </w:r>
    </w:p>
    <w:p w:rsidR="00133130" w:rsidRPr="007B3DE0" w:rsidRDefault="007B3DE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133130" w:rsidRPr="007B3DE0">
        <w:rPr>
          <w:rFonts w:ascii="Times New Roman" w:hAnsi="Times New Roman" w:cs="Times New Roman"/>
          <w:sz w:val="28"/>
          <w:szCs w:val="28"/>
        </w:rPr>
        <w:t xml:space="preserve">Фактический размер премии работников муниципальных унитарных предприятий определяется в соответствии с личным вкладом работника в общие результаты работы и устанавливается в </w:t>
      </w:r>
      <w:proofErr w:type="gramStart"/>
      <w:r w:rsidR="00133130" w:rsidRPr="007B3DE0">
        <w:rPr>
          <w:rFonts w:ascii="Times New Roman" w:hAnsi="Times New Roman" w:cs="Times New Roman"/>
          <w:sz w:val="28"/>
          <w:szCs w:val="28"/>
        </w:rPr>
        <w:t>%-</w:t>
      </w:r>
      <w:proofErr w:type="gramEnd"/>
      <w:r w:rsidR="00133130" w:rsidRPr="007B3DE0">
        <w:rPr>
          <w:rFonts w:ascii="Times New Roman" w:hAnsi="Times New Roman" w:cs="Times New Roman"/>
          <w:sz w:val="28"/>
          <w:szCs w:val="28"/>
        </w:rPr>
        <w:t xml:space="preserve">ном отношении к должностному окладу (тарифной ставке), который не может быть выше %-та, определенного для руководителя предприятия, за исключением случаев личных упущений в работе, допущенных руководителем. </w:t>
      </w:r>
    </w:p>
    <w:p w:rsidR="00133130" w:rsidRPr="007B3DE0" w:rsidRDefault="007B3DE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133130" w:rsidRPr="007B3DE0">
        <w:rPr>
          <w:rFonts w:ascii="Times New Roman" w:hAnsi="Times New Roman" w:cs="Times New Roman"/>
          <w:sz w:val="28"/>
          <w:szCs w:val="28"/>
        </w:rPr>
        <w:t xml:space="preserve">При увольнении работника премия может выплачиваться за фактически отработанное время за исключением случаев увольнения за нарушения трудовой дисциплины. </w:t>
      </w:r>
    </w:p>
    <w:p w:rsidR="00133130" w:rsidRPr="007B3DE0" w:rsidRDefault="007B3DE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33130" w:rsidRPr="007B3DE0">
        <w:rPr>
          <w:rFonts w:ascii="Times New Roman" w:hAnsi="Times New Roman" w:cs="Times New Roman"/>
          <w:sz w:val="28"/>
          <w:szCs w:val="28"/>
        </w:rPr>
        <w:t xml:space="preserve">Иные случаи выплаты денежных средств работникам </w:t>
      </w:r>
    </w:p>
    <w:p w:rsidR="00133130" w:rsidRPr="007B3DE0" w:rsidRDefault="007B3DE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133130" w:rsidRPr="007B3DE0">
        <w:rPr>
          <w:rFonts w:ascii="Times New Roman" w:hAnsi="Times New Roman" w:cs="Times New Roman"/>
          <w:sz w:val="28"/>
          <w:szCs w:val="28"/>
        </w:rPr>
        <w:t>Материальная помощь выплачивается из средств фонда потребления на основании распоряжения руководства МУП по лично</w:t>
      </w:r>
      <w:r>
        <w:rPr>
          <w:rFonts w:ascii="Times New Roman" w:hAnsi="Times New Roman" w:cs="Times New Roman"/>
          <w:sz w:val="28"/>
          <w:szCs w:val="28"/>
        </w:rPr>
        <w:t xml:space="preserve">му заявлению работников. </w:t>
      </w:r>
      <w:r w:rsidRPr="007B3DE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4.1.1.</w:t>
      </w:r>
      <w:r w:rsidR="00133130" w:rsidRPr="007B3DE0"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в размере одного должностного оклада в следующих случаях: - в связи с юбилейными датами (пятидесятилетие, пятидесяти пятилетие, шестидесятилетие); - на погребение близких родственников (родители, дети, супруг (супруга)). </w:t>
      </w:r>
    </w:p>
    <w:p w:rsidR="00133130" w:rsidRPr="007B3DE0" w:rsidRDefault="007B3DE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="00133130" w:rsidRPr="007B3DE0"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в размере двух должностных окладов в следующих случаях: - в связи с выходом на пенсию. </w:t>
      </w:r>
    </w:p>
    <w:p w:rsidR="00133130" w:rsidRPr="007B3DE0" w:rsidRDefault="007B3DE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</w:t>
      </w:r>
      <w:r w:rsidR="00133130" w:rsidRPr="007B3DE0">
        <w:rPr>
          <w:rFonts w:ascii="Times New Roman" w:hAnsi="Times New Roman" w:cs="Times New Roman"/>
          <w:sz w:val="28"/>
          <w:szCs w:val="28"/>
        </w:rPr>
        <w:t xml:space="preserve">Единовременная материальная помощь в связи со стихийным бедствием или другим чрезвычайным обстоятельством выплачивается при представлении работником документов, подтверждающих наступление чрезвычайных обстоятельств. </w:t>
      </w:r>
    </w:p>
    <w:p w:rsidR="00133130" w:rsidRPr="007B3DE0" w:rsidRDefault="007B3DE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</w:t>
      </w:r>
      <w:r w:rsidR="00133130" w:rsidRPr="007B3DE0">
        <w:rPr>
          <w:rFonts w:ascii="Times New Roman" w:hAnsi="Times New Roman" w:cs="Times New Roman"/>
          <w:sz w:val="28"/>
          <w:szCs w:val="28"/>
        </w:rPr>
        <w:t xml:space="preserve">При предоставлении ежегодного оплачиваемого отпуска, в том числе части ежегодного оплачиваемого отпуска не менее 14 календарных дней, один раз в календарном году производится единовременная выплата в размере одного должностного оклада (тарифной ставки) на основании письменного заявления работника. </w:t>
      </w:r>
    </w:p>
    <w:p w:rsidR="00133130" w:rsidRPr="007B3DE0" w:rsidRDefault="007B3DE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133130" w:rsidRPr="007B3DE0">
        <w:rPr>
          <w:rFonts w:ascii="Times New Roman" w:hAnsi="Times New Roman" w:cs="Times New Roman"/>
          <w:sz w:val="28"/>
          <w:szCs w:val="28"/>
        </w:rPr>
        <w:t xml:space="preserve">Заключительные положения </w:t>
      </w:r>
    </w:p>
    <w:p w:rsidR="00133130" w:rsidRPr="007B3DE0" w:rsidRDefault="007B3DE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133130" w:rsidRPr="007B3DE0">
        <w:rPr>
          <w:rFonts w:ascii="Times New Roman" w:hAnsi="Times New Roman" w:cs="Times New Roman"/>
          <w:sz w:val="28"/>
          <w:szCs w:val="28"/>
        </w:rPr>
        <w:t xml:space="preserve">При определении средней заработной платы для исчисления отпусков, пособий по временной нетрудоспособности применяются нормы законодательства Российской Федерации. </w:t>
      </w:r>
    </w:p>
    <w:p w:rsidR="00133130" w:rsidRPr="007B3DE0" w:rsidRDefault="007B3DE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133130" w:rsidRPr="007B3DE0">
        <w:rPr>
          <w:rFonts w:ascii="Times New Roman" w:hAnsi="Times New Roman" w:cs="Times New Roman"/>
          <w:sz w:val="28"/>
          <w:szCs w:val="28"/>
        </w:rPr>
        <w:t xml:space="preserve">Для оплаты за работу в ночное время, в выходные, нерабочие и праздничные дни, при выполнении сверхурочных работ, работ различной квалификации, при совмещении профессий и выполнении обязанностей временно отсутствующего работника применяются соответствующие нормы трудового законодательства Российской Федерации. </w:t>
      </w:r>
    </w:p>
    <w:p w:rsidR="00133130" w:rsidRPr="007B3DE0" w:rsidRDefault="007B3DE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133130" w:rsidRPr="007B3DE0">
        <w:rPr>
          <w:rFonts w:ascii="Times New Roman" w:hAnsi="Times New Roman" w:cs="Times New Roman"/>
          <w:sz w:val="28"/>
          <w:szCs w:val="28"/>
        </w:rPr>
        <w:t xml:space="preserve">Штатное расписание МУП согласовывается с отраслевым (функциональным) структурным подразделением, координирующим деятельность МУП, утверждается Главой администрации о Зуйское сельское поселение Белогорского района Республики Крым. </w:t>
      </w:r>
    </w:p>
    <w:p w:rsidR="00133130" w:rsidRPr="007B3DE0" w:rsidRDefault="007B3DE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b/>
          <w:bCs/>
          <w:noProof/>
          <w:color w:val="000000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bookmarkStart w:id="0" w:name="_GoBack"/>
      <w:bookmarkEnd w:id="0"/>
      <w:r w:rsidR="00133130" w:rsidRPr="007B3DE0">
        <w:rPr>
          <w:rFonts w:ascii="Times New Roman" w:hAnsi="Times New Roman" w:cs="Times New Roman"/>
          <w:sz w:val="28"/>
          <w:szCs w:val="28"/>
        </w:rPr>
        <w:t xml:space="preserve">Настоящее Положение вступает в силу после его утверждения. </w:t>
      </w: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133130" w:rsidRPr="007B3DE0" w:rsidRDefault="00133130" w:rsidP="007B3DE0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3F2ECA" w:rsidRPr="007B3DE0" w:rsidRDefault="003F2ECA" w:rsidP="007B3DE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3F2ECA" w:rsidRPr="007B3DE0" w:rsidSect="007B3D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30"/>
    <w:rsid w:val="00004174"/>
    <w:rsid w:val="0002205D"/>
    <w:rsid w:val="0004077A"/>
    <w:rsid w:val="0006051E"/>
    <w:rsid w:val="00093997"/>
    <w:rsid w:val="00096AF0"/>
    <w:rsid w:val="000A2CC3"/>
    <w:rsid w:val="000A502F"/>
    <w:rsid w:val="000E1E3E"/>
    <w:rsid w:val="000E4142"/>
    <w:rsid w:val="000E48AC"/>
    <w:rsid w:val="000F4A3C"/>
    <w:rsid w:val="00103269"/>
    <w:rsid w:val="00110087"/>
    <w:rsid w:val="00112841"/>
    <w:rsid w:val="001167F2"/>
    <w:rsid w:val="001265DD"/>
    <w:rsid w:val="00133130"/>
    <w:rsid w:val="00184EC2"/>
    <w:rsid w:val="00193C94"/>
    <w:rsid w:val="001A344E"/>
    <w:rsid w:val="001A6161"/>
    <w:rsid w:val="001C0A1F"/>
    <w:rsid w:val="001D145B"/>
    <w:rsid w:val="001D2120"/>
    <w:rsid w:val="001D2493"/>
    <w:rsid w:val="001D3990"/>
    <w:rsid w:val="001E3D9E"/>
    <w:rsid w:val="001F44C1"/>
    <w:rsid w:val="00200DCE"/>
    <w:rsid w:val="00205BE9"/>
    <w:rsid w:val="00212C44"/>
    <w:rsid w:val="00236FAC"/>
    <w:rsid w:val="0023707E"/>
    <w:rsid w:val="00250EA2"/>
    <w:rsid w:val="00260E49"/>
    <w:rsid w:val="00263F7A"/>
    <w:rsid w:val="00294134"/>
    <w:rsid w:val="00296E5C"/>
    <w:rsid w:val="002B3B4C"/>
    <w:rsid w:val="002B7BB6"/>
    <w:rsid w:val="002C06EA"/>
    <w:rsid w:val="002F2A73"/>
    <w:rsid w:val="00316F2A"/>
    <w:rsid w:val="003412CB"/>
    <w:rsid w:val="00352540"/>
    <w:rsid w:val="003551C7"/>
    <w:rsid w:val="00380E6D"/>
    <w:rsid w:val="003A7811"/>
    <w:rsid w:val="003D6DDD"/>
    <w:rsid w:val="003F03BA"/>
    <w:rsid w:val="003F2ECA"/>
    <w:rsid w:val="00413A4B"/>
    <w:rsid w:val="0041596F"/>
    <w:rsid w:val="0043017F"/>
    <w:rsid w:val="00441CB6"/>
    <w:rsid w:val="004458BB"/>
    <w:rsid w:val="00457CF5"/>
    <w:rsid w:val="00473C6D"/>
    <w:rsid w:val="00476295"/>
    <w:rsid w:val="004B1FA7"/>
    <w:rsid w:val="004B4025"/>
    <w:rsid w:val="004D682F"/>
    <w:rsid w:val="004E27C2"/>
    <w:rsid w:val="004F05E9"/>
    <w:rsid w:val="0051292A"/>
    <w:rsid w:val="0051636F"/>
    <w:rsid w:val="00516E45"/>
    <w:rsid w:val="00517159"/>
    <w:rsid w:val="00525421"/>
    <w:rsid w:val="00527E44"/>
    <w:rsid w:val="00530927"/>
    <w:rsid w:val="00534A98"/>
    <w:rsid w:val="005359B6"/>
    <w:rsid w:val="00536976"/>
    <w:rsid w:val="00544715"/>
    <w:rsid w:val="00545E43"/>
    <w:rsid w:val="0054616D"/>
    <w:rsid w:val="00551EE1"/>
    <w:rsid w:val="00555E0E"/>
    <w:rsid w:val="005621C4"/>
    <w:rsid w:val="00563913"/>
    <w:rsid w:val="00566E1B"/>
    <w:rsid w:val="00571F05"/>
    <w:rsid w:val="0057455E"/>
    <w:rsid w:val="00575A9E"/>
    <w:rsid w:val="005852F8"/>
    <w:rsid w:val="005A5415"/>
    <w:rsid w:val="005C3541"/>
    <w:rsid w:val="005D0367"/>
    <w:rsid w:val="005D3C05"/>
    <w:rsid w:val="005E4972"/>
    <w:rsid w:val="005E54ED"/>
    <w:rsid w:val="00603E46"/>
    <w:rsid w:val="006252A3"/>
    <w:rsid w:val="00626E44"/>
    <w:rsid w:val="00633458"/>
    <w:rsid w:val="006401F4"/>
    <w:rsid w:val="0065254E"/>
    <w:rsid w:val="006541AF"/>
    <w:rsid w:val="00664A4A"/>
    <w:rsid w:val="00666D70"/>
    <w:rsid w:val="0067264B"/>
    <w:rsid w:val="00681431"/>
    <w:rsid w:val="00696409"/>
    <w:rsid w:val="006A6B1A"/>
    <w:rsid w:val="006B39A2"/>
    <w:rsid w:val="006C1072"/>
    <w:rsid w:val="006C1B85"/>
    <w:rsid w:val="006F1980"/>
    <w:rsid w:val="006F7EC8"/>
    <w:rsid w:val="007173A7"/>
    <w:rsid w:val="00717D7F"/>
    <w:rsid w:val="00752739"/>
    <w:rsid w:val="00752D07"/>
    <w:rsid w:val="0076507C"/>
    <w:rsid w:val="00772DE6"/>
    <w:rsid w:val="007749D5"/>
    <w:rsid w:val="00784F3E"/>
    <w:rsid w:val="007A2B17"/>
    <w:rsid w:val="007B3DE0"/>
    <w:rsid w:val="007C1C49"/>
    <w:rsid w:val="007D50CB"/>
    <w:rsid w:val="007D7311"/>
    <w:rsid w:val="00824E2F"/>
    <w:rsid w:val="0082727E"/>
    <w:rsid w:val="008600BB"/>
    <w:rsid w:val="00870E98"/>
    <w:rsid w:val="008D0E85"/>
    <w:rsid w:val="008E6329"/>
    <w:rsid w:val="00924D22"/>
    <w:rsid w:val="00952986"/>
    <w:rsid w:val="009671A4"/>
    <w:rsid w:val="009701C6"/>
    <w:rsid w:val="00996774"/>
    <w:rsid w:val="0099753F"/>
    <w:rsid w:val="009C1298"/>
    <w:rsid w:val="009C25C4"/>
    <w:rsid w:val="009E47C4"/>
    <w:rsid w:val="009E63D2"/>
    <w:rsid w:val="00A02A93"/>
    <w:rsid w:val="00A067BB"/>
    <w:rsid w:val="00A15181"/>
    <w:rsid w:val="00A1555A"/>
    <w:rsid w:val="00A162A7"/>
    <w:rsid w:val="00A23231"/>
    <w:rsid w:val="00A52100"/>
    <w:rsid w:val="00A529D2"/>
    <w:rsid w:val="00A6276B"/>
    <w:rsid w:val="00A72F67"/>
    <w:rsid w:val="00A73EAF"/>
    <w:rsid w:val="00A74FE3"/>
    <w:rsid w:val="00A86373"/>
    <w:rsid w:val="00A960F3"/>
    <w:rsid w:val="00AB77CA"/>
    <w:rsid w:val="00AC12CE"/>
    <w:rsid w:val="00AD0427"/>
    <w:rsid w:val="00AD1CA4"/>
    <w:rsid w:val="00AD75CC"/>
    <w:rsid w:val="00AE1E21"/>
    <w:rsid w:val="00AF4B71"/>
    <w:rsid w:val="00AF66BA"/>
    <w:rsid w:val="00B006F1"/>
    <w:rsid w:val="00B146E1"/>
    <w:rsid w:val="00B156C3"/>
    <w:rsid w:val="00B34300"/>
    <w:rsid w:val="00B523D2"/>
    <w:rsid w:val="00B6231F"/>
    <w:rsid w:val="00B629F4"/>
    <w:rsid w:val="00B643C8"/>
    <w:rsid w:val="00B856A3"/>
    <w:rsid w:val="00B90E2A"/>
    <w:rsid w:val="00BA0D41"/>
    <w:rsid w:val="00BA791F"/>
    <w:rsid w:val="00BB5AD8"/>
    <w:rsid w:val="00BC216F"/>
    <w:rsid w:val="00BC6ECD"/>
    <w:rsid w:val="00BD1EAC"/>
    <w:rsid w:val="00BD444E"/>
    <w:rsid w:val="00BD7DAC"/>
    <w:rsid w:val="00BE19F1"/>
    <w:rsid w:val="00BE3096"/>
    <w:rsid w:val="00BE7B38"/>
    <w:rsid w:val="00BF5298"/>
    <w:rsid w:val="00C01648"/>
    <w:rsid w:val="00C0719C"/>
    <w:rsid w:val="00C12172"/>
    <w:rsid w:val="00C347E7"/>
    <w:rsid w:val="00C35970"/>
    <w:rsid w:val="00C373F4"/>
    <w:rsid w:val="00C74C5D"/>
    <w:rsid w:val="00C94F9B"/>
    <w:rsid w:val="00CA44AA"/>
    <w:rsid w:val="00CB3CD6"/>
    <w:rsid w:val="00CB5245"/>
    <w:rsid w:val="00CC6EE9"/>
    <w:rsid w:val="00CE13E5"/>
    <w:rsid w:val="00D0359C"/>
    <w:rsid w:val="00D13068"/>
    <w:rsid w:val="00D322DC"/>
    <w:rsid w:val="00D327ED"/>
    <w:rsid w:val="00D328CE"/>
    <w:rsid w:val="00D3777C"/>
    <w:rsid w:val="00D64233"/>
    <w:rsid w:val="00D72AD7"/>
    <w:rsid w:val="00D744F9"/>
    <w:rsid w:val="00D916FD"/>
    <w:rsid w:val="00DA4505"/>
    <w:rsid w:val="00DA74F2"/>
    <w:rsid w:val="00DB5F54"/>
    <w:rsid w:val="00DB6B88"/>
    <w:rsid w:val="00DC370B"/>
    <w:rsid w:val="00DC5581"/>
    <w:rsid w:val="00DE0E83"/>
    <w:rsid w:val="00DE4D30"/>
    <w:rsid w:val="00DF6FEE"/>
    <w:rsid w:val="00E01ACD"/>
    <w:rsid w:val="00E624AC"/>
    <w:rsid w:val="00E66FA6"/>
    <w:rsid w:val="00E80789"/>
    <w:rsid w:val="00E92B19"/>
    <w:rsid w:val="00E9345D"/>
    <w:rsid w:val="00EC13DF"/>
    <w:rsid w:val="00EE331A"/>
    <w:rsid w:val="00F2145C"/>
    <w:rsid w:val="00F357F7"/>
    <w:rsid w:val="00F46783"/>
    <w:rsid w:val="00F57EBE"/>
    <w:rsid w:val="00F61C86"/>
    <w:rsid w:val="00F652B5"/>
    <w:rsid w:val="00F82903"/>
    <w:rsid w:val="00F90FA7"/>
    <w:rsid w:val="00F93BF8"/>
    <w:rsid w:val="00FC0979"/>
    <w:rsid w:val="00FE3D1C"/>
    <w:rsid w:val="00FE5048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2024</Words>
  <Characters>11537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2018-05-21T08:56:00Z</dcterms:created>
  <dcterms:modified xsi:type="dcterms:W3CDTF">2018-05-21T09:01:00Z</dcterms:modified>
</cp:coreProperties>
</file>