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F0" w:rsidRPr="00BB5DF4" w:rsidRDefault="000F1BF0" w:rsidP="00BB5DF4">
      <w:pPr>
        <w:tabs>
          <w:tab w:val="center" w:pos="4677"/>
          <w:tab w:val="right" w:pos="9354"/>
        </w:tabs>
        <w:rPr>
          <w:b/>
          <w:bCs/>
          <w:sz w:val="28"/>
          <w:szCs w:val="28"/>
        </w:rPr>
      </w:pPr>
    </w:p>
    <w:p w:rsidR="000F1BF0" w:rsidRPr="00BB5DF4" w:rsidRDefault="000F1BF0" w:rsidP="00BB5DF4">
      <w:pPr>
        <w:tabs>
          <w:tab w:val="center" w:pos="4677"/>
          <w:tab w:val="right" w:pos="9354"/>
        </w:tabs>
        <w:rPr>
          <w:b/>
          <w:bCs/>
          <w:sz w:val="28"/>
          <w:szCs w:val="28"/>
        </w:rPr>
      </w:pPr>
      <w:r w:rsidRPr="00BB5DF4">
        <w:rPr>
          <w:b/>
          <w:bCs/>
          <w:sz w:val="28"/>
          <w:szCs w:val="28"/>
        </w:rPr>
        <w:tab/>
      </w:r>
      <w:r w:rsidR="001C2DB1">
        <w:rPr>
          <w:b/>
          <w:bCs/>
          <w:sz w:val="28"/>
          <w:szCs w:val="28"/>
        </w:rPr>
        <w:t xml:space="preserve">            </w:t>
      </w:r>
      <w:r w:rsidRPr="00BB5DF4">
        <w:rPr>
          <w:b/>
          <w:bCs/>
          <w:sz w:val="28"/>
          <w:szCs w:val="28"/>
        </w:rPr>
        <w:t>Республика Крым</w:t>
      </w:r>
      <w:r w:rsidRPr="00BB5DF4">
        <w:rPr>
          <w:b/>
          <w:bCs/>
          <w:sz w:val="28"/>
          <w:szCs w:val="28"/>
        </w:rPr>
        <w:tab/>
      </w:r>
    </w:p>
    <w:p w:rsidR="000F1BF0" w:rsidRPr="00BB5DF4" w:rsidRDefault="000F1BF0" w:rsidP="00BB5DF4">
      <w:pPr>
        <w:jc w:val="center"/>
        <w:rPr>
          <w:b/>
          <w:bCs/>
          <w:sz w:val="28"/>
          <w:szCs w:val="28"/>
        </w:rPr>
      </w:pPr>
      <w:r w:rsidRPr="00BB5DF4">
        <w:rPr>
          <w:b/>
          <w:bCs/>
          <w:sz w:val="28"/>
          <w:szCs w:val="28"/>
        </w:rPr>
        <w:t xml:space="preserve">  Белогорский район</w:t>
      </w:r>
    </w:p>
    <w:p w:rsidR="000F1BF0" w:rsidRPr="00BB5DF4" w:rsidRDefault="000F1BF0" w:rsidP="00BB5DF4">
      <w:pPr>
        <w:tabs>
          <w:tab w:val="left" w:pos="2423"/>
          <w:tab w:val="left" w:pos="5637"/>
          <w:tab w:val="left" w:pos="5883"/>
        </w:tabs>
        <w:jc w:val="center"/>
        <w:rPr>
          <w:b/>
          <w:bCs/>
          <w:sz w:val="28"/>
          <w:szCs w:val="28"/>
        </w:rPr>
      </w:pPr>
      <w:r w:rsidRPr="00BB5DF4">
        <w:rPr>
          <w:b/>
          <w:bCs/>
          <w:sz w:val="28"/>
          <w:szCs w:val="28"/>
        </w:rPr>
        <w:t>Администрация Зуйского сельского поселения</w:t>
      </w:r>
    </w:p>
    <w:p w:rsidR="000F1BF0" w:rsidRPr="00BB5DF4" w:rsidRDefault="000F1BF0" w:rsidP="00BB5DF4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eastAsia="ar-SA"/>
        </w:rPr>
      </w:pPr>
      <w:r w:rsidRPr="00BB5DF4">
        <w:rPr>
          <w:rFonts w:ascii="Times New Roman" w:hAnsi="Times New Roman"/>
          <w:lang w:eastAsia="ar-SA"/>
        </w:rPr>
        <w:t>ПОСТАНОВЛЕНИЕ</w:t>
      </w:r>
    </w:p>
    <w:p w:rsidR="000F1BF0" w:rsidRPr="00BB5DF4" w:rsidRDefault="000F1BF0" w:rsidP="00BB5DF4">
      <w:pPr>
        <w:rPr>
          <w:rFonts w:cs="Arial"/>
          <w:sz w:val="28"/>
          <w:szCs w:val="28"/>
        </w:rPr>
      </w:pP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  <w:lang w:val="uk-UA"/>
        </w:rPr>
        <w:t xml:space="preserve">от </w:t>
      </w:r>
      <w:r w:rsidR="00054DA8">
        <w:rPr>
          <w:sz w:val="28"/>
          <w:szCs w:val="28"/>
        </w:rPr>
        <w:t xml:space="preserve">30 апреля </w:t>
      </w:r>
      <w:r w:rsidRPr="00BB5DF4">
        <w:rPr>
          <w:sz w:val="28"/>
          <w:szCs w:val="28"/>
        </w:rPr>
        <w:t>2015</w:t>
      </w:r>
      <w:r w:rsidR="00054DA8">
        <w:rPr>
          <w:sz w:val="28"/>
          <w:szCs w:val="28"/>
          <w:lang w:val="uk-UA"/>
        </w:rPr>
        <w:t xml:space="preserve"> </w:t>
      </w:r>
      <w:r w:rsidR="00602C6F">
        <w:rPr>
          <w:sz w:val="28"/>
          <w:szCs w:val="28"/>
          <w:lang w:val="uk-UA"/>
        </w:rPr>
        <w:t xml:space="preserve">года </w:t>
      </w:r>
      <w:r w:rsidRPr="00BB5DF4">
        <w:rPr>
          <w:sz w:val="28"/>
          <w:szCs w:val="28"/>
          <w:lang w:val="uk-UA"/>
        </w:rPr>
        <w:tab/>
      </w:r>
      <w:r w:rsidR="00602C6F">
        <w:rPr>
          <w:sz w:val="28"/>
          <w:szCs w:val="28"/>
          <w:lang w:val="uk-UA"/>
        </w:rPr>
        <w:t xml:space="preserve">        </w:t>
      </w:r>
      <w:r w:rsidRPr="00BB5DF4">
        <w:rPr>
          <w:sz w:val="28"/>
          <w:szCs w:val="28"/>
          <w:lang w:val="uk-UA"/>
        </w:rPr>
        <w:t xml:space="preserve">                                                  № </w:t>
      </w:r>
      <w:r w:rsidRPr="00BB5DF4">
        <w:rPr>
          <w:sz w:val="28"/>
          <w:szCs w:val="28"/>
        </w:rPr>
        <w:t>66/2</w:t>
      </w:r>
      <w:r w:rsidRPr="00BB5DF4">
        <w:rPr>
          <w:sz w:val="28"/>
          <w:szCs w:val="28"/>
          <w:lang w:val="uk-UA"/>
        </w:rPr>
        <w:t xml:space="preserve"> </w:t>
      </w:r>
    </w:p>
    <w:p w:rsidR="000F1BF0" w:rsidRPr="00BB5DF4" w:rsidRDefault="000F1BF0" w:rsidP="00BB5DF4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69"/>
        <w:gridCol w:w="4218"/>
      </w:tblGrid>
      <w:tr w:rsidR="000F1BF0" w:rsidRPr="00BB5DF4" w:rsidTr="00CC1C06">
        <w:trPr>
          <w:trHeight w:val="322"/>
        </w:trPr>
        <w:tc>
          <w:tcPr>
            <w:tcW w:w="5569" w:type="dxa"/>
            <w:vMerge w:val="restart"/>
          </w:tcPr>
          <w:p w:rsidR="000F1BF0" w:rsidRPr="00BB5DF4" w:rsidRDefault="000F1BF0" w:rsidP="00BB5DF4">
            <w:pPr>
              <w:snapToGrid w:val="0"/>
              <w:rPr>
                <w:i/>
                <w:sz w:val="28"/>
                <w:szCs w:val="28"/>
              </w:rPr>
            </w:pPr>
            <w:r w:rsidRPr="00BB5DF4">
              <w:rPr>
                <w:i/>
                <w:sz w:val="28"/>
                <w:szCs w:val="28"/>
              </w:rPr>
              <w:t>Об утверждении порядка антикоррупционной экспертизы муниципальных нормативных правовых актов и проектов муниципальных нормативных правовых актов Зуйского  сельского поселения Белогорского района Республики Крым</w:t>
            </w:r>
          </w:p>
        </w:tc>
        <w:tc>
          <w:tcPr>
            <w:tcW w:w="4218" w:type="dxa"/>
            <w:vMerge w:val="restart"/>
          </w:tcPr>
          <w:p w:rsidR="000F1BF0" w:rsidRPr="00BB5DF4" w:rsidRDefault="000F1BF0" w:rsidP="00BB5DF4">
            <w:pPr>
              <w:snapToGrid w:val="0"/>
              <w:rPr>
                <w:i/>
                <w:sz w:val="28"/>
                <w:szCs w:val="28"/>
              </w:rPr>
            </w:pPr>
          </w:p>
        </w:tc>
      </w:tr>
    </w:tbl>
    <w:p w:rsidR="000F1BF0" w:rsidRPr="00BB5DF4" w:rsidRDefault="000F1BF0" w:rsidP="00BB5DF4">
      <w:pPr>
        <w:rPr>
          <w:sz w:val="28"/>
          <w:szCs w:val="28"/>
        </w:rPr>
      </w:pPr>
    </w:p>
    <w:p w:rsidR="001C2DB1" w:rsidRDefault="000F1BF0" w:rsidP="00C73588">
      <w:pPr>
        <w:jc w:val="both"/>
        <w:rPr>
          <w:sz w:val="28"/>
          <w:szCs w:val="28"/>
        </w:rPr>
      </w:pPr>
      <w:r w:rsidRPr="00BB5DF4">
        <w:rPr>
          <w:sz w:val="28"/>
          <w:szCs w:val="28"/>
        </w:rPr>
        <w:tab/>
        <w:t>В соответствии с пунктом 3 части 1 статьи 3 Федерально</w:t>
      </w:r>
      <w:r w:rsidR="001C2DB1">
        <w:rPr>
          <w:sz w:val="28"/>
          <w:szCs w:val="28"/>
        </w:rPr>
        <w:t xml:space="preserve">го закона от 17.07.2009 </w:t>
      </w:r>
      <w:r w:rsidRPr="00BB5DF4">
        <w:rPr>
          <w:sz w:val="28"/>
          <w:szCs w:val="28"/>
        </w:rPr>
        <w:t>№ 172-ФЗ «Об антикоррупционной</w:t>
      </w:r>
      <w:r w:rsidR="001C2DB1">
        <w:rPr>
          <w:sz w:val="28"/>
          <w:szCs w:val="28"/>
        </w:rPr>
        <w:t xml:space="preserve"> экспертизе </w:t>
      </w:r>
      <w:r w:rsidRPr="00BB5DF4">
        <w:rPr>
          <w:sz w:val="28"/>
          <w:szCs w:val="28"/>
        </w:rPr>
        <w:t>нормативных правовых актов и проектов нормативных правовых актов», постановлением Правительства Российской Федерации от 26.02.2010 № 96 «Об О</w:t>
      </w:r>
      <w:r w:rsidR="001C2DB1">
        <w:rPr>
          <w:sz w:val="28"/>
          <w:szCs w:val="28"/>
        </w:rPr>
        <w:t xml:space="preserve">б антикоррупционной экспертизе </w:t>
      </w:r>
      <w:r w:rsidRPr="00BB5DF4">
        <w:rPr>
          <w:sz w:val="28"/>
          <w:szCs w:val="28"/>
        </w:rPr>
        <w:t>нормативных правовых актов и проектов нормативных правовых актов», руководствуясь Уставом муниципального образования Зуйское   се</w:t>
      </w:r>
      <w:r w:rsidR="001C2DB1">
        <w:rPr>
          <w:sz w:val="28"/>
          <w:szCs w:val="28"/>
        </w:rPr>
        <w:t xml:space="preserve">льского поселения Белогорского </w:t>
      </w:r>
      <w:r w:rsidR="00C73588">
        <w:rPr>
          <w:sz w:val="28"/>
          <w:szCs w:val="28"/>
        </w:rPr>
        <w:t xml:space="preserve">района Республики Крым </w:t>
      </w:r>
      <w:r w:rsidR="00C73588" w:rsidRPr="00C73588">
        <w:rPr>
          <w:sz w:val="28"/>
          <w:szCs w:val="28"/>
        </w:rPr>
        <w:t xml:space="preserve"> </w:t>
      </w:r>
      <w:r w:rsidR="00C73588">
        <w:rPr>
          <w:sz w:val="28"/>
          <w:szCs w:val="28"/>
        </w:rPr>
        <w:t>постановляю:</w:t>
      </w:r>
    </w:p>
    <w:p w:rsidR="000F1BF0" w:rsidRPr="00BB5DF4" w:rsidRDefault="000F1BF0" w:rsidP="00BB5DF4">
      <w:pPr>
        <w:rPr>
          <w:sz w:val="28"/>
          <w:szCs w:val="28"/>
        </w:rPr>
      </w:pPr>
    </w:p>
    <w:p w:rsidR="000F1BF0" w:rsidRPr="00BB5DF4" w:rsidRDefault="000F1BF0" w:rsidP="00C73588">
      <w:pPr>
        <w:rPr>
          <w:sz w:val="28"/>
          <w:szCs w:val="28"/>
        </w:rPr>
      </w:pPr>
      <w:r w:rsidRPr="00BB5DF4">
        <w:rPr>
          <w:sz w:val="28"/>
          <w:szCs w:val="28"/>
        </w:rPr>
        <w:t>1. Утвердить Порядок проведени</w:t>
      </w:r>
      <w:r w:rsidR="001C2DB1">
        <w:rPr>
          <w:sz w:val="28"/>
          <w:szCs w:val="28"/>
        </w:rPr>
        <w:t xml:space="preserve">я антикоррупционной экспертизы </w:t>
      </w:r>
      <w:r w:rsidRPr="00BB5DF4">
        <w:rPr>
          <w:sz w:val="28"/>
          <w:szCs w:val="28"/>
        </w:rPr>
        <w:t xml:space="preserve">муниципальных нормативных правовых актов и проектов муниципальных нормативных правовых актов Зуйского сельского поселения Белогорского района Республики Крым (прилагается).   </w:t>
      </w:r>
    </w:p>
    <w:p w:rsidR="000F1BF0" w:rsidRPr="00BB5DF4" w:rsidRDefault="00054DA8" w:rsidP="00BB5D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BF0" w:rsidRPr="00BB5DF4">
        <w:rPr>
          <w:sz w:val="28"/>
          <w:szCs w:val="28"/>
        </w:rPr>
        <w:t>2. Обнародовать настоящее постановление путем размещения на информационном стенде в помещении администрации Зуйского сельского поселения</w:t>
      </w: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>3. Постановление вступает в силу со дня обнародования.</w:t>
      </w:r>
    </w:p>
    <w:p w:rsidR="000F1BF0" w:rsidRPr="00BB5DF4" w:rsidRDefault="000F1BF0" w:rsidP="00C73588">
      <w:pPr>
        <w:rPr>
          <w:sz w:val="28"/>
          <w:szCs w:val="28"/>
        </w:rPr>
      </w:pPr>
      <w:r w:rsidRPr="00BB5DF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F1BF0" w:rsidRPr="00BB5DF4" w:rsidRDefault="000F1BF0" w:rsidP="00BB5DF4">
      <w:pPr>
        <w:rPr>
          <w:sz w:val="28"/>
          <w:szCs w:val="28"/>
        </w:rPr>
      </w:pPr>
    </w:p>
    <w:p w:rsidR="000F1BF0" w:rsidRPr="00BB5DF4" w:rsidRDefault="000F1BF0" w:rsidP="00BB5DF4">
      <w:pPr>
        <w:rPr>
          <w:sz w:val="28"/>
          <w:szCs w:val="28"/>
        </w:rPr>
      </w:pPr>
    </w:p>
    <w:p w:rsidR="000F1BF0" w:rsidRPr="00BB5DF4" w:rsidRDefault="000F1BF0" w:rsidP="00BB5DF4">
      <w:pPr>
        <w:rPr>
          <w:sz w:val="28"/>
          <w:szCs w:val="28"/>
        </w:rPr>
      </w:pPr>
    </w:p>
    <w:p w:rsidR="000F1BF0" w:rsidRPr="00BB5DF4" w:rsidRDefault="000F1BF0" w:rsidP="00BB5DF4">
      <w:pPr>
        <w:rPr>
          <w:sz w:val="28"/>
          <w:szCs w:val="28"/>
        </w:rPr>
      </w:pPr>
    </w:p>
    <w:p w:rsidR="000F1BF0" w:rsidRPr="00BB5DF4" w:rsidRDefault="000F1BF0" w:rsidP="00BB5DF4">
      <w:pPr>
        <w:rPr>
          <w:sz w:val="28"/>
          <w:szCs w:val="28"/>
        </w:rPr>
      </w:pP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 xml:space="preserve">Председатель Зуйского </w:t>
      </w: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>сельского совета – глава администрации</w:t>
      </w: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>Зуйского  сельского поселения                                                 А.А.Лахин</w:t>
      </w:r>
    </w:p>
    <w:p w:rsidR="000F1BF0" w:rsidRDefault="000F1BF0" w:rsidP="00BB5DF4">
      <w:pPr>
        <w:rPr>
          <w:bCs/>
          <w:sz w:val="28"/>
          <w:szCs w:val="28"/>
        </w:rPr>
      </w:pPr>
    </w:p>
    <w:p w:rsidR="00054DA8" w:rsidRDefault="00054DA8" w:rsidP="00BB5DF4">
      <w:pPr>
        <w:rPr>
          <w:bCs/>
          <w:sz w:val="28"/>
          <w:szCs w:val="28"/>
        </w:rPr>
      </w:pPr>
    </w:p>
    <w:p w:rsidR="00C73588" w:rsidRDefault="00C73588" w:rsidP="00BB5DF4">
      <w:pPr>
        <w:rPr>
          <w:bCs/>
          <w:sz w:val="28"/>
          <w:szCs w:val="28"/>
        </w:rPr>
      </w:pPr>
    </w:p>
    <w:p w:rsidR="00C73588" w:rsidRPr="00BB5DF4" w:rsidRDefault="00C73588" w:rsidP="00BB5DF4">
      <w:pPr>
        <w:rPr>
          <w:bCs/>
          <w:sz w:val="28"/>
          <w:szCs w:val="28"/>
        </w:rPr>
      </w:pP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lastRenderedPageBreak/>
        <w:t xml:space="preserve">                                                                  Утвержден</w:t>
      </w: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                  Зуйского  сельского поселения </w:t>
      </w: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                  Белогорского  района Республики Крым</w:t>
      </w: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                  </w:t>
      </w:r>
      <w:r w:rsidR="00602C6F">
        <w:rPr>
          <w:sz w:val="28"/>
          <w:szCs w:val="28"/>
        </w:rPr>
        <w:t xml:space="preserve">от « 23» 04. 2015 </w:t>
      </w:r>
      <w:r w:rsidR="001C2DB1">
        <w:rPr>
          <w:sz w:val="28"/>
          <w:szCs w:val="28"/>
        </w:rPr>
        <w:t xml:space="preserve">года </w:t>
      </w:r>
      <w:r w:rsidRPr="00BB5DF4">
        <w:rPr>
          <w:sz w:val="28"/>
          <w:szCs w:val="28"/>
        </w:rPr>
        <w:t>№ 66/2</w:t>
      </w:r>
    </w:p>
    <w:p w:rsidR="000F1BF0" w:rsidRPr="00BB5DF4" w:rsidRDefault="000F1BF0" w:rsidP="00BB5DF4">
      <w:pPr>
        <w:rPr>
          <w:sz w:val="28"/>
          <w:szCs w:val="28"/>
        </w:rPr>
      </w:pPr>
    </w:p>
    <w:p w:rsidR="000F1BF0" w:rsidRPr="00BB5DF4" w:rsidRDefault="000F1BF0" w:rsidP="00BB5DF4">
      <w:pPr>
        <w:jc w:val="center"/>
        <w:rPr>
          <w:b/>
          <w:sz w:val="28"/>
          <w:szCs w:val="28"/>
        </w:rPr>
      </w:pPr>
      <w:r w:rsidRPr="00BB5DF4">
        <w:rPr>
          <w:b/>
          <w:sz w:val="28"/>
          <w:szCs w:val="28"/>
        </w:rPr>
        <w:t>Порядок</w:t>
      </w:r>
    </w:p>
    <w:p w:rsidR="000F1BF0" w:rsidRPr="00BB5DF4" w:rsidRDefault="000F1BF0" w:rsidP="00BB5DF4">
      <w:pPr>
        <w:jc w:val="center"/>
        <w:rPr>
          <w:i/>
          <w:sz w:val="28"/>
          <w:szCs w:val="28"/>
        </w:rPr>
      </w:pPr>
      <w:r w:rsidRPr="00BB5DF4">
        <w:rPr>
          <w:i/>
          <w:sz w:val="28"/>
          <w:szCs w:val="28"/>
        </w:rPr>
        <w:t>проведени</w:t>
      </w:r>
      <w:r w:rsidR="00054DA8">
        <w:rPr>
          <w:i/>
          <w:sz w:val="28"/>
          <w:szCs w:val="28"/>
        </w:rPr>
        <w:t xml:space="preserve">я антикоррупционной экспертизы </w:t>
      </w:r>
      <w:r w:rsidRPr="00BB5DF4">
        <w:rPr>
          <w:i/>
          <w:sz w:val="28"/>
          <w:szCs w:val="28"/>
        </w:rPr>
        <w:t>муниципальны</w:t>
      </w:r>
      <w:r w:rsidR="00054DA8">
        <w:rPr>
          <w:i/>
          <w:sz w:val="28"/>
          <w:szCs w:val="28"/>
        </w:rPr>
        <w:t xml:space="preserve">х нормативных правовых актов и </w:t>
      </w:r>
      <w:r w:rsidRPr="00BB5DF4">
        <w:rPr>
          <w:i/>
          <w:sz w:val="28"/>
          <w:szCs w:val="28"/>
        </w:rPr>
        <w:t>проектов муниципальных нормативных правовых актов</w:t>
      </w:r>
    </w:p>
    <w:p w:rsidR="000F1BF0" w:rsidRPr="00BB5DF4" w:rsidRDefault="00054DA8" w:rsidP="00BB5D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Зуйского</w:t>
      </w:r>
      <w:r w:rsidR="000F1BF0" w:rsidRPr="00BB5DF4">
        <w:rPr>
          <w:i/>
          <w:sz w:val="28"/>
          <w:szCs w:val="28"/>
        </w:rPr>
        <w:t xml:space="preserve"> сельског</w:t>
      </w:r>
      <w:r>
        <w:rPr>
          <w:i/>
          <w:sz w:val="28"/>
          <w:szCs w:val="28"/>
        </w:rPr>
        <w:t>о поселения Белогорского района</w:t>
      </w:r>
      <w:r w:rsidR="000F1BF0" w:rsidRPr="00BB5DF4">
        <w:rPr>
          <w:i/>
          <w:sz w:val="28"/>
          <w:szCs w:val="28"/>
        </w:rPr>
        <w:t xml:space="preserve"> Республики Крым.</w:t>
      </w:r>
    </w:p>
    <w:p w:rsidR="000F1BF0" w:rsidRPr="00BB5DF4" w:rsidRDefault="000F1BF0" w:rsidP="00BB5DF4">
      <w:pPr>
        <w:jc w:val="center"/>
        <w:rPr>
          <w:sz w:val="28"/>
          <w:szCs w:val="28"/>
        </w:rPr>
      </w:pPr>
    </w:p>
    <w:p w:rsidR="000F1BF0" w:rsidRPr="00BB5DF4" w:rsidRDefault="000F1BF0" w:rsidP="00BB5DF4">
      <w:pPr>
        <w:widowControl/>
        <w:numPr>
          <w:ilvl w:val="0"/>
          <w:numId w:val="1"/>
        </w:numPr>
        <w:ind w:left="720" w:hanging="360"/>
        <w:jc w:val="center"/>
        <w:rPr>
          <w:sz w:val="28"/>
          <w:szCs w:val="28"/>
        </w:rPr>
      </w:pPr>
      <w:r w:rsidRPr="00BB5DF4">
        <w:rPr>
          <w:b/>
          <w:sz w:val="28"/>
          <w:szCs w:val="28"/>
        </w:rPr>
        <w:t>Общие положения</w:t>
      </w:r>
      <w:r w:rsidRPr="00BB5DF4">
        <w:rPr>
          <w:sz w:val="28"/>
          <w:szCs w:val="28"/>
        </w:rPr>
        <w:t>.</w:t>
      </w:r>
    </w:p>
    <w:p w:rsidR="000F1BF0" w:rsidRPr="00BB5DF4" w:rsidRDefault="000F1BF0" w:rsidP="00BB5DF4">
      <w:pPr>
        <w:jc w:val="center"/>
        <w:rPr>
          <w:sz w:val="28"/>
          <w:szCs w:val="28"/>
        </w:rPr>
      </w:pPr>
    </w:p>
    <w:p w:rsidR="000F1BF0" w:rsidRPr="00BB5DF4" w:rsidRDefault="000F1BF0" w:rsidP="00BB5DF4">
      <w:pPr>
        <w:widowControl/>
        <w:numPr>
          <w:ilvl w:val="1"/>
          <w:numId w:val="1"/>
        </w:numPr>
        <w:ind w:firstLine="360"/>
        <w:rPr>
          <w:sz w:val="28"/>
          <w:szCs w:val="28"/>
        </w:rPr>
      </w:pPr>
      <w:r w:rsidRPr="00BB5DF4">
        <w:rPr>
          <w:sz w:val="28"/>
          <w:szCs w:val="28"/>
        </w:rPr>
        <w:t>Настоящий Порядок проведения антикоррупционной экспертизы муниципальных нормативных правовых актов  и проектов муниципальных нормативных правовых актов Зуйского  сельского поселения Белогорского  района Республики Крым (далее – Порядок) разработан в соответствии с Конституцией Российской Федерации, Федеральным законом от 25.12.2008 г. № 273-ФЗ «О противодействии коррупции», Федеральным законом от 17.07.2009 г. № 172-ФЗ «О</w:t>
      </w:r>
      <w:r w:rsidR="001C2DB1">
        <w:rPr>
          <w:sz w:val="28"/>
          <w:szCs w:val="28"/>
        </w:rPr>
        <w:t xml:space="preserve">б антикоррупционной экспертизе </w:t>
      </w:r>
      <w:r w:rsidRPr="00BB5DF4">
        <w:rPr>
          <w:sz w:val="28"/>
          <w:szCs w:val="28"/>
        </w:rPr>
        <w:t>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 нормативных правовых актов и проектов нормативных правовых актов» (далее – постановление Правительства Российской Федерации № 96).</w:t>
      </w:r>
    </w:p>
    <w:p w:rsidR="000F1BF0" w:rsidRPr="00BB5DF4" w:rsidRDefault="000F1BF0" w:rsidP="00BB5DF4">
      <w:pPr>
        <w:widowControl/>
        <w:numPr>
          <w:ilvl w:val="1"/>
          <w:numId w:val="1"/>
        </w:numPr>
        <w:ind w:firstLine="360"/>
        <w:rPr>
          <w:sz w:val="28"/>
          <w:szCs w:val="28"/>
        </w:rPr>
      </w:pPr>
      <w:r w:rsidRPr="00BB5DF4">
        <w:rPr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 (далее – правовые акты) и проектов муниципальных нормативных правовых актов (далее – проекты правовых актов) органами местного самоуправления (далее – органы местного самоуправления), а также независимой экспертизы.</w:t>
      </w:r>
    </w:p>
    <w:p w:rsidR="000F1BF0" w:rsidRPr="00BB5DF4" w:rsidRDefault="000F1BF0" w:rsidP="00BB5DF4">
      <w:pPr>
        <w:widowControl/>
        <w:numPr>
          <w:ilvl w:val="1"/>
          <w:numId w:val="1"/>
        </w:numPr>
        <w:ind w:firstLine="360"/>
        <w:rPr>
          <w:sz w:val="28"/>
          <w:szCs w:val="28"/>
        </w:rPr>
      </w:pPr>
      <w:r w:rsidRPr="00BB5DF4">
        <w:rPr>
          <w:sz w:val="28"/>
          <w:szCs w:val="28"/>
        </w:rPr>
        <w:t>Антикоррупционная экспертиза правовых актов и проектов правовых актов органов местного самоуправления проводится уполномоченным на то должностным лицом, согласно методике проведения антикоррупционной экспертизы нормативных правовых актов и проектов нормативных правовых актов (далее – методика), установленной постановлением Правительства Российской Федерации № 96.</w:t>
      </w:r>
    </w:p>
    <w:p w:rsidR="000F1BF0" w:rsidRPr="00BB5DF4" w:rsidRDefault="000F1BF0" w:rsidP="00BB5DF4">
      <w:pPr>
        <w:ind w:left="360"/>
        <w:rPr>
          <w:sz w:val="28"/>
          <w:szCs w:val="28"/>
        </w:rPr>
      </w:pPr>
    </w:p>
    <w:p w:rsidR="000F1BF0" w:rsidRPr="00BB5DF4" w:rsidRDefault="000F1BF0" w:rsidP="00BB5DF4">
      <w:pPr>
        <w:widowControl/>
        <w:numPr>
          <w:ilvl w:val="0"/>
          <w:numId w:val="1"/>
        </w:numPr>
        <w:ind w:left="720" w:hanging="360"/>
        <w:jc w:val="center"/>
        <w:rPr>
          <w:b/>
          <w:sz w:val="28"/>
          <w:szCs w:val="28"/>
        </w:rPr>
      </w:pPr>
      <w:r w:rsidRPr="00BB5DF4">
        <w:rPr>
          <w:b/>
          <w:sz w:val="28"/>
          <w:szCs w:val="28"/>
        </w:rPr>
        <w:t>Порядок проведения антикоррупционной экспертизы правовых актов и проектов правовых актов.</w:t>
      </w:r>
    </w:p>
    <w:p w:rsidR="000F1BF0" w:rsidRPr="00BB5DF4" w:rsidRDefault="000F1BF0" w:rsidP="00BB5DF4">
      <w:pPr>
        <w:jc w:val="center"/>
        <w:rPr>
          <w:b/>
          <w:sz w:val="28"/>
          <w:szCs w:val="28"/>
        </w:rPr>
      </w:pPr>
    </w:p>
    <w:p w:rsidR="000F1BF0" w:rsidRPr="00BB5DF4" w:rsidRDefault="000F1BF0" w:rsidP="00BB5DF4">
      <w:pPr>
        <w:jc w:val="both"/>
        <w:rPr>
          <w:sz w:val="28"/>
          <w:szCs w:val="28"/>
        </w:rPr>
      </w:pPr>
      <w:r w:rsidRPr="00BB5DF4">
        <w:rPr>
          <w:sz w:val="28"/>
          <w:szCs w:val="28"/>
        </w:rPr>
        <w:t>Антикоррупционная экспертиза правовых актов и проектов правовых актов органов местного самоуправления проводится при проведении их правовой экспертизы.</w:t>
      </w:r>
    </w:p>
    <w:p w:rsidR="000F1BF0" w:rsidRPr="00BB5DF4" w:rsidRDefault="000F1BF0" w:rsidP="00BB5DF4">
      <w:pPr>
        <w:widowControl/>
        <w:numPr>
          <w:ilvl w:val="1"/>
          <w:numId w:val="1"/>
        </w:numPr>
        <w:ind w:firstLine="36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</w:t>
      </w:r>
      <w:r w:rsidR="005A2193">
        <w:rPr>
          <w:sz w:val="28"/>
          <w:szCs w:val="28"/>
        </w:rPr>
        <w:t xml:space="preserve"> проводилась антикоррупционная </w:t>
      </w:r>
      <w:r w:rsidRPr="00BB5DF4">
        <w:rPr>
          <w:sz w:val="28"/>
          <w:szCs w:val="28"/>
        </w:rPr>
        <w:t>экспертиза, если в дальнейшем в эти акты не вносились изменения.</w:t>
      </w:r>
    </w:p>
    <w:p w:rsidR="000F1BF0" w:rsidRPr="00BB5DF4" w:rsidRDefault="000F1BF0" w:rsidP="00BB5DF4">
      <w:pPr>
        <w:widowControl/>
        <w:numPr>
          <w:ilvl w:val="1"/>
          <w:numId w:val="1"/>
        </w:numPr>
        <w:ind w:left="1080" w:hanging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lastRenderedPageBreak/>
        <w:t>Срок проведения антикоррупционной экспертизы:</w:t>
      </w:r>
    </w:p>
    <w:p w:rsidR="000F1BF0" w:rsidRPr="00BB5DF4" w:rsidRDefault="000F1BF0" w:rsidP="00BB5DF4">
      <w:pPr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 - правовых актов – 3 дня;</w:t>
      </w:r>
    </w:p>
    <w:p w:rsidR="000F1BF0" w:rsidRPr="00BB5DF4" w:rsidRDefault="000F1BF0" w:rsidP="00BB5DF4">
      <w:pPr>
        <w:jc w:val="both"/>
        <w:rPr>
          <w:sz w:val="28"/>
          <w:szCs w:val="28"/>
        </w:rPr>
      </w:pPr>
      <w:r w:rsidRPr="00BB5DF4">
        <w:rPr>
          <w:sz w:val="28"/>
          <w:szCs w:val="28"/>
        </w:rPr>
        <w:t>- проектов правовых актов – 3 дня.</w:t>
      </w:r>
    </w:p>
    <w:p w:rsidR="000F1BF0" w:rsidRPr="00BB5DF4" w:rsidRDefault="000F1BF0" w:rsidP="00BB5DF4">
      <w:pPr>
        <w:jc w:val="both"/>
        <w:rPr>
          <w:sz w:val="28"/>
          <w:szCs w:val="28"/>
        </w:rPr>
      </w:pPr>
      <w:r w:rsidRPr="00BB5DF4">
        <w:rPr>
          <w:sz w:val="28"/>
          <w:szCs w:val="28"/>
        </w:rPr>
        <w:t>2.3. По результатам антикоррупционной экспертизы правовых актов и проектов правовых актов органов местного самоуправления составляется заключение.</w:t>
      </w:r>
    </w:p>
    <w:p w:rsidR="000F1BF0" w:rsidRPr="00BB5DF4" w:rsidRDefault="000F1BF0" w:rsidP="00BB5DF4">
      <w:pPr>
        <w:jc w:val="both"/>
        <w:rPr>
          <w:sz w:val="28"/>
          <w:szCs w:val="28"/>
        </w:rPr>
      </w:pPr>
      <w:r w:rsidRPr="00BB5DF4">
        <w:rPr>
          <w:sz w:val="28"/>
          <w:szCs w:val="28"/>
        </w:rPr>
        <w:t>2.4. Заключение носит рекомендательный характер и подлежит обязательному рассмотрению.</w:t>
      </w:r>
    </w:p>
    <w:p w:rsidR="000F1BF0" w:rsidRPr="00BB5DF4" w:rsidRDefault="000F1BF0" w:rsidP="00BB5DF4">
      <w:pPr>
        <w:jc w:val="both"/>
        <w:rPr>
          <w:sz w:val="28"/>
          <w:szCs w:val="28"/>
        </w:rPr>
      </w:pPr>
      <w:r w:rsidRPr="00BB5DF4">
        <w:rPr>
          <w:sz w:val="28"/>
          <w:szCs w:val="28"/>
        </w:rPr>
        <w:t>2.5. Проекты правовых актов, содержащие коррупциогенные факторы, подлежат доработке и повторной антикоррупционной экспертизе.</w:t>
      </w: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>В случае возникновения разногласий, возникающих при оценке указанных в заключении коррупциогенных факторов, разрешаются путем рассмотрения уполномоченным на то должностным лицом.</w:t>
      </w:r>
    </w:p>
    <w:p w:rsidR="000F1BF0" w:rsidRPr="00BB5DF4" w:rsidRDefault="000F1BF0" w:rsidP="00BB5DF4">
      <w:pPr>
        <w:rPr>
          <w:sz w:val="28"/>
          <w:szCs w:val="28"/>
        </w:rPr>
      </w:pPr>
      <w:r w:rsidRPr="00BB5DF4">
        <w:rPr>
          <w:sz w:val="28"/>
          <w:szCs w:val="28"/>
        </w:rPr>
        <w:t>2.6. Повторная антикоррупционная экспертиза проектов правовых актов проводится в соответствии с настоящим Порядком.</w:t>
      </w:r>
    </w:p>
    <w:p w:rsidR="000F1BF0" w:rsidRPr="00BB5DF4" w:rsidRDefault="000F1BF0" w:rsidP="00BB5DF4">
      <w:pPr>
        <w:jc w:val="both"/>
        <w:rPr>
          <w:sz w:val="28"/>
          <w:szCs w:val="28"/>
        </w:rPr>
      </w:pPr>
    </w:p>
    <w:p w:rsidR="000F1BF0" w:rsidRPr="00BB5DF4" w:rsidRDefault="000F1BF0" w:rsidP="00BB5DF4">
      <w:pPr>
        <w:widowControl/>
        <w:numPr>
          <w:ilvl w:val="0"/>
          <w:numId w:val="1"/>
        </w:numPr>
        <w:ind w:left="720" w:hanging="360"/>
        <w:jc w:val="center"/>
        <w:rPr>
          <w:b/>
          <w:sz w:val="28"/>
          <w:szCs w:val="28"/>
        </w:rPr>
      </w:pPr>
      <w:r w:rsidRPr="00BB5DF4">
        <w:rPr>
          <w:b/>
          <w:sz w:val="28"/>
          <w:szCs w:val="28"/>
        </w:rPr>
        <w:t>Независимая антикоррупционная экспертиза правовых актов и проектов правовых актов.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</w:p>
    <w:p w:rsidR="000F1BF0" w:rsidRPr="00BB5DF4" w:rsidRDefault="000F1BF0" w:rsidP="00BB5DF4">
      <w:pPr>
        <w:widowControl/>
        <w:numPr>
          <w:ilvl w:val="1"/>
          <w:numId w:val="1"/>
        </w:numPr>
        <w:ind w:firstLine="36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>Независимая антикоррупционная экспертиза проводится юридическим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– Правила).</w:t>
      </w:r>
    </w:p>
    <w:p w:rsidR="000F1BF0" w:rsidRPr="00BB5DF4" w:rsidRDefault="000F1BF0" w:rsidP="00BB5DF4">
      <w:pPr>
        <w:widowControl/>
        <w:numPr>
          <w:ilvl w:val="1"/>
          <w:numId w:val="1"/>
        </w:numPr>
        <w:ind w:firstLine="36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>Финансирование расходов на проведение независимой антикоррупционной экспертизы осуществляется её инициатором за счёт собственных средств.</w:t>
      </w:r>
    </w:p>
    <w:p w:rsidR="000F1BF0" w:rsidRPr="00BB5DF4" w:rsidRDefault="000F1BF0" w:rsidP="00BB5DF4">
      <w:pPr>
        <w:widowControl/>
        <w:numPr>
          <w:ilvl w:val="1"/>
          <w:numId w:val="1"/>
        </w:numPr>
        <w:ind w:firstLine="36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>Заключение, составленное по результатам независимой антикоррупционной экспертизы направляется в орган местного самоуправления по почте, в виде электронного документа по электронной почте или иным способом.</w:t>
      </w:r>
    </w:p>
    <w:p w:rsidR="000F1BF0" w:rsidRPr="00BB5DF4" w:rsidRDefault="000F1BF0" w:rsidP="00BB5DF4">
      <w:pPr>
        <w:widowControl/>
        <w:numPr>
          <w:ilvl w:val="1"/>
          <w:numId w:val="1"/>
        </w:numPr>
        <w:ind w:firstLine="36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</w:p>
    <w:p w:rsidR="005D7BCC" w:rsidRDefault="005D7BCC" w:rsidP="005D7BCC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5D7BCC" w:rsidRDefault="005D7BCC" w:rsidP="005D7BCC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5D7BCC" w:rsidRDefault="005D7BCC" w:rsidP="005D7BCC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5D7BCC" w:rsidRDefault="005D7BCC" w:rsidP="005D7BCC">
      <w:pPr>
        <w:ind w:firstLine="426"/>
        <w:jc w:val="both"/>
        <w:rPr>
          <w:sz w:val="28"/>
          <w:szCs w:val="28"/>
        </w:rPr>
      </w:pP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</w:p>
    <w:p w:rsidR="00054DA8" w:rsidRPr="00BB5DF4" w:rsidRDefault="00054DA8" w:rsidP="005A2193">
      <w:pPr>
        <w:jc w:val="both"/>
        <w:rPr>
          <w:sz w:val="28"/>
          <w:szCs w:val="28"/>
        </w:rPr>
      </w:pP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 Приложение 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 к Порядку проведения антикоррупционной 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экспертизы муниципальных нормативных 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 правовых актов и проектов муниципальных 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 нормативных правовых актов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Зуйского  сельского поселения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                                               Белогорского района Республики Крым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</w:p>
    <w:p w:rsidR="000F1BF0" w:rsidRPr="00BB5DF4" w:rsidRDefault="000F1BF0" w:rsidP="00BB5DF4">
      <w:pPr>
        <w:jc w:val="both"/>
        <w:rPr>
          <w:sz w:val="28"/>
          <w:szCs w:val="28"/>
        </w:rPr>
      </w:pPr>
    </w:p>
    <w:p w:rsidR="000F1BF0" w:rsidRPr="00BB5DF4" w:rsidRDefault="000F1BF0" w:rsidP="00BB5DF4">
      <w:pPr>
        <w:ind w:left="720"/>
        <w:jc w:val="center"/>
        <w:rPr>
          <w:b/>
          <w:sz w:val="28"/>
          <w:szCs w:val="28"/>
        </w:rPr>
      </w:pPr>
      <w:r w:rsidRPr="00BB5DF4">
        <w:rPr>
          <w:b/>
          <w:sz w:val="28"/>
          <w:szCs w:val="28"/>
        </w:rPr>
        <w:t>Заключение</w:t>
      </w:r>
    </w:p>
    <w:p w:rsidR="000F1BF0" w:rsidRPr="005A2193" w:rsidRDefault="000F1BF0" w:rsidP="005A2193">
      <w:pPr>
        <w:ind w:left="720"/>
        <w:jc w:val="center"/>
        <w:rPr>
          <w:b/>
          <w:sz w:val="28"/>
          <w:szCs w:val="28"/>
        </w:rPr>
      </w:pPr>
      <w:r w:rsidRPr="00BB5DF4">
        <w:rPr>
          <w:b/>
          <w:sz w:val="28"/>
          <w:szCs w:val="28"/>
        </w:rPr>
        <w:t>О проведении антикоррупционной экспертизы муниципального правового акта (проекта муниципального правового акта)</w:t>
      </w:r>
    </w:p>
    <w:p w:rsidR="000F1BF0" w:rsidRPr="00BB5DF4" w:rsidRDefault="000F1BF0" w:rsidP="005A2193">
      <w:pPr>
        <w:jc w:val="both"/>
        <w:rPr>
          <w:sz w:val="28"/>
          <w:szCs w:val="28"/>
        </w:rPr>
      </w:pPr>
    </w:p>
    <w:p w:rsidR="000F1BF0" w:rsidRPr="00BB5DF4" w:rsidRDefault="000F1BF0" w:rsidP="005A2193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>От «___» _____20 ___ г.                                                      №____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>____________________________________________________________</w:t>
      </w:r>
    </w:p>
    <w:p w:rsidR="000F1BF0" w:rsidRPr="00BB5DF4" w:rsidRDefault="000F1BF0" w:rsidP="00602C6F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в соответствии с частями 3 и 4 статьи 3 Федерального закона от 17.07.2009 № 172-ФЗ «Об антикоррупционной экспертизе  нормативных правовых актов и проектов нормативных правовых актов», статьёй 6 Федерального з</w:t>
      </w:r>
      <w:r w:rsidR="00602C6F">
        <w:rPr>
          <w:sz w:val="28"/>
          <w:szCs w:val="28"/>
        </w:rPr>
        <w:t xml:space="preserve">акона от 25.12.2008 г. </w:t>
      </w:r>
      <w:r w:rsidRPr="00BB5DF4">
        <w:rPr>
          <w:sz w:val="28"/>
          <w:szCs w:val="28"/>
        </w:rPr>
        <w:t>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утверждённых постановлением Правительства Российской Федерации № 96, проведена экспертиза _____________________________________________________________</w:t>
      </w:r>
    </w:p>
    <w:p w:rsidR="000F1BF0" w:rsidRPr="00BB5DF4" w:rsidRDefault="000F1BF0" w:rsidP="005A2193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0F1BF0" w:rsidRDefault="000F1BF0" w:rsidP="005A2193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в целях выявления в нём коррупциогенных факторов и их последующего устранения.</w:t>
      </w:r>
    </w:p>
    <w:p w:rsidR="005A2193" w:rsidRPr="00BB5DF4" w:rsidRDefault="005A2193" w:rsidP="00602C6F">
      <w:pPr>
        <w:rPr>
          <w:sz w:val="28"/>
          <w:szCs w:val="28"/>
        </w:rPr>
      </w:pP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>Вариант 1:</w:t>
      </w:r>
    </w:p>
    <w:p w:rsidR="000F1BF0" w:rsidRPr="00BB5DF4" w:rsidRDefault="000F1BF0" w:rsidP="00BB5DF4">
      <w:pPr>
        <w:ind w:left="720"/>
        <w:jc w:val="both"/>
        <w:rPr>
          <w:sz w:val="28"/>
          <w:szCs w:val="28"/>
        </w:rPr>
      </w:pPr>
      <w:r w:rsidRPr="00BB5DF4">
        <w:rPr>
          <w:sz w:val="28"/>
          <w:szCs w:val="28"/>
        </w:rPr>
        <w:t xml:space="preserve"> В представленном _________________________________________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коррупциогенные факторы не выявлены.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Вариант 1: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В представленном _________________________________________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 xml:space="preserve">выявлены следующие коррупциогенные </w:t>
      </w:r>
      <w:r w:rsidRPr="00BB5DF4">
        <w:rPr>
          <w:sz w:val="28"/>
          <w:szCs w:val="28"/>
        </w:rPr>
        <w:lastRenderedPageBreak/>
        <w:t>факторы:___________________________________________________________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(отражаются все положения правового акта или проекта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утверждённой постановлением Правительства Российской Федерации от 26.02.2010 № 96.)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В целях устранения выявленных коррупциогенных факторов предлагается _________________________________________________.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 иной способ).</w:t>
      </w:r>
    </w:p>
    <w:p w:rsidR="000F1BF0" w:rsidRPr="00BB5DF4" w:rsidRDefault="000F1BF0" w:rsidP="00BB5DF4">
      <w:pPr>
        <w:ind w:left="720"/>
        <w:rPr>
          <w:sz w:val="28"/>
          <w:szCs w:val="28"/>
        </w:rPr>
      </w:pPr>
    </w:p>
    <w:p w:rsidR="000F1BF0" w:rsidRPr="00BB5DF4" w:rsidRDefault="000F1BF0" w:rsidP="00BB5DF4">
      <w:pPr>
        <w:ind w:left="720"/>
        <w:rPr>
          <w:sz w:val="28"/>
          <w:szCs w:val="28"/>
        </w:rPr>
      </w:pPr>
    </w:p>
    <w:p w:rsidR="000F1BF0" w:rsidRPr="00BB5DF4" w:rsidRDefault="000F1BF0" w:rsidP="00BB5DF4">
      <w:pPr>
        <w:ind w:left="720"/>
        <w:rPr>
          <w:sz w:val="28"/>
          <w:szCs w:val="28"/>
        </w:rPr>
      </w:pPr>
      <w:r w:rsidRPr="00BB5DF4">
        <w:rPr>
          <w:sz w:val="28"/>
          <w:szCs w:val="28"/>
        </w:rPr>
        <w:t>Наименование должностного лица                                         Ф.И.О.</w:t>
      </w:r>
    </w:p>
    <w:p w:rsidR="000F1BF0" w:rsidRPr="00BB5DF4" w:rsidRDefault="000F1BF0" w:rsidP="00BB5DF4">
      <w:pPr>
        <w:rPr>
          <w:sz w:val="28"/>
          <w:szCs w:val="28"/>
          <w:lang w:eastAsia="ar-SA"/>
        </w:rPr>
      </w:pPr>
    </w:p>
    <w:p w:rsidR="000F1BF0" w:rsidRPr="00BB5DF4" w:rsidRDefault="000F1BF0" w:rsidP="00BB5DF4">
      <w:pPr>
        <w:rPr>
          <w:sz w:val="28"/>
          <w:szCs w:val="28"/>
          <w:lang w:eastAsia="ar-SA"/>
        </w:rPr>
      </w:pPr>
    </w:p>
    <w:p w:rsidR="00EA3D4B" w:rsidRPr="00BB5DF4" w:rsidRDefault="00EA3D4B" w:rsidP="00BB5DF4">
      <w:pPr>
        <w:rPr>
          <w:sz w:val="28"/>
          <w:szCs w:val="28"/>
        </w:rPr>
      </w:pPr>
    </w:p>
    <w:sectPr w:rsidR="00EA3D4B" w:rsidRPr="00BB5DF4" w:rsidSect="00BB5DF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2C" w:rsidRDefault="00750A2C" w:rsidP="00BB5DF4">
      <w:r>
        <w:separator/>
      </w:r>
    </w:p>
  </w:endnote>
  <w:endnote w:type="continuationSeparator" w:id="1">
    <w:p w:rsidR="00750A2C" w:rsidRDefault="00750A2C" w:rsidP="00BB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6860"/>
      <w:docPartObj>
        <w:docPartGallery w:val="Page Numbers (Bottom of Page)"/>
        <w:docPartUnique/>
      </w:docPartObj>
    </w:sdtPr>
    <w:sdtContent>
      <w:p w:rsidR="00BB5DF4" w:rsidRDefault="000459C3">
        <w:pPr>
          <w:pStyle w:val="a5"/>
          <w:jc w:val="right"/>
        </w:pPr>
        <w:fldSimple w:instr=" PAGE   \* MERGEFORMAT ">
          <w:r w:rsidR="00C73588">
            <w:rPr>
              <w:noProof/>
            </w:rPr>
            <w:t>5</w:t>
          </w:r>
        </w:fldSimple>
      </w:p>
    </w:sdtContent>
  </w:sdt>
  <w:p w:rsidR="00BB5DF4" w:rsidRDefault="00BB5D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2C" w:rsidRDefault="00750A2C" w:rsidP="00BB5DF4">
      <w:r>
        <w:separator/>
      </w:r>
    </w:p>
  </w:footnote>
  <w:footnote w:type="continuationSeparator" w:id="1">
    <w:p w:rsidR="00750A2C" w:rsidRDefault="00750A2C" w:rsidP="00BB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BF0"/>
    <w:rsid w:val="000459C3"/>
    <w:rsid w:val="00054DA8"/>
    <w:rsid w:val="000F1BF0"/>
    <w:rsid w:val="001C2DB1"/>
    <w:rsid w:val="002353D8"/>
    <w:rsid w:val="005A2193"/>
    <w:rsid w:val="005D7BCC"/>
    <w:rsid w:val="00602C6F"/>
    <w:rsid w:val="00630E28"/>
    <w:rsid w:val="00750A2C"/>
    <w:rsid w:val="008A2EC0"/>
    <w:rsid w:val="008B7A14"/>
    <w:rsid w:val="009B71F9"/>
    <w:rsid w:val="00B363B5"/>
    <w:rsid w:val="00BB5DF4"/>
    <w:rsid w:val="00C73588"/>
    <w:rsid w:val="00CC7AA7"/>
    <w:rsid w:val="00EA3D4B"/>
    <w:rsid w:val="00FE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0F1BF0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1B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B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D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5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DF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">
    <w:name w:val="Без интервала1"/>
    <w:qFormat/>
    <w:rsid w:val="005D7B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6E8A-451B-41C3-B330-959515A9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11</cp:revision>
  <dcterms:created xsi:type="dcterms:W3CDTF">2015-10-19T09:44:00Z</dcterms:created>
  <dcterms:modified xsi:type="dcterms:W3CDTF">2016-02-24T13:26:00Z</dcterms:modified>
</cp:coreProperties>
</file>