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6552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6552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BE0746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10 февраля 2020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6552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BE074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BE0746">
              <w:rPr>
                <w:rFonts w:eastAsiaTheme="minorHAnsi"/>
                <w:kern w:val="0"/>
                <w:sz w:val="28"/>
                <w:szCs w:val="28"/>
              </w:rPr>
              <w:t>62</w:t>
            </w:r>
          </w:p>
        </w:tc>
      </w:tr>
    </w:tbl>
    <w:p w:rsidR="004E7BFC" w:rsidRPr="00773BCE" w:rsidRDefault="004E7BFC" w:rsidP="006552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C418B5" w:rsidP="0065527F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C418B5">
              <w:rPr>
                <w:i/>
                <w:sz w:val="28"/>
                <w:szCs w:val="28"/>
              </w:rPr>
              <w:t xml:space="preserve">Об </w:t>
            </w:r>
            <w:r w:rsidR="00EA43B2">
              <w:rPr>
                <w:i/>
                <w:sz w:val="28"/>
                <w:szCs w:val="28"/>
              </w:rPr>
              <w:t xml:space="preserve">утверждении </w:t>
            </w:r>
            <w:r w:rsidR="00660072">
              <w:rPr>
                <w:i/>
                <w:sz w:val="28"/>
                <w:szCs w:val="28"/>
              </w:rPr>
              <w:t xml:space="preserve">Порядка выдачи свидетельства о регистрации воинского захоронения на </w:t>
            </w:r>
            <w:r w:rsidR="0065527F">
              <w:rPr>
                <w:i/>
                <w:sz w:val="28"/>
                <w:szCs w:val="28"/>
              </w:rPr>
              <w:t>кладбищах</w:t>
            </w:r>
            <w:r w:rsidR="00660072">
              <w:rPr>
                <w:i/>
                <w:sz w:val="28"/>
                <w:szCs w:val="28"/>
              </w:rPr>
              <w:t xml:space="preserve"> муниципального образования Зуйское сельское поселение Белогорского района Республики Крым</w:t>
            </w:r>
          </w:p>
        </w:tc>
      </w:tr>
    </w:tbl>
    <w:p w:rsidR="00E946C8" w:rsidRPr="00773BCE" w:rsidRDefault="00E946C8" w:rsidP="006552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C418B5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C418B5">
        <w:rPr>
          <w:sz w:val="28"/>
          <w:szCs w:val="28"/>
        </w:rPr>
        <w:t>В соответствии с Федеральным законом от 06.10.2003 года № 131 - ФЗ «Об общих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законом от 12 января 1996 года № 8-ФЗ «О погребении и похоронном деле», Законом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Республики Крым от 25 декабря 2015 года № 200-ЗРК/2015 «О погребении и похоронном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 xml:space="preserve">деле в Республике Крым»,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2B53B6" w:rsidRPr="002B53B6">
        <w:rPr>
          <w:sz w:val="28"/>
          <w:szCs w:val="28"/>
        </w:rPr>
        <w:t>с целью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установления порядка проведения инвентаризации мест захоронений и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недопущения нарушений порядка захоронений, произведенных на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муниципальных кладбищах</w:t>
      </w:r>
      <w:r w:rsidR="002B53B6">
        <w:rPr>
          <w:sz w:val="28"/>
          <w:szCs w:val="28"/>
        </w:rPr>
        <w:t xml:space="preserve">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6552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65527F">
      <w:pPr>
        <w:spacing w:line="300" w:lineRule="auto"/>
        <w:ind w:firstLine="709"/>
        <w:jc w:val="both"/>
        <w:rPr>
          <w:sz w:val="28"/>
          <w:szCs w:val="28"/>
        </w:rPr>
      </w:pPr>
    </w:p>
    <w:p w:rsidR="002B53B6" w:rsidRDefault="0047145B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 xml:space="preserve">Утвердить </w:t>
      </w:r>
      <w:r w:rsidR="00660072" w:rsidRPr="00660072">
        <w:rPr>
          <w:sz w:val="28"/>
          <w:szCs w:val="28"/>
        </w:rPr>
        <w:t>Поряд</w:t>
      </w:r>
      <w:r w:rsidR="00660072">
        <w:rPr>
          <w:sz w:val="28"/>
          <w:szCs w:val="28"/>
        </w:rPr>
        <w:t>ок</w:t>
      </w:r>
      <w:r w:rsidR="00660072" w:rsidRPr="00660072">
        <w:rPr>
          <w:sz w:val="28"/>
          <w:szCs w:val="28"/>
        </w:rPr>
        <w:t xml:space="preserve"> выдачи свидетельства о регистрации воинского захоронения на </w:t>
      </w:r>
      <w:r w:rsidR="0065527F">
        <w:rPr>
          <w:sz w:val="28"/>
          <w:szCs w:val="28"/>
        </w:rPr>
        <w:t>кладбищах</w:t>
      </w:r>
      <w:r w:rsidR="00660072" w:rsidRPr="00660072">
        <w:rPr>
          <w:sz w:val="28"/>
          <w:szCs w:val="28"/>
        </w:rPr>
        <w:t xml:space="preserve"> муниципального образования Зуйское сельское поселение Белогорского района Республики Крым </w:t>
      </w:r>
      <w:r w:rsidR="002B53B6" w:rsidRPr="002B53B6">
        <w:rPr>
          <w:sz w:val="28"/>
          <w:szCs w:val="28"/>
        </w:rPr>
        <w:t>согласно приложению №</w:t>
      </w:r>
      <w:r w:rsidR="002B53B6">
        <w:rPr>
          <w:sz w:val="28"/>
          <w:szCs w:val="28"/>
        </w:rPr>
        <w:t>1</w:t>
      </w:r>
      <w:r w:rsidR="002B53B6" w:rsidRPr="002B53B6">
        <w:rPr>
          <w:sz w:val="28"/>
          <w:szCs w:val="28"/>
        </w:rPr>
        <w:t xml:space="preserve"> к </w:t>
      </w:r>
      <w:r w:rsidR="002B53B6" w:rsidRPr="002B53B6">
        <w:rPr>
          <w:sz w:val="28"/>
          <w:szCs w:val="28"/>
        </w:rPr>
        <w:lastRenderedPageBreak/>
        <w:t>настоящему постановлению</w:t>
      </w:r>
      <w:r w:rsidR="002B53B6">
        <w:rPr>
          <w:sz w:val="28"/>
          <w:szCs w:val="28"/>
        </w:rPr>
        <w:t>.</w:t>
      </w:r>
    </w:p>
    <w:p w:rsidR="00C418B5" w:rsidRPr="00C418B5" w:rsidRDefault="005C67B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3B6" w:rsidRPr="002B53B6">
        <w:rPr>
          <w:sz w:val="28"/>
          <w:szCs w:val="28"/>
        </w:rPr>
        <w:t xml:space="preserve">Утвердить </w:t>
      </w:r>
      <w:r w:rsidR="0065527F">
        <w:rPr>
          <w:sz w:val="28"/>
          <w:szCs w:val="28"/>
        </w:rPr>
        <w:t xml:space="preserve">форму свидетельства о регистрации воинских захоронений на кладбищах </w:t>
      </w:r>
      <w:r w:rsidR="0065527F" w:rsidRPr="00660072">
        <w:rPr>
          <w:sz w:val="28"/>
          <w:szCs w:val="28"/>
        </w:rPr>
        <w:t>муниципального образования Зуйское сельское поселение Белогорского района Республики Крым</w:t>
      </w:r>
      <w:r w:rsidR="00660072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согласно приложению №</w:t>
      </w:r>
      <w:r w:rsidR="002B53B6">
        <w:rPr>
          <w:sz w:val="28"/>
          <w:szCs w:val="28"/>
        </w:rPr>
        <w:t>2</w:t>
      </w:r>
      <w:r w:rsidR="002B53B6" w:rsidRPr="002B53B6">
        <w:rPr>
          <w:sz w:val="28"/>
          <w:szCs w:val="28"/>
        </w:rPr>
        <w:t xml:space="preserve"> к настоящему постановлению</w:t>
      </w:r>
      <w:r w:rsidR="002B53B6">
        <w:rPr>
          <w:sz w:val="28"/>
          <w:szCs w:val="28"/>
        </w:rPr>
        <w:t>.</w:t>
      </w:r>
    </w:p>
    <w:p w:rsidR="00222058" w:rsidRPr="00B57ACF" w:rsidRDefault="00DD44C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8B5" w:rsidRPr="00C418B5">
        <w:rPr>
          <w:sz w:val="28"/>
          <w:szCs w:val="28"/>
        </w:rPr>
        <w:t xml:space="preserve">. </w:t>
      </w:r>
      <w:r w:rsidR="002B53B6" w:rsidRPr="00B57ACF">
        <w:rPr>
          <w:sz w:val="28"/>
          <w:szCs w:val="28"/>
        </w:rPr>
        <w:t xml:space="preserve">Опубликовать настоящее постановление </w:t>
      </w:r>
      <w:r w:rsidR="002B53B6"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</w:t>
      </w:r>
      <w:r w:rsidR="002B53B6">
        <w:rPr>
          <w:sz w:val="28"/>
          <w:szCs w:val="28"/>
        </w:rPr>
        <w:t>ское сельское поселение», а так</w:t>
      </w:r>
      <w:r w:rsidR="002B53B6"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802A3C" w:rsidRDefault="00DD44C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45B" w:rsidRPr="00B57ACF">
        <w:rPr>
          <w:sz w:val="28"/>
          <w:szCs w:val="28"/>
        </w:rPr>
        <w:t xml:space="preserve">. </w:t>
      </w:r>
      <w:r w:rsidR="002B53B6" w:rsidRPr="003A7BCF">
        <w:rPr>
          <w:sz w:val="28"/>
          <w:szCs w:val="28"/>
        </w:rPr>
        <w:t xml:space="preserve">Настоящее постановление вступает в силу </w:t>
      </w:r>
      <w:r w:rsidR="002B53B6" w:rsidRPr="00802A3C">
        <w:rPr>
          <w:sz w:val="28"/>
          <w:szCs w:val="28"/>
        </w:rPr>
        <w:t>со дня его обнародования</w:t>
      </w:r>
      <w:r w:rsidR="002B53B6" w:rsidRPr="003A7BCF">
        <w:rPr>
          <w:sz w:val="28"/>
          <w:szCs w:val="28"/>
        </w:rPr>
        <w:t>.</w:t>
      </w:r>
    </w:p>
    <w:p w:rsidR="003A7BCF" w:rsidRDefault="00DD44C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 xml:space="preserve">. </w:t>
      </w:r>
      <w:r w:rsidR="002B53B6" w:rsidRPr="00B57ACF">
        <w:rPr>
          <w:sz w:val="28"/>
          <w:szCs w:val="28"/>
        </w:rPr>
        <w:t xml:space="preserve">Контроль за исполнением настоящего постановления </w:t>
      </w:r>
      <w:r w:rsidR="002B53B6">
        <w:rPr>
          <w:sz w:val="28"/>
          <w:szCs w:val="28"/>
        </w:rPr>
        <w:t>оставляю за собой.</w:t>
      </w:r>
    </w:p>
    <w:p w:rsidR="008539D6" w:rsidRPr="00B57ACF" w:rsidRDefault="008539D6" w:rsidP="006552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6552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65527F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6552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6552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65527F" w:rsidRPr="00773BCE" w:rsidTr="0065527F">
        <w:trPr>
          <w:trHeight w:val="620"/>
        </w:trPr>
        <w:tc>
          <w:tcPr>
            <w:tcW w:w="5745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798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</w:tc>
      </w:tr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36"/>
        <w:gridCol w:w="2660"/>
      </w:tblGrid>
      <w:tr w:rsidR="003C7A2D" w:rsidRPr="00773BCE" w:rsidTr="00BE0746">
        <w:trPr>
          <w:trHeight w:val="1015"/>
        </w:trPr>
        <w:tc>
          <w:tcPr>
            <w:tcW w:w="5954" w:type="dxa"/>
          </w:tcPr>
          <w:p w:rsidR="003C7A2D" w:rsidRPr="00773BCE" w:rsidRDefault="00222058" w:rsidP="00BE0746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222058">
              <w:rPr>
                <w:rFonts w:eastAsiaTheme="minorHAnsi"/>
                <w:kern w:val="0"/>
                <w:sz w:val="28"/>
                <w:szCs w:val="28"/>
              </w:rPr>
              <w:t>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936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Default="0022205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Pr="00773BCE" w:rsidRDefault="0022205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E0746" w:rsidRDefault="00BE0746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E0746" w:rsidRDefault="00BE0746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E0746" w:rsidRDefault="00BE0746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946C8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65527F" w:rsidRDefault="00E946C8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  <w:r>
        <w:rPr>
          <w:rFonts w:eastAsiaTheme="minorHAnsi"/>
          <w:kern w:val="0"/>
          <w:sz w:val="18"/>
          <w:szCs w:val="18"/>
        </w:rPr>
        <w:br w:type="page"/>
      </w:r>
      <w:r w:rsidR="005C67B5" w:rsidRPr="00773BCE">
        <w:rPr>
          <w:sz w:val="28"/>
          <w:szCs w:val="28"/>
        </w:rPr>
        <w:lastRenderedPageBreak/>
        <w:t xml:space="preserve">Приложение </w:t>
      </w:r>
      <w:r w:rsidR="005C67B5">
        <w:rPr>
          <w:sz w:val="28"/>
          <w:szCs w:val="28"/>
        </w:rPr>
        <w:t>№1</w:t>
      </w:r>
      <w:r w:rsidR="0065527F">
        <w:rPr>
          <w:sz w:val="28"/>
          <w:szCs w:val="28"/>
        </w:rPr>
        <w:t xml:space="preserve"> </w:t>
      </w:r>
    </w:p>
    <w:p w:rsidR="005C67B5" w:rsidRDefault="005C67B5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BE0746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</w:t>
      </w:r>
      <w:r w:rsidR="0065527F">
        <w:rPr>
          <w:sz w:val="28"/>
          <w:szCs w:val="28"/>
        </w:rPr>
        <w:t>ода</w:t>
      </w:r>
      <w:r w:rsidRPr="00773BCE">
        <w:rPr>
          <w:sz w:val="28"/>
          <w:szCs w:val="28"/>
        </w:rPr>
        <w:t xml:space="preserve"> №</w:t>
      </w:r>
      <w:r w:rsidR="00BE0746">
        <w:rPr>
          <w:sz w:val="28"/>
          <w:szCs w:val="28"/>
        </w:rPr>
        <w:t xml:space="preserve"> 62</w:t>
      </w:r>
    </w:p>
    <w:p w:rsidR="0065527F" w:rsidRDefault="0065527F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</w:p>
    <w:p w:rsidR="0065527F" w:rsidRPr="0065527F" w:rsidRDefault="0065527F" w:rsidP="0065527F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 w:rsidRPr="0065527F">
        <w:rPr>
          <w:b/>
          <w:sz w:val="28"/>
          <w:szCs w:val="28"/>
        </w:rPr>
        <w:t>Порядок</w:t>
      </w:r>
    </w:p>
    <w:p w:rsidR="0065527F" w:rsidRPr="0065527F" w:rsidRDefault="0065527F" w:rsidP="0065527F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 w:rsidRPr="0065527F">
        <w:rPr>
          <w:b/>
          <w:sz w:val="28"/>
          <w:szCs w:val="28"/>
        </w:rPr>
        <w:t>выдачи свидетельств о регистрации воинских захоронений на кладбищах муниципального образования Зуйское сельское поселение Белогорского района Республики Крым</w:t>
      </w:r>
    </w:p>
    <w:p w:rsidR="0065527F" w:rsidRPr="0065527F" w:rsidRDefault="0065527F" w:rsidP="0065527F">
      <w:pPr>
        <w:widowControl/>
        <w:suppressAutoHyphens w:val="0"/>
        <w:spacing w:line="300" w:lineRule="auto"/>
        <w:jc w:val="center"/>
        <w:rPr>
          <w:sz w:val="28"/>
          <w:szCs w:val="28"/>
        </w:rPr>
      </w:pPr>
    </w:p>
    <w:p w:rsidR="0065527F" w:rsidRPr="0065527F" w:rsidRDefault="0065527F" w:rsidP="0065527F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 w:rsidRPr="0065527F">
        <w:rPr>
          <w:b/>
          <w:sz w:val="28"/>
          <w:szCs w:val="28"/>
        </w:rPr>
        <w:t>Общие положения</w:t>
      </w:r>
    </w:p>
    <w:p w:rsidR="0065527F" w:rsidRPr="0065527F" w:rsidRDefault="0065527F" w:rsidP="0065527F">
      <w:pPr>
        <w:widowControl/>
        <w:suppressAutoHyphens w:val="0"/>
        <w:spacing w:line="300" w:lineRule="auto"/>
        <w:rPr>
          <w:sz w:val="28"/>
          <w:szCs w:val="28"/>
        </w:rPr>
      </w:pP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6552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5527F">
        <w:rPr>
          <w:sz w:val="28"/>
          <w:szCs w:val="28"/>
        </w:rPr>
        <w:t xml:space="preserve">На каждое воинское захоронение, произведенное на кладбищах муниципального образования </w:t>
      </w:r>
      <w:r>
        <w:rPr>
          <w:sz w:val="28"/>
          <w:szCs w:val="28"/>
        </w:rPr>
        <w:t>Зуйское</w:t>
      </w:r>
      <w:r w:rsidRPr="0065527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Белогор</w:t>
      </w:r>
      <w:r w:rsidRPr="0065527F">
        <w:rPr>
          <w:sz w:val="28"/>
          <w:szCs w:val="28"/>
        </w:rPr>
        <w:t xml:space="preserve">ского района Республики Крым и зарегистрированное уполномоченным органом по вопросам погребения и похоронного дела (далее - уполномоченный орган) администрации </w:t>
      </w:r>
      <w:r>
        <w:rPr>
          <w:sz w:val="28"/>
          <w:szCs w:val="28"/>
        </w:rPr>
        <w:t>Зуйского</w:t>
      </w:r>
      <w:r w:rsidRPr="006552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Белогор</w:t>
      </w:r>
      <w:r w:rsidRPr="0065527F">
        <w:rPr>
          <w:sz w:val="28"/>
          <w:szCs w:val="28"/>
        </w:rPr>
        <w:t>ского района Республики Крым (далее – Администрация) выдается свидетельство о регистрации воинского захоронения.</w:t>
      </w: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center"/>
        <w:rPr>
          <w:b/>
          <w:sz w:val="28"/>
          <w:szCs w:val="28"/>
        </w:rPr>
      </w:pPr>
      <w:r w:rsidRPr="0065527F">
        <w:rPr>
          <w:b/>
          <w:sz w:val="28"/>
          <w:szCs w:val="28"/>
        </w:rPr>
        <w:t>Выдача свидетельства о регистрации воинского захоронения</w:t>
      </w: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6552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5527F">
        <w:rPr>
          <w:sz w:val="28"/>
          <w:szCs w:val="28"/>
        </w:rPr>
        <w:t>В случае если лицо, взявшее на себя обязанность осуществить погребение, или заявило о создании воинского захоронения на воинском участке общественного кладбища и при отсутствии противоречий с волеизъявлением умершего либо волеизъявлением его супруга, близких родственников, иных родственников или законного представителя умершего, на основании принятого Администрацией решения о предоставлении места воинского захоронения, осуществляется выдача свидетельства о регистрации воинского захоронения.</w:t>
      </w: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527F">
        <w:rPr>
          <w:sz w:val="28"/>
          <w:szCs w:val="28"/>
        </w:rPr>
        <w:t>. Для оформления свидетельства о регистрации воинского захоронения лицо, взявшее на себя обязанность осуществить погребение умершего (погибшего), обращается в Администрацию с заявлением в произвольной форме и представляет следующий перечень документов:</w:t>
      </w: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6552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527F">
        <w:rPr>
          <w:sz w:val="28"/>
          <w:szCs w:val="28"/>
        </w:rPr>
        <w:t>паспорт или иной документ, удостоверяющий личность;</w:t>
      </w: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6552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527F">
        <w:rPr>
          <w:sz w:val="28"/>
          <w:szCs w:val="28"/>
        </w:rPr>
        <w:t>медицинское свидетельство о смерти умершего (погибшего) или свидетельство о смерти умершего (погибшего), выданное органами ЗАГС;</w:t>
      </w: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65527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5527F">
        <w:rPr>
          <w:sz w:val="28"/>
          <w:szCs w:val="28"/>
        </w:rPr>
        <w:t>справку о кремации (в случае выдачи свидетельства о регистрации захоронения урны с прахом);</w:t>
      </w:r>
    </w:p>
    <w:p w:rsidR="0065527F" w:rsidRP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27F">
        <w:rPr>
          <w:sz w:val="28"/>
          <w:szCs w:val="28"/>
        </w:rPr>
        <w:t>документы, подтверждающие принадлежность умершего к категории лиц, определенных законодательством Российской Федерации в сфере погребения и похоронного дела (военнослужащих,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время.</w:t>
      </w:r>
    </w:p>
    <w:p w:rsidR="0065527F" w:rsidRDefault="0065527F" w:rsidP="0065527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527F">
        <w:rPr>
          <w:sz w:val="28"/>
          <w:szCs w:val="28"/>
        </w:rPr>
        <w:t>. Свидетельство о регистрации захоронения регистрируется в книге регистрации свидетельств воинских захоронений.</w:t>
      </w:r>
    </w:p>
    <w:p w:rsidR="0065527F" w:rsidRDefault="0065527F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7B5" w:rsidRDefault="005C67B5" w:rsidP="0065527F">
      <w:pPr>
        <w:widowControl/>
        <w:suppressAutoHyphens w:val="0"/>
        <w:spacing w:line="300" w:lineRule="auto"/>
        <w:ind w:left="10348"/>
        <w:rPr>
          <w:sz w:val="28"/>
          <w:szCs w:val="28"/>
        </w:rPr>
      </w:pPr>
    </w:p>
    <w:p w:rsidR="00D52DE4" w:rsidRPr="00773BCE" w:rsidRDefault="00D52DE4" w:rsidP="006552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Приложение </w:t>
      </w:r>
      <w:r w:rsidR="00222058">
        <w:rPr>
          <w:sz w:val="28"/>
          <w:szCs w:val="28"/>
        </w:rPr>
        <w:t>№</w:t>
      </w:r>
      <w:r w:rsidR="005C67B5">
        <w:rPr>
          <w:sz w:val="28"/>
          <w:szCs w:val="28"/>
        </w:rPr>
        <w:t>2</w:t>
      </w:r>
    </w:p>
    <w:p w:rsidR="00D52DE4" w:rsidRPr="00773BCE" w:rsidRDefault="00D52DE4" w:rsidP="006552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73BCE">
        <w:rPr>
          <w:sz w:val="28"/>
          <w:szCs w:val="28"/>
        </w:rPr>
        <w:t>Белогорского района</w:t>
      </w:r>
      <w:r w:rsidRPr="00773BCE">
        <w:rPr>
          <w:sz w:val="28"/>
          <w:szCs w:val="28"/>
        </w:rPr>
        <w:t xml:space="preserve"> Республики Крым от </w:t>
      </w:r>
      <w:r w:rsidR="00BE0746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г. №</w:t>
      </w:r>
      <w:r w:rsidR="00BE0746">
        <w:rPr>
          <w:sz w:val="28"/>
          <w:szCs w:val="28"/>
        </w:rPr>
        <w:t xml:space="preserve"> 62</w:t>
      </w:r>
      <w:bookmarkStart w:id="0" w:name="_GoBack"/>
      <w:bookmarkEnd w:id="0"/>
    </w:p>
    <w:p w:rsid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65527F" w:rsidRPr="0065527F" w:rsidRDefault="0065527F" w:rsidP="0065527F">
      <w:pPr>
        <w:pStyle w:val="af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СВИДЕТЕЛЬСТВО</w:t>
      </w:r>
    </w:p>
    <w:p w:rsidR="0065527F" w:rsidRDefault="0065527F" w:rsidP="0065527F">
      <w:pPr>
        <w:pStyle w:val="af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о регистрации воинского захоронения</w:t>
      </w:r>
    </w:p>
    <w:p w:rsidR="0065527F" w:rsidRPr="0065527F" w:rsidRDefault="0065527F" w:rsidP="0065527F">
      <w:pPr>
        <w:pStyle w:val="af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527F" w:rsidTr="0065527F">
        <w:tc>
          <w:tcPr>
            <w:tcW w:w="4814" w:type="dxa"/>
          </w:tcPr>
          <w:p w:rsidR="0065527F" w:rsidRDefault="0065527F" w:rsidP="0065527F">
            <w:pPr>
              <w:pStyle w:val="af3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65527F">
              <w:rPr>
                <w:color w:val="3C3C3C"/>
                <w:sz w:val="28"/>
                <w:szCs w:val="28"/>
              </w:rPr>
              <w:t>№ _______________</w:t>
            </w:r>
          </w:p>
        </w:tc>
        <w:tc>
          <w:tcPr>
            <w:tcW w:w="4814" w:type="dxa"/>
          </w:tcPr>
          <w:p w:rsidR="0065527F" w:rsidRDefault="0065527F" w:rsidP="0065527F">
            <w:pPr>
              <w:pStyle w:val="af3"/>
              <w:spacing w:before="0" w:beforeAutospacing="0" w:after="0" w:afterAutospacing="0"/>
              <w:jc w:val="right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___________________</w:t>
            </w:r>
          </w:p>
          <w:p w:rsidR="0065527F" w:rsidRPr="0065527F" w:rsidRDefault="0065527F" w:rsidP="0065527F">
            <w:pPr>
              <w:pStyle w:val="af3"/>
              <w:spacing w:before="0" w:beforeAutospacing="0" w:after="0" w:afterAutospacing="0"/>
              <w:ind w:left="1310"/>
              <w:jc w:val="center"/>
              <w:rPr>
                <w:color w:val="3C3C3C"/>
                <w:sz w:val="28"/>
                <w:szCs w:val="28"/>
                <w:vertAlign w:val="superscript"/>
              </w:rPr>
            </w:pPr>
            <w:r w:rsidRPr="0065527F">
              <w:rPr>
                <w:color w:val="3C3C3C"/>
                <w:sz w:val="28"/>
                <w:szCs w:val="28"/>
                <w:vertAlign w:val="superscript"/>
              </w:rPr>
              <w:t>(дата выдачи)</w:t>
            </w:r>
          </w:p>
        </w:tc>
      </w:tr>
    </w:tbl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Выдано гр. _____________________________________</w:t>
      </w:r>
      <w:r>
        <w:rPr>
          <w:color w:val="3C3C3C"/>
          <w:sz w:val="28"/>
          <w:szCs w:val="28"/>
        </w:rPr>
        <w:t>______________________</w:t>
      </w:r>
    </w:p>
    <w:p w:rsidR="0065527F" w:rsidRPr="0065527F" w:rsidRDefault="0065527F" w:rsidP="0065527F">
      <w:pPr>
        <w:pStyle w:val="af3"/>
        <w:spacing w:before="0" w:beforeAutospacing="0" w:after="150" w:afterAutospacing="0"/>
        <w:jc w:val="center"/>
        <w:rPr>
          <w:color w:val="3C3C3C"/>
          <w:sz w:val="28"/>
          <w:szCs w:val="28"/>
          <w:vertAlign w:val="superscript"/>
        </w:rPr>
      </w:pPr>
      <w:r w:rsidRPr="0065527F">
        <w:rPr>
          <w:color w:val="3C3C3C"/>
          <w:sz w:val="28"/>
          <w:szCs w:val="28"/>
          <w:vertAlign w:val="superscript"/>
        </w:rPr>
        <w:t>(Ф. И.О. липа, взявшего на себя обязанность захоронения умершего (погибшего)</w:t>
      </w:r>
    </w:p>
    <w:p w:rsidR="0065527F" w:rsidRPr="0065527F" w:rsidRDefault="0065527F" w:rsidP="0065527F">
      <w:pPr>
        <w:pStyle w:val="af3"/>
        <w:spacing w:before="0" w:beforeAutospacing="0" w:after="150" w:afterAutospacing="0"/>
        <w:ind w:firstLine="709"/>
        <w:jc w:val="both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Сведения о регистрации захоронения (захоронения урны с прахом): ______________________</w:t>
      </w:r>
      <w:r>
        <w:rPr>
          <w:color w:val="3C3C3C"/>
          <w:sz w:val="28"/>
          <w:szCs w:val="28"/>
        </w:rPr>
        <w:t>______________________________________________</w:t>
      </w:r>
    </w:p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____________________________________________________________________</w:t>
      </w:r>
    </w:p>
    <w:p w:rsidR="0065527F" w:rsidRPr="0065527F" w:rsidRDefault="0065527F" w:rsidP="0065527F">
      <w:pPr>
        <w:pStyle w:val="af3"/>
        <w:spacing w:before="0" w:beforeAutospacing="0" w:after="150" w:afterAutospacing="0"/>
        <w:jc w:val="center"/>
        <w:rPr>
          <w:color w:val="3C3C3C"/>
          <w:sz w:val="28"/>
          <w:szCs w:val="28"/>
          <w:vertAlign w:val="superscript"/>
        </w:rPr>
      </w:pPr>
      <w:r w:rsidRPr="0065527F">
        <w:rPr>
          <w:color w:val="3C3C3C"/>
          <w:sz w:val="28"/>
          <w:szCs w:val="28"/>
          <w:vertAlign w:val="superscript"/>
        </w:rPr>
        <w:t>(Ф. И.О. захороненного липа)</w:t>
      </w:r>
    </w:p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Место захоронения: __________________________________</w:t>
      </w:r>
      <w:r>
        <w:rPr>
          <w:color w:val="3C3C3C"/>
          <w:sz w:val="28"/>
          <w:szCs w:val="28"/>
        </w:rPr>
        <w:t>________________</w:t>
      </w:r>
    </w:p>
    <w:p w:rsidR="0065527F" w:rsidRPr="0065527F" w:rsidRDefault="0065527F" w:rsidP="0065527F">
      <w:pPr>
        <w:pStyle w:val="af3"/>
        <w:spacing w:before="0" w:beforeAutospacing="0" w:after="150" w:afterAutospacing="0"/>
        <w:jc w:val="center"/>
        <w:rPr>
          <w:color w:val="3C3C3C"/>
          <w:sz w:val="28"/>
          <w:szCs w:val="28"/>
          <w:vertAlign w:val="superscript"/>
        </w:rPr>
      </w:pPr>
      <w:r w:rsidRPr="0065527F">
        <w:rPr>
          <w:color w:val="3C3C3C"/>
          <w:sz w:val="28"/>
          <w:szCs w:val="28"/>
          <w:vertAlign w:val="superscript"/>
        </w:rPr>
        <w:t>(кладбище, участок, сектор, ряд, место)</w:t>
      </w:r>
    </w:p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Размер предоставленного участка земли для захоронения (кв. м.)</w:t>
      </w:r>
      <w:r w:rsidR="003603E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____________</w:t>
      </w:r>
    </w:p>
    <w:p w:rsid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3603EF" w:rsidRPr="0065527F" w:rsidRDefault="003603E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296"/>
        <w:gridCol w:w="3150"/>
      </w:tblGrid>
      <w:tr w:rsidR="003603EF" w:rsidTr="003603EF">
        <w:tc>
          <w:tcPr>
            <w:tcW w:w="3209" w:type="dxa"/>
          </w:tcPr>
          <w:p w:rsidR="003603EF" w:rsidRDefault="003603EF" w:rsidP="0065527F">
            <w:pPr>
              <w:pStyle w:val="af3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  <w:r w:rsidRPr="0065527F">
              <w:rPr>
                <w:color w:val="3C3C3C"/>
                <w:sz w:val="28"/>
                <w:szCs w:val="28"/>
              </w:rPr>
              <w:t>______________</w:t>
            </w:r>
            <w:r>
              <w:rPr>
                <w:color w:val="3C3C3C"/>
                <w:sz w:val="28"/>
                <w:szCs w:val="28"/>
              </w:rPr>
              <w:t>_______</w:t>
            </w:r>
          </w:p>
        </w:tc>
        <w:tc>
          <w:tcPr>
            <w:tcW w:w="3209" w:type="dxa"/>
          </w:tcPr>
          <w:p w:rsidR="003603EF" w:rsidRDefault="003603EF" w:rsidP="0065527F">
            <w:pPr>
              <w:pStyle w:val="af3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______________________</w:t>
            </w:r>
          </w:p>
        </w:tc>
        <w:tc>
          <w:tcPr>
            <w:tcW w:w="3210" w:type="dxa"/>
          </w:tcPr>
          <w:p w:rsidR="003603EF" w:rsidRDefault="003603EF" w:rsidP="0065527F">
            <w:pPr>
              <w:pStyle w:val="af3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____________________</w:t>
            </w:r>
          </w:p>
        </w:tc>
      </w:tr>
      <w:tr w:rsidR="003603EF" w:rsidTr="003603EF">
        <w:tc>
          <w:tcPr>
            <w:tcW w:w="3209" w:type="dxa"/>
          </w:tcPr>
          <w:p w:rsidR="003603EF" w:rsidRPr="003603EF" w:rsidRDefault="003603EF" w:rsidP="003603EF">
            <w:pPr>
              <w:pStyle w:val="af3"/>
              <w:spacing w:before="0" w:beforeAutospacing="0" w:after="150" w:afterAutospacing="0"/>
              <w:jc w:val="center"/>
              <w:rPr>
                <w:color w:val="3C3C3C"/>
                <w:sz w:val="28"/>
                <w:szCs w:val="28"/>
                <w:vertAlign w:val="superscript"/>
              </w:rPr>
            </w:pPr>
            <w:r w:rsidRPr="003603EF">
              <w:rPr>
                <w:color w:val="3C3C3C"/>
                <w:sz w:val="28"/>
                <w:szCs w:val="28"/>
                <w:vertAlign w:val="superscript"/>
              </w:rPr>
              <w:t>(должность ответственного лица)</w:t>
            </w:r>
          </w:p>
        </w:tc>
        <w:tc>
          <w:tcPr>
            <w:tcW w:w="3209" w:type="dxa"/>
          </w:tcPr>
          <w:p w:rsidR="003603EF" w:rsidRPr="003603EF" w:rsidRDefault="003603EF" w:rsidP="003603EF">
            <w:pPr>
              <w:pStyle w:val="af3"/>
              <w:spacing w:before="0" w:beforeAutospacing="0" w:after="150" w:afterAutospacing="0"/>
              <w:jc w:val="center"/>
              <w:rPr>
                <w:color w:val="3C3C3C"/>
                <w:sz w:val="28"/>
                <w:szCs w:val="28"/>
                <w:vertAlign w:val="superscript"/>
              </w:rPr>
            </w:pPr>
            <w:r w:rsidRPr="003603EF">
              <w:rPr>
                <w:color w:val="3C3C3C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3603EF" w:rsidRPr="003603EF" w:rsidRDefault="003603EF" w:rsidP="003603EF">
            <w:pPr>
              <w:pStyle w:val="af3"/>
              <w:spacing w:before="0" w:beforeAutospacing="0" w:after="150" w:afterAutospacing="0"/>
              <w:jc w:val="center"/>
              <w:rPr>
                <w:color w:val="3C3C3C"/>
                <w:sz w:val="28"/>
                <w:szCs w:val="28"/>
                <w:vertAlign w:val="superscript"/>
              </w:rPr>
            </w:pPr>
            <w:r w:rsidRPr="003603EF">
              <w:rPr>
                <w:color w:val="3C3C3C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65527F" w:rsidRPr="0065527F" w:rsidRDefault="0065527F" w:rsidP="0065527F">
      <w:pPr>
        <w:pStyle w:val="af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5527F">
        <w:rPr>
          <w:color w:val="3C3C3C"/>
          <w:sz w:val="28"/>
          <w:szCs w:val="28"/>
        </w:rPr>
        <w:t>М.II.</w:t>
      </w:r>
    </w:p>
    <w:p w:rsidR="004B6A0A" w:rsidRDefault="004B6A0A" w:rsidP="0065527F">
      <w:pPr>
        <w:spacing w:line="300" w:lineRule="auto"/>
        <w:jc w:val="center"/>
        <w:rPr>
          <w:b/>
          <w:sz w:val="28"/>
          <w:szCs w:val="28"/>
        </w:rPr>
      </w:pPr>
    </w:p>
    <w:sectPr w:rsidR="004B6A0A" w:rsidSect="00EC3B6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20" w:rsidRDefault="00290220" w:rsidP="007A3798">
      <w:r>
        <w:separator/>
      </w:r>
    </w:p>
  </w:endnote>
  <w:endnote w:type="continuationSeparator" w:id="0">
    <w:p w:rsidR="00290220" w:rsidRDefault="00290220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20" w:rsidRDefault="00290220" w:rsidP="007A3798">
      <w:r>
        <w:separator/>
      </w:r>
    </w:p>
  </w:footnote>
  <w:footnote w:type="continuationSeparator" w:id="0">
    <w:p w:rsidR="00290220" w:rsidRDefault="00290220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42283"/>
      <w:docPartObj>
        <w:docPartGallery w:val="Page Numbers (Top of Page)"/>
        <w:docPartUnique/>
      </w:docPartObj>
    </w:sdtPr>
    <w:sdtEndPr/>
    <w:sdtContent>
      <w:p w:rsidR="00443592" w:rsidRDefault="00443592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4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36FB0"/>
    <w:rsid w:val="00054552"/>
    <w:rsid w:val="00083157"/>
    <w:rsid w:val="000A307F"/>
    <w:rsid w:val="000B08B4"/>
    <w:rsid w:val="000B0F88"/>
    <w:rsid w:val="000B6CC7"/>
    <w:rsid w:val="000C09D7"/>
    <w:rsid w:val="000C3B10"/>
    <w:rsid w:val="000C6D01"/>
    <w:rsid w:val="00104F7B"/>
    <w:rsid w:val="001115A4"/>
    <w:rsid w:val="00120017"/>
    <w:rsid w:val="00134B65"/>
    <w:rsid w:val="0014223A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4F5F"/>
    <w:rsid w:val="00211AF3"/>
    <w:rsid w:val="00222058"/>
    <w:rsid w:val="00273C5B"/>
    <w:rsid w:val="002765C6"/>
    <w:rsid w:val="002871F8"/>
    <w:rsid w:val="00290220"/>
    <w:rsid w:val="002B09A3"/>
    <w:rsid w:val="002B53B6"/>
    <w:rsid w:val="002C0D57"/>
    <w:rsid w:val="0032304B"/>
    <w:rsid w:val="00325786"/>
    <w:rsid w:val="00332162"/>
    <w:rsid w:val="00360208"/>
    <w:rsid w:val="003603EF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82C19"/>
    <w:rsid w:val="004904B8"/>
    <w:rsid w:val="004A7438"/>
    <w:rsid w:val="004B6A0A"/>
    <w:rsid w:val="004B7E6E"/>
    <w:rsid w:val="004C3EBF"/>
    <w:rsid w:val="004E120E"/>
    <w:rsid w:val="004E7BFC"/>
    <w:rsid w:val="00501174"/>
    <w:rsid w:val="005031D6"/>
    <w:rsid w:val="00522D3F"/>
    <w:rsid w:val="00553406"/>
    <w:rsid w:val="00553A55"/>
    <w:rsid w:val="005946AE"/>
    <w:rsid w:val="005C67B5"/>
    <w:rsid w:val="005D43A6"/>
    <w:rsid w:val="005E4F03"/>
    <w:rsid w:val="00615239"/>
    <w:rsid w:val="006166D4"/>
    <w:rsid w:val="0063559F"/>
    <w:rsid w:val="006361BB"/>
    <w:rsid w:val="0065527F"/>
    <w:rsid w:val="00660072"/>
    <w:rsid w:val="006646DE"/>
    <w:rsid w:val="006729BA"/>
    <w:rsid w:val="00673DAF"/>
    <w:rsid w:val="006A0A80"/>
    <w:rsid w:val="006C18F0"/>
    <w:rsid w:val="007022DD"/>
    <w:rsid w:val="007273EA"/>
    <w:rsid w:val="00741B7F"/>
    <w:rsid w:val="00755B10"/>
    <w:rsid w:val="00773BCE"/>
    <w:rsid w:val="007A3798"/>
    <w:rsid w:val="007B7576"/>
    <w:rsid w:val="007E6CAD"/>
    <w:rsid w:val="00802A3C"/>
    <w:rsid w:val="008158F3"/>
    <w:rsid w:val="00822BE1"/>
    <w:rsid w:val="008461C5"/>
    <w:rsid w:val="00847005"/>
    <w:rsid w:val="008539D6"/>
    <w:rsid w:val="00874241"/>
    <w:rsid w:val="008777C5"/>
    <w:rsid w:val="00882545"/>
    <w:rsid w:val="00887B47"/>
    <w:rsid w:val="008A03BD"/>
    <w:rsid w:val="008D44C1"/>
    <w:rsid w:val="008E00F1"/>
    <w:rsid w:val="008E6B03"/>
    <w:rsid w:val="008F4DD9"/>
    <w:rsid w:val="0093340D"/>
    <w:rsid w:val="009669EC"/>
    <w:rsid w:val="0096789C"/>
    <w:rsid w:val="009826DE"/>
    <w:rsid w:val="00982868"/>
    <w:rsid w:val="00984B3A"/>
    <w:rsid w:val="0099453B"/>
    <w:rsid w:val="009C79B8"/>
    <w:rsid w:val="009D1E80"/>
    <w:rsid w:val="009D7385"/>
    <w:rsid w:val="009E0AD1"/>
    <w:rsid w:val="009E3E0F"/>
    <w:rsid w:val="00A10073"/>
    <w:rsid w:val="00A23A60"/>
    <w:rsid w:val="00A67804"/>
    <w:rsid w:val="00A678DE"/>
    <w:rsid w:val="00A74CE3"/>
    <w:rsid w:val="00A8635F"/>
    <w:rsid w:val="00AB7878"/>
    <w:rsid w:val="00AD4EE0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0746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418B5"/>
    <w:rsid w:val="00C541C3"/>
    <w:rsid w:val="00C55CDA"/>
    <w:rsid w:val="00C717B3"/>
    <w:rsid w:val="00CB2F3E"/>
    <w:rsid w:val="00CB34D3"/>
    <w:rsid w:val="00CB4F32"/>
    <w:rsid w:val="00CD29D1"/>
    <w:rsid w:val="00CF6A78"/>
    <w:rsid w:val="00D059AE"/>
    <w:rsid w:val="00D11103"/>
    <w:rsid w:val="00D52DE4"/>
    <w:rsid w:val="00D7672A"/>
    <w:rsid w:val="00D77234"/>
    <w:rsid w:val="00D840D9"/>
    <w:rsid w:val="00DA3F6C"/>
    <w:rsid w:val="00DC1E71"/>
    <w:rsid w:val="00DD44C5"/>
    <w:rsid w:val="00E124C2"/>
    <w:rsid w:val="00E263F1"/>
    <w:rsid w:val="00E5099C"/>
    <w:rsid w:val="00E667DC"/>
    <w:rsid w:val="00E66F2F"/>
    <w:rsid w:val="00E83612"/>
    <w:rsid w:val="00E946C8"/>
    <w:rsid w:val="00EA24A7"/>
    <w:rsid w:val="00EA43B2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6552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2020-02-10T12:47:00Z</cp:lastPrinted>
  <dcterms:created xsi:type="dcterms:W3CDTF">2020-02-10T12:48:00Z</dcterms:created>
  <dcterms:modified xsi:type="dcterms:W3CDTF">2020-02-10T12:48:00Z</dcterms:modified>
</cp:coreProperties>
</file>