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D4" w:rsidRPr="00D31A7F" w:rsidRDefault="00FF37D4" w:rsidP="00D31A7F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FF37D4" w:rsidRPr="00D31A7F" w:rsidRDefault="00FF37D4" w:rsidP="00D31A7F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D31A7F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933055" wp14:editId="16B1FF01">
            <wp:simplePos x="0" y="0"/>
            <wp:positionH relativeFrom="column">
              <wp:posOffset>2929890</wp:posOffset>
            </wp:positionH>
            <wp:positionV relativeFrom="paragraph">
              <wp:posOffset>9525</wp:posOffset>
            </wp:positionV>
            <wp:extent cx="548005" cy="609600"/>
            <wp:effectExtent l="0" t="0" r="4445" b="0"/>
            <wp:wrapSquare wrapText="right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7D4" w:rsidRPr="00D31A7F" w:rsidRDefault="00FF37D4" w:rsidP="00D31A7F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FF37D4" w:rsidRPr="00D31A7F" w:rsidRDefault="00FF37D4" w:rsidP="00D31A7F">
      <w:pPr>
        <w:widowControl w:val="0"/>
        <w:tabs>
          <w:tab w:val="left" w:pos="1305"/>
        </w:tabs>
        <w:suppressAutoHyphens/>
        <w:autoSpaceDE w:val="0"/>
        <w:spacing w:after="0" w:line="0" w:lineRule="atLeast"/>
        <w:ind w:right="105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FF37D4" w:rsidRPr="00D31A7F" w:rsidRDefault="00FF37D4" w:rsidP="00D31A7F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FF37D4" w:rsidRPr="00D31A7F" w:rsidRDefault="00FF37D4" w:rsidP="00D31A7F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D31A7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ab/>
        <w:t xml:space="preserve">               Республика Крым</w:t>
      </w:r>
      <w:r w:rsidRPr="00D31A7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ab/>
      </w:r>
    </w:p>
    <w:p w:rsidR="00FF37D4" w:rsidRPr="00D31A7F" w:rsidRDefault="00FF37D4" w:rsidP="00D31A7F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D31A7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 Белогорский район</w:t>
      </w:r>
    </w:p>
    <w:p w:rsidR="00FF37D4" w:rsidRPr="00D31A7F" w:rsidRDefault="00FF37D4" w:rsidP="00D31A7F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D31A7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Администрация Зуйского сельского поселения</w:t>
      </w:r>
    </w:p>
    <w:p w:rsidR="00FF37D4" w:rsidRPr="00D31A7F" w:rsidRDefault="00FF37D4" w:rsidP="00D31A7F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F37D4" w:rsidRPr="00D31A7F" w:rsidRDefault="00FF37D4" w:rsidP="00D31A7F">
      <w:pPr>
        <w:keepNext/>
        <w:widowControl w:val="0"/>
        <w:tabs>
          <w:tab w:val="left" w:pos="0"/>
        </w:tabs>
        <w:suppressAutoHyphen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31A7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:rsidR="00FF37D4" w:rsidRPr="00D31A7F" w:rsidRDefault="00FF37D4" w:rsidP="00D31A7F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FF37D4" w:rsidRPr="00D31A7F" w:rsidRDefault="00FF37D4" w:rsidP="00D31A7F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31A7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</w:p>
    <w:p w:rsidR="00FF37D4" w:rsidRPr="00D31A7F" w:rsidRDefault="00FF37D4" w:rsidP="00D31A7F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31A7F">
        <w:rPr>
          <w:rFonts w:ascii="Times New Roman" w:eastAsia="Arial Unicode MS" w:hAnsi="Times New Roman" w:cs="Times New Roman"/>
          <w:kern w:val="1"/>
          <w:sz w:val="28"/>
          <w:szCs w:val="28"/>
        </w:rPr>
        <w:t>от 11  мая  2018</w:t>
      </w:r>
      <w:r w:rsidR="00D31A7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</w:t>
      </w:r>
      <w:r w:rsidRPr="00D31A7F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D31A7F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D31A7F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D31A7F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D31A7F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D31A7F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                              № 61</w:t>
      </w:r>
    </w:p>
    <w:p w:rsidR="00FF37D4" w:rsidRPr="00D31A7F" w:rsidRDefault="00FF37D4" w:rsidP="00D31A7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D4" w:rsidRPr="00D31A7F" w:rsidRDefault="00FF37D4" w:rsidP="00D31A7F">
      <w:pPr>
        <w:shd w:val="clear" w:color="auto" w:fill="FFFFFF"/>
        <w:tabs>
          <w:tab w:val="left" w:pos="5529"/>
          <w:tab w:val="left" w:pos="6237"/>
        </w:tabs>
        <w:spacing w:after="0" w:line="0" w:lineRule="atLeast"/>
        <w:ind w:right="3402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утверждении Положения </w:t>
      </w:r>
      <w:r w:rsidRPr="00D31A7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о порядке учета и оформления в муниципальную собственность выморочного имущества в виде жилых помещений и долей в них, земельных участков, расположенных на них зданий, сооружений иных объектов недвижимого имущества, долей в праве общей долевой собственности на них, принадлежавших гражданам на праве</w:t>
      </w:r>
      <w:r w:rsidRPr="00D31A7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D31A7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собственности и освободившихся после их смерти</w:t>
      </w:r>
    </w:p>
    <w:p w:rsidR="00FF37D4" w:rsidRPr="00D31A7F" w:rsidRDefault="00FF37D4" w:rsidP="00D31A7F">
      <w:pPr>
        <w:tabs>
          <w:tab w:val="left" w:pos="4678"/>
          <w:tab w:val="left" w:pos="4820"/>
        </w:tabs>
        <w:spacing w:after="0" w:line="0" w:lineRule="atLeast"/>
        <w:ind w:right="39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7D4" w:rsidRPr="00D31A7F" w:rsidRDefault="00FF37D4" w:rsidP="00D31A7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</w:t>
      </w:r>
      <w:r w:rsidRPr="00D31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Pr="00D31A7F">
          <w:rPr>
            <w:rFonts w:ascii="Times New Roman" w:eastAsia="Arial Unicode MS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D31A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Уставом муниципального образования Васильевское сельское поселение Белогорского района Республики Крым, </w:t>
      </w: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упорядочения учета и оформления в муниципальную собственность выморочного имущества</w:t>
      </w: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Зуйского сельского поселения Белогорского района Республики Крым</w:t>
      </w:r>
    </w:p>
    <w:p w:rsidR="00FF37D4" w:rsidRPr="00D31A7F" w:rsidRDefault="00FF37D4" w:rsidP="00D31A7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3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3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FF37D4" w:rsidRPr="00D31A7F" w:rsidRDefault="00FF37D4" w:rsidP="00D31A7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о порядке учета и оформления в муниципальную собственность выморочного имущества в виде жилых помещений и долей в них, земельных участков, расположенных на них зданий, сооружений иных объектов недвижимого имущества, долей в праве общей долевой собственности на них, принадлежавших гражданам на праве собственности и освободившихся после их смерти </w:t>
      </w: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  <w:proofErr w:type="gramEnd"/>
    </w:p>
    <w:p w:rsidR="00FF37D4" w:rsidRPr="00D31A7F" w:rsidRDefault="00FF37D4" w:rsidP="00D31A7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31A7F" w:rsidRPr="00D31A7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Настоящее постановление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  Зуйское сельское поселение», и на информационном стенде в здании администрации </w:t>
      </w:r>
      <w:r w:rsidR="00D31A7F" w:rsidRPr="00D31A7F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 xml:space="preserve">Зуйского сельского совета </w:t>
      </w:r>
      <w:r w:rsidR="00D31A7F" w:rsidRPr="00D31A7F">
        <w:rPr>
          <w:rFonts w:ascii="Times New Roman" w:eastAsia="Calibri" w:hAnsi="Times New Roman" w:cs="Times New Roman"/>
          <w:sz w:val="28"/>
          <w:szCs w:val="28"/>
          <w:lang w:eastAsia="ar-SA"/>
        </w:rPr>
        <w:t>и официальном сайте администрации «</w:t>
      </w:r>
      <w:r w:rsidR="00D31A7F" w:rsidRPr="00D31A7F">
        <w:rPr>
          <w:rFonts w:ascii="Times New Roman" w:hAnsi="Times New Roman" w:cs="Times New Roman"/>
          <w:sz w:val="28"/>
          <w:szCs w:val="28"/>
        </w:rPr>
        <w:t>Зуйское-</w:t>
      </w:r>
      <w:proofErr w:type="spellStart"/>
      <w:r w:rsidR="00D31A7F" w:rsidRPr="00D31A7F">
        <w:rPr>
          <w:rFonts w:ascii="Times New Roman" w:hAnsi="Times New Roman" w:cs="Times New Roman"/>
          <w:sz w:val="28"/>
          <w:szCs w:val="28"/>
        </w:rPr>
        <w:t>адм</w:t>
      </w:r>
      <w:proofErr w:type="gramStart"/>
      <w:r w:rsidR="00D31A7F" w:rsidRPr="00D31A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31A7F" w:rsidRPr="00D31A7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31A7F" w:rsidRPr="00D31A7F">
        <w:rPr>
          <w:rFonts w:ascii="Times New Roman" w:eastAsia="Calibri" w:hAnsi="Times New Roman" w:cs="Times New Roman"/>
          <w:sz w:val="28"/>
          <w:szCs w:val="28"/>
          <w:lang w:eastAsia="ar-SA"/>
        </w:rPr>
        <w:t>» в сети Интернет.</w:t>
      </w:r>
    </w:p>
    <w:p w:rsidR="00FF37D4" w:rsidRPr="00D31A7F" w:rsidRDefault="00FF37D4" w:rsidP="00D31A7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F37D4" w:rsidRPr="00D31A7F" w:rsidRDefault="00FF37D4" w:rsidP="00D31A7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D4" w:rsidRPr="00D31A7F" w:rsidRDefault="00FF37D4" w:rsidP="00D31A7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D4" w:rsidRPr="00D31A7F" w:rsidRDefault="00FF37D4" w:rsidP="00D31A7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D4" w:rsidRPr="00D31A7F" w:rsidRDefault="00FF37D4" w:rsidP="00D31A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Зуйского сельского совета</w:t>
      </w:r>
    </w:p>
    <w:p w:rsidR="00FF37D4" w:rsidRPr="00D31A7F" w:rsidRDefault="00FF37D4" w:rsidP="00D31A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Зуйского сельского поселения</w:t>
      </w:r>
      <w:r w:rsidRPr="00D3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D3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А.А.Лахин</w:t>
      </w:r>
      <w:proofErr w:type="spellEnd"/>
    </w:p>
    <w:p w:rsidR="00FF37D4" w:rsidRPr="00D31A7F" w:rsidRDefault="00FF37D4" w:rsidP="00D31A7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D4" w:rsidRPr="00D31A7F" w:rsidRDefault="00FF37D4" w:rsidP="00D31A7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D4" w:rsidRPr="00D31A7F" w:rsidRDefault="00FF37D4" w:rsidP="00D31A7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D4" w:rsidRDefault="00FF37D4" w:rsidP="00D31A7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Default="00D31A7F" w:rsidP="00D31A7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Default="00D31A7F" w:rsidP="00D31A7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Pr="00D31A7F" w:rsidRDefault="00D31A7F" w:rsidP="00D31A7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D4" w:rsidRPr="00D31A7F" w:rsidRDefault="00FF37D4" w:rsidP="00D31A7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D4" w:rsidRDefault="00FF37D4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Default="00D31A7F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Default="00D31A7F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Default="00D31A7F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Default="00D31A7F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Default="00D31A7F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Default="00D31A7F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Default="00D31A7F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Default="00D31A7F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Default="00D31A7F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Default="00D31A7F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Default="00D31A7F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Default="00D31A7F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Default="00D31A7F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Default="00D31A7F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Default="00D31A7F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Default="00D31A7F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Default="00D31A7F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Default="00D31A7F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Default="00D31A7F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Default="00D31A7F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Default="00D31A7F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Default="00D31A7F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Default="00D31A7F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Default="00D31A7F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Default="00D31A7F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Default="00D31A7F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Default="00D31A7F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Pr="00D31A7F" w:rsidRDefault="00D31A7F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D4" w:rsidRPr="00D31A7F" w:rsidRDefault="00FF37D4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F37D4" w:rsidRPr="00D31A7F" w:rsidRDefault="00FF37D4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F37D4" w:rsidRPr="00D31A7F" w:rsidRDefault="00FF37D4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Зуйского сельского поселения </w:t>
      </w:r>
    </w:p>
    <w:p w:rsidR="00FF37D4" w:rsidRPr="00D31A7F" w:rsidRDefault="00FF37D4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Белогорского района Республики Крым </w:t>
      </w:r>
    </w:p>
    <w:p w:rsidR="00FF37D4" w:rsidRPr="00D31A7F" w:rsidRDefault="00FF37D4" w:rsidP="00D31A7F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«11» мая 2018 № 61</w:t>
      </w:r>
    </w:p>
    <w:p w:rsidR="00FF37D4" w:rsidRPr="00D31A7F" w:rsidRDefault="00FF37D4" w:rsidP="00D31A7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F" w:rsidRDefault="00FF37D4" w:rsidP="00D31A7F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Положение </w:t>
      </w:r>
    </w:p>
    <w:p w:rsidR="00FF37D4" w:rsidRDefault="00FF37D4" w:rsidP="00D31A7F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порядке учета и оформления в муниципальную собственность выморочного имущества в виде жилых помещений и долей в них, земельных участков, расположенных на них зданий, сооружений иных объектов недвижимого имущества, долей в праве общей долевой собственности на них, принадлежавших гражданам на праве собственности и освободившихся после их смерти</w:t>
      </w:r>
    </w:p>
    <w:p w:rsidR="00D31A7F" w:rsidRPr="00D31A7F" w:rsidRDefault="00D31A7F" w:rsidP="00D31A7F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FF37D4" w:rsidRPr="00D31A7F" w:rsidRDefault="00FF37D4" w:rsidP="00D31A7F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Основные положения</w:t>
      </w:r>
    </w:p>
    <w:p w:rsidR="00FF37D4" w:rsidRPr="00D31A7F" w:rsidRDefault="00FF37D4" w:rsidP="00D31A7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1.1.Настоящее Положение разработано в целях упорядочения учета и оформления в муниципальную собственность выморочного имущества в виде жилых помещений и долей в них, земельных участков, а также расположенных на них зданий, сооружений иных объектов недвижимого имущества, долей в праве общей долевой собственности на них, принадлежащих гражданам на праве собственности и освободившихся после их смерти (далее – выморочное имущество), переходящих в собственность</w:t>
      </w:r>
      <w:proofErr w:type="gramEnd"/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 основании</w:t>
      </w:r>
      <w:hyperlink r:id="rId8" w:history="1">
        <w:r w:rsidRPr="00D31A7F">
          <w:rPr>
            <w:rFonts w:ascii="Times New Roman" w:eastAsia="Arial Unicode MS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Гражданского кодекса Российской Федерации</w:t>
        </w:r>
      </w:hyperlink>
      <w:r w:rsidRPr="00D31A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9" w:history="1">
        <w:r w:rsidRPr="00D31A7F">
          <w:rPr>
            <w:rFonts w:ascii="Times New Roman" w:eastAsia="Arial Unicode MS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D31A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соответствии с Уставом муниципального образования Васильевское сельское поселение Белогорского района Республики Крым.</w:t>
      </w:r>
    </w:p>
    <w:p w:rsidR="00FF37D4" w:rsidRPr="00D31A7F" w:rsidRDefault="00FF37D4" w:rsidP="00D31A7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>1.2.Настоящее Положение разработано для своевременного выявления и принятия в муниципальную собственность следующего выморочного имущества, находящегося на территории Зуйского сельского поселения Белогорского района Республики Крым:</w:t>
      </w:r>
    </w:p>
    <w:p w:rsidR="00FF37D4" w:rsidRPr="00D31A7F" w:rsidRDefault="00FF37D4" w:rsidP="00D31A7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жилого помещения;</w:t>
      </w:r>
    </w:p>
    <w:p w:rsidR="00FF37D4" w:rsidRPr="00D31A7F" w:rsidRDefault="00FF37D4" w:rsidP="00D31A7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земельного участка, а также расположенных на нем зданий, сооружений, иных объектов недвижимого имущества;</w:t>
      </w:r>
    </w:p>
    <w:p w:rsidR="00FF37D4" w:rsidRPr="00D31A7F" w:rsidRDefault="00FF37D4" w:rsidP="00D31A7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доли в праве общей долевой собственности на указанные в абзацах втором и третьем настоящего пункта объектов недвижимого имущества.</w:t>
      </w:r>
    </w:p>
    <w:p w:rsidR="00FF37D4" w:rsidRPr="00D31A7F" w:rsidRDefault="00FF37D4" w:rsidP="00D31A7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1.3.Положение распространяется на </w:t>
      </w:r>
      <w:proofErr w:type="gramStart"/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</w:t>
      </w:r>
      <w:proofErr w:type="gramEnd"/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Зуйского сельского поселения Белогорского района Республики Крым.</w:t>
      </w:r>
    </w:p>
    <w:p w:rsidR="00FF37D4" w:rsidRPr="00D31A7F" w:rsidRDefault="00FF37D4" w:rsidP="00D31A7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выморочному имуществу, переходящему по праву наследования в собственность муниципального образования по закону, относятся земельные участки, а также расположенные на них здания, сооружения, иные объекты </w:t>
      </w:r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недвижимого имущества (доли в них),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завещанию, либо никто из наследников не имеет права наследовать</w:t>
      </w:r>
      <w:proofErr w:type="gramEnd"/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наследника, либо все наследники лишены наследодателем наследства, а </w:t>
      </w:r>
      <w:proofErr w:type="gramStart"/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proofErr w:type="gramEnd"/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имущество завещано </w:t>
      </w: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Васильевскому сельскому поселению Белогорского района Республики Крым </w:t>
      </w:r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передано в собственность </w:t>
      </w: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Зуйского сельского поселения Белогорского района Республики Крым </w:t>
      </w:r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решению или приговору суда. При наследовании выморочного имущества отказ от наследства не допускается </w:t>
      </w:r>
      <w:r w:rsidRPr="00D31A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</w:t>
      </w:r>
      <w:hyperlink r:id="rId10" w:history="1">
        <w:r w:rsidRPr="00D31A7F">
          <w:rPr>
            <w:rFonts w:ascii="Times New Roman" w:eastAsia="Arial Unicode MS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статья 1157 ГК РФ</w:t>
        </w:r>
      </w:hyperlink>
      <w:r w:rsidRPr="00D31A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).</w:t>
      </w:r>
    </w:p>
    <w:p w:rsidR="00FF37D4" w:rsidRPr="00D31A7F" w:rsidRDefault="00FF37D4" w:rsidP="00D31A7F">
      <w:pPr>
        <w:shd w:val="clear" w:color="auto" w:fill="FFFFFF"/>
        <w:spacing w:after="0" w:line="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Порядок оформления документов на выморочное имущество</w:t>
      </w:r>
    </w:p>
    <w:p w:rsidR="00FF37D4" w:rsidRPr="00D31A7F" w:rsidRDefault="00FF37D4" w:rsidP="00D31A7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</w:t>
      </w: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оформление выморочного имущества осуществляется сектором по вопросам муниципального имущества, землеустройства и территориального планирования Администрации Зуйского сельского поселения Белогорского района Республики Крым (далее – администрация). Иные организации и физические лица вправе информировать администрацию о фактах выявления выморочного имущества.</w:t>
      </w:r>
    </w:p>
    <w:p w:rsidR="00FF37D4" w:rsidRPr="00D31A7F" w:rsidRDefault="00FF37D4" w:rsidP="00D31A7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мершего гражданина наследников, информация о выявлении выморочного имущества направляется в администрацию в письменном виде.</w:t>
      </w:r>
    </w:p>
    <w:p w:rsidR="00FF37D4" w:rsidRPr="00D31A7F" w:rsidRDefault="00FF37D4" w:rsidP="00D31A7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2.3.Администрация в случае поступления информации от организаций и (или) физических лиц о выявлении факта смерти гражданина, имевшего земельный участок, а также расположенные на нем здания, сооружения, иные объекты недвижимого имущества (доли в них) на праве собственности, находящиеся на территории </w:t>
      </w: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 отсутствии у умершего гражданина наследников в течение 30 рабочих дней:</w:t>
      </w:r>
      <w:proofErr w:type="gramEnd"/>
    </w:p>
    <w:p w:rsidR="00FF37D4" w:rsidRPr="00D31A7F" w:rsidRDefault="00FF37D4" w:rsidP="00D31A7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  <w:proofErr w:type="gramEnd"/>
    </w:p>
    <w:p w:rsidR="00FF37D4" w:rsidRPr="00D31A7F" w:rsidRDefault="00FF37D4" w:rsidP="00D31A7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</w:p>
    <w:p w:rsidR="00FF37D4" w:rsidRPr="00D31A7F" w:rsidRDefault="00FF37D4" w:rsidP="00D31A7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 </w:t>
      </w:r>
    </w:p>
    <w:p w:rsidR="00FF37D4" w:rsidRPr="00D31A7F" w:rsidRDefault="00FF37D4" w:rsidP="00D31A7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</w:p>
    <w:p w:rsidR="00FF37D4" w:rsidRPr="00D31A7F" w:rsidRDefault="00FF37D4" w:rsidP="00D31A7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принимает меры к получению сведений из Единого государственного реестра недвижимости в виде выписки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FF37D4" w:rsidRPr="00D31A7F" w:rsidRDefault="00FF37D4" w:rsidP="00D31A7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е) направляет запросы в соответствующие органы и организации о выдаче следующих документов:</w:t>
      </w:r>
    </w:p>
    <w:p w:rsidR="00FF37D4" w:rsidRPr="00D31A7F" w:rsidRDefault="00FF37D4" w:rsidP="00D31A7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свидетельства (справки) о смерти, выданного учреждениями ЗАГС;</w:t>
      </w:r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запроса нотариусу по месту нахождения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дел.</w:t>
      </w:r>
    </w:p>
    <w:p w:rsidR="00FF37D4" w:rsidRPr="00D31A7F" w:rsidRDefault="00FF37D4" w:rsidP="00D31A7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иные документы (при необходимости).</w:t>
      </w:r>
    </w:p>
    <w:p w:rsidR="00FF37D4" w:rsidRPr="00D31A7F" w:rsidRDefault="00FF37D4" w:rsidP="00D31A7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 </w:t>
      </w:r>
      <w:proofErr w:type="gramStart"/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 поступления в администрацию указанных в подразделе 2.3 документов данные документы, направляются нотариусу по месту открытия наследства для оформления свидетельства о праве на наследство по истечении 6-месячного срока со дня смерти собственника земельного участка, а также расположенных на нем зданий, сооружений, иных объектов недвижимого имущества (долей в них), для оформления свидетельства о праве на наследство по закону.</w:t>
      </w:r>
      <w:proofErr w:type="gramEnd"/>
    </w:p>
    <w:p w:rsidR="00FF37D4" w:rsidRPr="00D31A7F" w:rsidRDefault="00FF37D4" w:rsidP="00D31A7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2.5.Администрация в течение 30 рабочих дней после поступления информации об отказе в предоставлении документов, указанных в </w:t>
      </w:r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подразделе 2.3, по причине их отсутствия обращается с исковым заявлением в суд о признании на выморочное имущество права собственности </w:t>
      </w: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F37D4" w:rsidRPr="00D31A7F" w:rsidRDefault="00FF37D4" w:rsidP="00D31A7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2.6.Администрация в течение 10 (десяти) календарных дней </w:t>
      </w:r>
      <w:proofErr w:type="gramStart"/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даты получения</w:t>
      </w:r>
      <w:proofErr w:type="gramEnd"/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свидетельства о праве муниципального на наследство или вступления в законную силу решения суда о признании права собственности на выморочное имущество:</w:t>
      </w:r>
    </w:p>
    <w:p w:rsidR="00FF37D4" w:rsidRPr="00D31A7F" w:rsidRDefault="00FF37D4" w:rsidP="00D31A7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готовит проект постановления администрации о приеме в муниципальную собственность муниципального образования выморочного имущества;</w:t>
      </w:r>
    </w:p>
    <w:p w:rsidR="00FF37D4" w:rsidRPr="00D31A7F" w:rsidRDefault="00FF37D4" w:rsidP="00D31A7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муниципального образования на выморочное имущество.</w:t>
      </w:r>
    </w:p>
    <w:p w:rsidR="00FF37D4" w:rsidRPr="00D31A7F" w:rsidRDefault="00FF37D4" w:rsidP="00D31A7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37D4" w:rsidRPr="00D31A7F" w:rsidRDefault="00FF37D4" w:rsidP="00D31A7F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3.Учет объектов выморочного имущества</w:t>
      </w:r>
    </w:p>
    <w:p w:rsidR="00FF37D4" w:rsidRPr="00D31A7F" w:rsidRDefault="00FF37D4" w:rsidP="00D31A7F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37D4" w:rsidRPr="00D31A7F" w:rsidRDefault="00FF37D4" w:rsidP="00D31A7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3.1.Сведения по земельным участкам, а также расположенным на них зданиям, сооружениям, иным объектам недвижимого имущества (долям в них), являющимся выморочными, право </w:t>
      </w:r>
      <w:proofErr w:type="gramStart"/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собственности</w:t>
      </w:r>
      <w:proofErr w:type="gramEnd"/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которые зарегистрировано за муниципальным образованием </w:t>
      </w: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</w:t>
      </w:r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вносятся в состав казны муниципального образования.</w:t>
      </w:r>
    </w:p>
    <w:p w:rsidR="00FF37D4" w:rsidRPr="00D31A7F" w:rsidRDefault="00FF37D4" w:rsidP="00D31A7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3.2.Документ о государственной регистрации права собственности муниципального образования  хранится в администрации. Администрация принимает решения по дальнейшему распоряжению земельными участками, а также расположенными на них зданиями, сооружениями, иными объектами </w:t>
      </w:r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недвижимого имущества (долями в них) в соответствии с действующим законодательством.</w:t>
      </w:r>
    </w:p>
    <w:p w:rsidR="00FF37D4" w:rsidRPr="00D31A7F" w:rsidRDefault="00FF37D4" w:rsidP="00D31A7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3.3.С целью освобождения земельного участка, а также расположенного на нем здания, сооружения, иных объектов недвижимого имущества (доли в них) от вещей и последующего ремонта администрация по месту нахождения выморочного имущества создает комиссию для описи имущества, находящегося в нежилом помещении, после чего принимает решение об утилизации или передаче на хранение вещей.</w:t>
      </w:r>
      <w:proofErr w:type="gramEnd"/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 комиссии и порядок работы утверждается дополнительным нормативным актом администрации.</w:t>
      </w:r>
    </w:p>
    <w:p w:rsidR="00FF37D4" w:rsidRPr="00D31A7F" w:rsidRDefault="00FF37D4" w:rsidP="00D31A7F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3.4.Все, что не урегулировано настоящим Положением, регулируется действующим законодательством Российской Федерации.</w:t>
      </w:r>
    </w:p>
    <w:p w:rsidR="00FF37D4" w:rsidRPr="00D31A7F" w:rsidRDefault="00FF37D4" w:rsidP="00D31A7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>3.5.Финансирование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FF37D4" w:rsidRPr="00D31A7F" w:rsidRDefault="00FF37D4" w:rsidP="00D31A7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7F">
        <w:rPr>
          <w:rFonts w:ascii="Times New Roman" w:eastAsia="Times New Roman" w:hAnsi="Times New Roman" w:cs="Times New Roman"/>
          <w:sz w:val="28"/>
          <w:szCs w:val="28"/>
          <w:lang w:eastAsia="ru-RU"/>
        </w:rPr>
        <w:t>3.6.Дальнейшее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FF37D4" w:rsidRPr="00D31A7F" w:rsidRDefault="00FF37D4" w:rsidP="00D31A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F37D4" w:rsidRPr="00D31A7F" w:rsidRDefault="00FF37D4" w:rsidP="00D31A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F37D4" w:rsidRPr="00D31A7F" w:rsidRDefault="00FF37D4" w:rsidP="00D31A7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F2ECA" w:rsidRPr="00D31A7F" w:rsidRDefault="003F2ECA" w:rsidP="00D31A7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3F2ECA" w:rsidRPr="00D31A7F" w:rsidSect="00D31A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4006"/>
    <w:multiLevelType w:val="multilevel"/>
    <w:tmpl w:val="E3388CA4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D4"/>
    <w:rsid w:val="00004174"/>
    <w:rsid w:val="0002205D"/>
    <w:rsid w:val="0004077A"/>
    <w:rsid w:val="0006051E"/>
    <w:rsid w:val="00093997"/>
    <w:rsid w:val="00096AF0"/>
    <w:rsid w:val="000A2CC3"/>
    <w:rsid w:val="000A502F"/>
    <w:rsid w:val="000E1E3E"/>
    <w:rsid w:val="000E4142"/>
    <w:rsid w:val="000E48AC"/>
    <w:rsid w:val="000F4A3C"/>
    <w:rsid w:val="00103269"/>
    <w:rsid w:val="00110087"/>
    <w:rsid w:val="00112841"/>
    <w:rsid w:val="001167F2"/>
    <w:rsid w:val="001265DD"/>
    <w:rsid w:val="00184EC2"/>
    <w:rsid w:val="00193C94"/>
    <w:rsid w:val="001A344E"/>
    <w:rsid w:val="001A6161"/>
    <w:rsid w:val="001C0A1F"/>
    <w:rsid w:val="001D145B"/>
    <w:rsid w:val="001D2120"/>
    <w:rsid w:val="001D2493"/>
    <w:rsid w:val="001D3990"/>
    <w:rsid w:val="001E3D9E"/>
    <w:rsid w:val="001F44C1"/>
    <w:rsid w:val="00200DCE"/>
    <w:rsid w:val="00205BE9"/>
    <w:rsid w:val="00212C44"/>
    <w:rsid w:val="00236FAC"/>
    <w:rsid w:val="0023707E"/>
    <w:rsid w:val="00250EA2"/>
    <w:rsid w:val="00260E49"/>
    <w:rsid w:val="00263F7A"/>
    <w:rsid w:val="00294134"/>
    <w:rsid w:val="00296E5C"/>
    <w:rsid w:val="002B3B4C"/>
    <w:rsid w:val="002B7BB6"/>
    <w:rsid w:val="002C06EA"/>
    <w:rsid w:val="002F2A73"/>
    <w:rsid w:val="00316F2A"/>
    <w:rsid w:val="003412CB"/>
    <w:rsid w:val="00352540"/>
    <w:rsid w:val="003551C7"/>
    <w:rsid w:val="00380E6D"/>
    <w:rsid w:val="003A7811"/>
    <w:rsid w:val="003D6DDD"/>
    <w:rsid w:val="003F03BA"/>
    <w:rsid w:val="003F2ECA"/>
    <w:rsid w:val="00413A4B"/>
    <w:rsid w:val="0041596F"/>
    <w:rsid w:val="0043017F"/>
    <w:rsid w:val="00441CB6"/>
    <w:rsid w:val="004458BB"/>
    <w:rsid w:val="00457CF5"/>
    <w:rsid w:val="00473C6D"/>
    <w:rsid w:val="00476295"/>
    <w:rsid w:val="004B1FA7"/>
    <w:rsid w:val="004B4025"/>
    <w:rsid w:val="004D682F"/>
    <w:rsid w:val="004E27C2"/>
    <w:rsid w:val="004F05E9"/>
    <w:rsid w:val="0051292A"/>
    <w:rsid w:val="0051636F"/>
    <w:rsid w:val="00516E45"/>
    <w:rsid w:val="00517159"/>
    <w:rsid w:val="00525421"/>
    <w:rsid w:val="00527E44"/>
    <w:rsid w:val="00530927"/>
    <w:rsid w:val="00534A98"/>
    <w:rsid w:val="005359B6"/>
    <w:rsid w:val="00536976"/>
    <w:rsid w:val="00545E43"/>
    <w:rsid w:val="0054616D"/>
    <w:rsid w:val="00551EE1"/>
    <w:rsid w:val="00555E0E"/>
    <w:rsid w:val="00556103"/>
    <w:rsid w:val="005621C4"/>
    <w:rsid w:val="00563913"/>
    <w:rsid w:val="00566E1B"/>
    <w:rsid w:val="00571F05"/>
    <w:rsid w:val="0057455E"/>
    <w:rsid w:val="00575A9E"/>
    <w:rsid w:val="005852F8"/>
    <w:rsid w:val="005A5415"/>
    <w:rsid w:val="005C3541"/>
    <w:rsid w:val="005D0367"/>
    <w:rsid w:val="005D3C05"/>
    <w:rsid w:val="005E4972"/>
    <w:rsid w:val="005E54ED"/>
    <w:rsid w:val="00603E46"/>
    <w:rsid w:val="00626E44"/>
    <w:rsid w:val="00633458"/>
    <w:rsid w:val="006401F4"/>
    <w:rsid w:val="0065254E"/>
    <w:rsid w:val="006541AF"/>
    <w:rsid w:val="00664A4A"/>
    <w:rsid w:val="00666D70"/>
    <w:rsid w:val="0067264B"/>
    <w:rsid w:val="00681431"/>
    <w:rsid w:val="00696409"/>
    <w:rsid w:val="006A6B1A"/>
    <w:rsid w:val="006C1072"/>
    <w:rsid w:val="006C1B85"/>
    <w:rsid w:val="006F1980"/>
    <w:rsid w:val="006F7EC8"/>
    <w:rsid w:val="007173A7"/>
    <w:rsid w:val="00717D7F"/>
    <w:rsid w:val="00752739"/>
    <w:rsid w:val="00752D07"/>
    <w:rsid w:val="0076507C"/>
    <w:rsid w:val="00772DE6"/>
    <w:rsid w:val="007749D5"/>
    <w:rsid w:val="00784F3E"/>
    <w:rsid w:val="007A2B17"/>
    <w:rsid w:val="007C1C49"/>
    <w:rsid w:val="007D50CB"/>
    <w:rsid w:val="007D7311"/>
    <w:rsid w:val="00824E2F"/>
    <w:rsid w:val="0082727E"/>
    <w:rsid w:val="008600BB"/>
    <w:rsid w:val="00870E98"/>
    <w:rsid w:val="008D0E85"/>
    <w:rsid w:val="008E6329"/>
    <w:rsid w:val="00924D22"/>
    <w:rsid w:val="009671A4"/>
    <w:rsid w:val="009701C6"/>
    <w:rsid w:val="00996774"/>
    <w:rsid w:val="0099753F"/>
    <w:rsid w:val="009C1298"/>
    <w:rsid w:val="009C25C4"/>
    <w:rsid w:val="009E47C4"/>
    <w:rsid w:val="009E63D2"/>
    <w:rsid w:val="00A02A93"/>
    <w:rsid w:val="00A067BB"/>
    <w:rsid w:val="00A15181"/>
    <w:rsid w:val="00A1555A"/>
    <w:rsid w:val="00A162A7"/>
    <w:rsid w:val="00A23231"/>
    <w:rsid w:val="00A52100"/>
    <w:rsid w:val="00A529D2"/>
    <w:rsid w:val="00A6276B"/>
    <w:rsid w:val="00A72F67"/>
    <w:rsid w:val="00A73EAF"/>
    <w:rsid w:val="00A74FE3"/>
    <w:rsid w:val="00A86373"/>
    <w:rsid w:val="00A960F3"/>
    <w:rsid w:val="00AB77CA"/>
    <w:rsid w:val="00AC12CE"/>
    <w:rsid w:val="00AD0427"/>
    <w:rsid w:val="00AD1CA4"/>
    <w:rsid w:val="00AE1E21"/>
    <w:rsid w:val="00AF66BA"/>
    <w:rsid w:val="00B006F1"/>
    <w:rsid w:val="00B146E1"/>
    <w:rsid w:val="00B156C3"/>
    <w:rsid w:val="00B34300"/>
    <w:rsid w:val="00B523D2"/>
    <w:rsid w:val="00B6231F"/>
    <w:rsid w:val="00B629F4"/>
    <w:rsid w:val="00B643C8"/>
    <w:rsid w:val="00B856A3"/>
    <w:rsid w:val="00B90E2A"/>
    <w:rsid w:val="00BA0D41"/>
    <w:rsid w:val="00BA791F"/>
    <w:rsid w:val="00BB5AD8"/>
    <w:rsid w:val="00BC216F"/>
    <w:rsid w:val="00BC6ECD"/>
    <w:rsid w:val="00BD1EAC"/>
    <w:rsid w:val="00BD444E"/>
    <w:rsid w:val="00BD7DAC"/>
    <w:rsid w:val="00BE19F1"/>
    <w:rsid w:val="00BE3096"/>
    <w:rsid w:val="00BE7B38"/>
    <w:rsid w:val="00BF5298"/>
    <w:rsid w:val="00C01648"/>
    <w:rsid w:val="00C0719C"/>
    <w:rsid w:val="00C12172"/>
    <w:rsid w:val="00C347E7"/>
    <w:rsid w:val="00C35970"/>
    <w:rsid w:val="00C373F4"/>
    <w:rsid w:val="00C74C5D"/>
    <w:rsid w:val="00C94F9B"/>
    <w:rsid w:val="00CA44AA"/>
    <w:rsid w:val="00CB3CD6"/>
    <w:rsid w:val="00CB5245"/>
    <w:rsid w:val="00CC6EE9"/>
    <w:rsid w:val="00CE13E5"/>
    <w:rsid w:val="00D0359C"/>
    <w:rsid w:val="00D13068"/>
    <w:rsid w:val="00D31A7F"/>
    <w:rsid w:val="00D322DC"/>
    <w:rsid w:val="00D327ED"/>
    <w:rsid w:val="00D328CE"/>
    <w:rsid w:val="00D3777C"/>
    <w:rsid w:val="00D64233"/>
    <w:rsid w:val="00D744F9"/>
    <w:rsid w:val="00D916FD"/>
    <w:rsid w:val="00DA4505"/>
    <w:rsid w:val="00DA74F2"/>
    <w:rsid w:val="00DB5F54"/>
    <w:rsid w:val="00DB6B88"/>
    <w:rsid w:val="00DC370B"/>
    <w:rsid w:val="00DC5581"/>
    <w:rsid w:val="00DE0E83"/>
    <w:rsid w:val="00DE4D30"/>
    <w:rsid w:val="00DF6FEE"/>
    <w:rsid w:val="00E01ACD"/>
    <w:rsid w:val="00E624AC"/>
    <w:rsid w:val="00E66FA6"/>
    <w:rsid w:val="00E80789"/>
    <w:rsid w:val="00E92B19"/>
    <w:rsid w:val="00E9345D"/>
    <w:rsid w:val="00EE331A"/>
    <w:rsid w:val="00F2145C"/>
    <w:rsid w:val="00F357F7"/>
    <w:rsid w:val="00F46783"/>
    <w:rsid w:val="00F57EBE"/>
    <w:rsid w:val="00F61C86"/>
    <w:rsid w:val="00F652B5"/>
    <w:rsid w:val="00F82903"/>
    <w:rsid w:val="00F90FA7"/>
    <w:rsid w:val="00FC0979"/>
    <w:rsid w:val="00FE3D1C"/>
    <w:rsid w:val="00FE5048"/>
    <w:rsid w:val="00FE7C34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998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998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2018-05-15T09:28:00Z</dcterms:created>
  <dcterms:modified xsi:type="dcterms:W3CDTF">2018-05-15T09:44:00Z</dcterms:modified>
</cp:coreProperties>
</file>