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D62" w:rsidRDefault="00963E00">
      <w:pPr>
        <w:pStyle w:val="a3"/>
        <w:ind w:left="4851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90489" cy="61188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489" cy="611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0D62" w:rsidRDefault="00963E00">
      <w:pPr>
        <w:pStyle w:val="a3"/>
        <w:spacing w:line="306" w:lineRule="exact"/>
        <w:ind w:left="3790" w:right="3783"/>
        <w:jc w:val="center"/>
      </w:pPr>
      <w:r>
        <w:t>Республика Крым</w:t>
      </w:r>
    </w:p>
    <w:p w:rsidR="004B0D62" w:rsidRDefault="00963E00">
      <w:pPr>
        <w:pStyle w:val="a3"/>
        <w:spacing w:before="2"/>
        <w:ind w:left="3790" w:right="3785"/>
        <w:jc w:val="center"/>
      </w:pPr>
      <w:r>
        <w:t xml:space="preserve">Белогорский район </w:t>
      </w:r>
      <w:proofErr w:type="spellStart"/>
      <w:r>
        <w:t>Зуйский</w:t>
      </w:r>
      <w:proofErr w:type="spellEnd"/>
      <w:r>
        <w:t xml:space="preserve"> сельский совет 12 </w:t>
      </w:r>
      <w:bookmarkStart w:id="0" w:name="_GoBack"/>
      <w:bookmarkEnd w:id="0"/>
      <w:r>
        <w:t>сессия II созыва</w:t>
      </w:r>
    </w:p>
    <w:p w:rsidR="004B0D62" w:rsidRDefault="004B0D62">
      <w:pPr>
        <w:pStyle w:val="a3"/>
        <w:spacing w:before="10"/>
        <w:rPr>
          <w:sz w:val="27"/>
        </w:rPr>
      </w:pPr>
    </w:p>
    <w:p w:rsidR="004B0D62" w:rsidRDefault="00963E00">
      <w:pPr>
        <w:pStyle w:val="a3"/>
        <w:ind w:left="3787" w:right="3785"/>
        <w:jc w:val="center"/>
      </w:pPr>
      <w:r>
        <w:t>РЕШЕНИЕ</w:t>
      </w:r>
    </w:p>
    <w:p w:rsidR="004B0D62" w:rsidRDefault="004B0D62">
      <w:pPr>
        <w:pStyle w:val="a3"/>
        <w:spacing w:before="1"/>
      </w:pPr>
    </w:p>
    <w:p w:rsidR="004B0D62" w:rsidRDefault="00963E00">
      <w:pPr>
        <w:pStyle w:val="a3"/>
        <w:tabs>
          <w:tab w:val="left" w:pos="9318"/>
        </w:tabs>
        <w:ind w:left="112"/>
      </w:pPr>
      <w:r>
        <w:t>05 августа</w:t>
      </w:r>
      <w:r>
        <w:rPr>
          <w:spacing w:val="-2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года</w:t>
      </w:r>
      <w:r>
        <w:tab/>
        <w:t>№ 51</w:t>
      </w:r>
    </w:p>
    <w:p w:rsidR="004B0D62" w:rsidRDefault="004B0D62">
      <w:pPr>
        <w:pStyle w:val="a3"/>
        <w:spacing w:before="11"/>
        <w:rPr>
          <w:sz w:val="27"/>
        </w:rPr>
      </w:pPr>
    </w:p>
    <w:p w:rsidR="004B0D62" w:rsidRDefault="00963E00">
      <w:pPr>
        <w:pStyle w:val="a3"/>
        <w:spacing w:line="322" w:lineRule="exact"/>
        <w:ind w:left="892" w:right="891"/>
        <w:jc w:val="center"/>
      </w:pPr>
      <w:r>
        <w:t xml:space="preserve">Об отмене решения </w:t>
      </w:r>
      <w:proofErr w:type="spellStart"/>
      <w:r>
        <w:t>Зуйского</w:t>
      </w:r>
      <w:proofErr w:type="spellEnd"/>
      <w:r>
        <w:t xml:space="preserve"> сельского совета 1 созыва от 10.10.2017 г.</w:t>
      </w:r>
    </w:p>
    <w:p w:rsidR="004B0D62" w:rsidRDefault="00963E00">
      <w:pPr>
        <w:pStyle w:val="a3"/>
        <w:ind w:left="1500" w:right="1496" w:firstLine="1"/>
        <w:jc w:val="center"/>
      </w:pPr>
      <w:r>
        <w:t>№ 407 «Об утверждении Положения «О порядке изменения вида разрешенного использования, уточнения и установления вида разрешенного использования земельного</w:t>
      </w:r>
    </w:p>
    <w:p w:rsidR="004B0D62" w:rsidRDefault="00963E00">
      <w:pPr>
        <w:pStyle w:val="a3"/>
        <w:spacing w:before="2"/>
        <w:ind w:left="892" w:right="891"/>
        <w:jc w:val="center"/>
      </w:pPr>
      <w:r>
        <w:t xml:space="preserve">участка на территории </w:t>
      </w:r>
      <w:proofErr w:type="spellStart"/>
      <w:r>
        <w:t>Зуйского</w:t>
      </w:r>
      <w:proofErr w:type="spellEnd"/>
      <w:r>
        <w:t xml:space="preserve"> сельского поселения»</w:t>
      </w:r>
    </w:p>
    <w:p w:rsidR="004B0D62" w:rsidRDefault="004B0D62">
      <w:pPr>
        <w:pStyle w:val="a3"/>
        <w:spacing w:before="10"/>
        <w:rPr>
          <w:sz w:val="27"/>
        </w:rPr>
      </w:pPr>
    </w:p>
    <w:p w:rsidR="004B0D62" w:rsidRDefault="00963E00">
      <w:pPr>
        <w:pStyle w:val="a3"/>
        <w:spacing w:before="1"/>
        <w:ind w:left="112" w:right="105" w:firstLine="720"/>
        <w:jc w:val="both"/>
      </w:pPr>
      <w:r>
        <w:t>В соответствии с ч. 4 ст. 37 Градостроительного к</w:t>
      </w:r>
      <w:r>
        <w:t xml:space="preserve">одекса Российской Федерации, ст. 7 Федерального закона от 01.01.2001 г. № 131-ФЗ "Об общих принципах организации местного самоуправления в Российской Федерации", Уставом </w:t>
      </w:r>
      <w:proofErr w:type="spellStart"/>
      <w:r>
        <w:t>муниципально</w:t>
      </w:r>
      <w:proofErr w:type="spellEnd"/>
      <w:r>
        <w:t xml:space="preserve"> образования </w:t>
      </w:r>
      <w:proofErr w:type="spellStart"/>
      <w:r>
        <w:t>Зуйское</w:t>
      </w:r>
      <w:proofErr w:type="spellEnd"/>
      <w:r>
        <w:t xml:space="preserve"> сельское поселение Белогорского района Республики Кры</w:t>
      </w:r>
      <w:r>
        <w:t>м</w:t>
      </w:r>
    </w:p>
    <w:p w:rsidR="004B0D62" w:rsidRDefault="004B0D62">
      <w:pPr>
        <w:pStyle w:val="a3"/>
      </w:pPr>
    </w:p>
    <w:p w:rsidR="004B0D62" w:rsidRDefault="00963E00">
      <w:pPr>
        <w:pStyle w:val="a3"/>
        <w:ind w:left="112"/>
      </w:pPr>
      <w:proofErr w:type="spellStart"/>
      <w:r>
        <w:t>Зуйский</w:t>
      </w:r>
      <w:proofErr w:type="spellEnd"/>
      <w:r>
        <w:t xml:space="preserve"> сельский совет РЕШИЛ:</w:t>
      </w:r>
    </w:p>
    <w:p w:rsidR="004B0D62" w:rsidRDefault="004B0D62">
      <w:pPr>
        <w:pStyle w:val="a3"/>
        <w:spacing w:before="11"/>
        <w:rPr>
          <w:sz w:val="27"/>
        </w:rPr>
      </w:pPr>
    </w:p>
    <w:p w:rsidR="004B0D62" w:rsidRDefault="00963E00">
      <w:pPr>
        <w:pStyle w:val="a4"/>
        <w:numPr>
          <w:ilvl w:val="0"/>
          <w:numId w:val="1"/>
        </w:numPr>
        <w:tabs>
          <w:tab w:val="left" w:pos="396"/>
        </w:tabs>
        <w:ind w:right="113" w:firstLine="0"/>
        <w:jc w:val="both"/>
        <w:rPr>
          <w:sz w:val="28"/>
        </w:rPr>
      </w:pPr>
      <w:r>
        <w:rPr>
          <w:sz w:val="28"/>
        </w:rPr>
        <w:t xml:space="preserve">Отменить решение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1 созыва от 10.10.2017 г. № 407 «Об утверждении Положения «О порядке изменения вида разрешенного использования, уточнения и установления вида разрешенного использования земельного участка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 xml:space="preserve"> территории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</w:t>
      </w:r>
      <w:r>
        <w:rPr>
          <w:sz w:val="28"/>
        </w:rPr>
        <w:t>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поселения».</w:t>
      </w:r>
    </w:p>
    <w:p w:rsidR="004B0D62" w:rsidRDefault="00963E00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105" w:firstLine="283"/>
        <w:jc w:val="both"/>
        <w:rPr>
          <w:sz w:val="28"/>
        </w:rPr>
      </w:pPr>
      <w:r>
        <w:rPr>
          <w:sz w:val="28"/>
        </w:rPr>
        <w:t xml:space="preserve">Настоящее решение подлежит официальному опубликованию (обнародованию) на официальной странице муниципального образования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 Белогорского района на портале Правительства Республики Крым rk.gov.ru в разделе «Белого</w:t>
      </w:r>
      <w:r>
        <w:rPr>
          <w:sz w:val="28"/>
        </w:rPr>
        <w:t xml:space="preserve">рский район. Муниципальные образования района. </w:t>
      </w:r>
      <w:proofErr w:type="spellStart"/>
      <w:r>
        <w:rPr>
          <w:sz w:val="28"/>
        </w:rPr>
        <w:t>Зуйское</w:t>
      </w:r>
      <w:proofErr w:type="spellEnd"/>
      <w:r>
        <w:rPr>
          <w:sz w:val="28"/>
        </w:rPr>
        <w:t xml:space="preserve"> сельское поселение», и на информационном стенде в здании  администрации </w:t>
      </w:r>
      <w:proofErr w:type="spellStart"/>
      <w:r>
        <w:rPr>
          <w:sz w:val="28"/>
        </w:rPr>
        <w:t>Зуйского</w:t>
      </w:r>
      <w:proofErr w:type="spellEnd"/>
      <w:r>
        <w:rPr>
          <w:sz w:val="28"/>
        </w:rPr>
        <w:t xml:space="preserve"> сельского совета по адресу: </w:t>
      </w: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 Зуя, </w:t>
      </w:r>
      <w:proofErr w:type="spellStart"/>
      <w:r>
        <w:rPr>
          <w:sz w:val="28"/>
        </w:rPr>
        <w:t>ул</w:t>
      </w:r>
      <w:proofErr w:type="gramStart"/>
      <w:r>
        <w:rPr>
          <w:sz w:val="28"/>
        </w:rPr>
        <w:t>.Ш</w:t>
      </w:r>
      <w:proofErr w:type="gramEnd"/>
      <w:r>
        <w:rPr>
          <w:sz w:val="28"/>
        </w:rPr>
        <w:t>оссейная</w:t>
      </w:r>
      <w:proofErr w:type="spellEnd"/>
      <w:r>
        <w:rPr>
          <w:sz w:val="28"/>
        </w:rPr>
        <w:t>,</w:t>
      </w:r>
      <w:r>
        <w:rPr>
          <w:spacing w:val="-20"/>
          <w:sz w:val="28"/>
        </w:rPr>
        <w:t xml:space="preserve"> </w:t>
      </w:r>
      <w:r>
        <w:rPr>
          <w:sz w:val="28"/>
        </w:rPr>
        <w:t>64.</w:t>
      </w:r>
    </w:p>
    <w:p w:rsidR="004B0D62" w:rsidRDefault="00963E00">
      <w:pPr>
        <w:pStyle w:val="a4"/>
        <w:numPr>
          <w:ilvl w:val="0"/>
          <w:numId w:val="1"/>
        </w:numPr>
        <w:tabs>
          <w:tab w:val="left" w:pos="822"/>
        </w:tabs>
        <w:ind w:right="110" w:firstLine="283"/>
        <w:jc w:val="both"/>
        <w:rPr>
          <w:sz w:val="28"/>
        </w:rPr>
      </w:pPr>
      <w:r>
        <w:rPr>
          <w:sz w:val="28"/>
        </w:rPr>
        <w:t>Настоящее решение вступает в силу с момента его официального обна</w:t>
      </w:r>
      <w:r>
        <w:rPr>
          <w:sz w:val="28"/>
        </w:rPr>
        <w:t>родования.</w:t>
      </w:r>
    </w:p>
    <w:p w:rsidR="004B0D62" w:rsidRDefault="00963E00">
      <w:pPr>
        <w:pStyle w:val="a4"/>
        <w:numPr>
          <w:ilvl w:val="0"/>
          <w:numId w:val="1"/>
        </w:numPr>
        <w:tabs>
          <w:tab w:val="left" w:pos="822"/>
        </w:tabs>
        <w:ind w:left="821" w:hanging="426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данного решения оставляю за</w:t>
      </w:r>
      <w:r>
        <w:rPr>
          <w:spacing w:val="-9"/>
          <w:sz w:val="28"/>
        </w:rPr>
        <w:t xml:space="preserve"> </w:t>
      </w:r>
      <w:r>
        <w:rPr>
          <w:sz w:val="28"/>
        </w:rPr>
        <w:t>собой.</w:t>
      </w:r>
    </w:p>
    <w:p w:rsidR="004B0D62" w:rsidRDefault="004B0D62">
      <w:pPr>
        <w:pStyle w:val="a3"/>
        <w:rPr>
          <w:sz w:val="30"/>
        </w:rPr>
      </w:pPr>
    </w:p>
    <w:p w:rsidR="004B0D62" w:rsidRDefault="004B0D62">
      <w:pPr>
        <w:pStyle w:val="a3"/>
        <w:spacing w:before="10"/>
        <w:rPr>
          <w:sz w:val="25"/>
        </w:rPr>
      </w:pPr>
    </w:p>
    <w:p w:rsidR="004B0D62" w:rsidRDefault="00963E00">
      <w:pPr>
        <w:pStyle w:val="a3"/>
        <w:ind w:left="112"/>
      </w:pPr>
      <w:r>
        <w:t xml:space="preserve">Председатель </w:t>
      </w:r>
      <w:proofErr w:type="spellStart"/>
      <w:r>
        <w:t>Зуйского</w:t>
      </w:r>
      <w:proofErr w:type="spellEnd"/>
      <w:r>
        <w:t xml:space="preserve"> сельского совета –</w:t>
      </w:r>
    </w:p>
    <w:p w:rsidR="004B0D62" w:rsidRDefault="00963E00">
      <w:pPr>
        <w:pStyle w:val="a3"/>
        <w:tabs>
          <w:tab w:val="left" w:pos="8610"/>
        </w:tabs>
        <w:spacing w:before="2"/>
        <w:ind w:left="112"/>
      </w:pPr>
      <w:r>
        <w:t xml:space="preserve">глава администрации </w:t>
      </w:r>
      <w:proofErr w:type="spellStart"/>
      <w:r>
        <w:t>Зуйского</w:t>
      </w:r>
      <w:proofErr w:type="spellEnd"/>
      <w:r>
        <w:rPr>
          <w:spacing w:val="-9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поселения</w:t>
      </w:r>
      <w:r>
        <w:tab/>
      </w:r>
      <w:proofErr w:type="spellStart"/>
      <w:r>
        <w:t>А.А.Лахин</w:t>
      </w:r>
      <w:proofErr w:type="spellEnd"/>
    </w:p>
    <w:sectPr w:rsidR="004B0D62">
      <w:type w:val="continuous"/>
      <w:pgSz w:w="11910" w:h="16840"/>
      <w:pgMar w:top="1120" w:right="4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1012"/>
    <w:multiLevelType w:val="hybridMultilevel"/>
    <w:tmpl w:val="536225DE"/>
    <w:lvl w:ilvl="0" w:tplc="1EA28294">
      <w:start w:val="1"/>
      <w:numFmt w:val="decimal"/>
      <w:lvlText w:val="%1."/>
      <w:lvlJc w:val="left"/>
      <w:pPr>
        <w:ind w:left="112" w:hanging="28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A1CC5D8">
      <w:numFmt w:val="bullet"/>
      <w:lvlText w:val="•"/>
      <w:lvlJc w:val="left"/>
      <w:pPr>
        <w:ind w:left="1150" w:hanging="283"/>
      </w:pPr>
      <w:rPr>
        <w:rFonts w:hint="default"/>
        <w:lang w:val="ru-RU" w:eastAsia="ru-RU" w:bidi="ru-RU"/>
      </w:rPr>
    </w:lvl>
    <w:lvl w:ilvl="2" w:tplc="641024EC">
      <w:numFmt w:val="bullet"/>
      <w:lvlText w:val="•"/>
      <w:lvlJc w:val="left"/>
      <w:pPr>
        <w:ind w:left="2181" w:hanging="283"/>
      </w:pPr>
      <w:rPr>
        <w:rFonts w:hint="default"/>
        <w:lang w:val="ru-RU" w:eastAsia="ru-RU" w:bidi="ru-RU"/>
      </w:rPr>
    </w:lvl>
    <w:lvl w:ilvl="3" w:tplc="B5F03E40">
      <w:numFmt w:val="bullet"/>
      <w:lvlText w:val="•"/>
      <w:lvlJc w:val="left"/>
      <w:pPr>
        <w:ind w:left="3211" w:hanging="283"/>
      </w:pPr>
      <w:rPr>
        <w:rFonts w:hint="default"/>
        <w:lang w:val="ru-RU" w:eastAsia="ru-RU" w:bidi="ru-RU"/>
      </w:rPr>
    </w:lvl>
    <w:lvl w:ilvl="4" w:tplc="AAFE77EE">
      <w:numFmt w:val="bullet"/>
      <w:lvlText w:val="•"/>
      <w:lvlJc w:val="left"/>
      <w:pPr>
        <w:ind w:left="4242" w:hanging="283"/>
      </w:pPr>
      <w:rPr>
        <w:rFonts w:hint="default"/>
        <w:lang w:val="ru-RU" w:eastAsia="ru-RU" w:bidi="ru-RU"/>
      </w:rPr>
    </w:lvl>
    <w:lvl w:ilvl="5" w:tplc="860858A6">
      <w:numFmt w:val="bullet"/>
      <w:lvlText w:val="•"/>
      <w:lvlJc w:val="left"/>
      <w:pPr>
        <w:ind w:left="5273" w:hanging="283"/>
      </w:pPr>
      <w:rPr>
        <w:rFonts w:hint="default"/>
        <w:lang w:val="ru-RU" w:eastAsia="ru-RU" w:bidi="ru-RU"/>
      </w:rPr>
    </w:lvl>
    <w:lvl w:ilvl="6" w:tplc="367471A4">
      <w:numFmt w:val="bullet"/>
      <w:lvlText w:val="•"/>
      <w:lvlJc w:val="left"/>
      <w:pPr>
        <w:ind w:left="6303" w:hanging="283"/>
      </w:pPr>
      <w:rPr>
        <w:rFonts w:hint="default"/>
        <w:lang w:val="ru-RU" w:eastAsia="ru-RU" w:bidi="ru-RU"/>
      </w:rPr>
    </w:lvl>
    <w:lvl w:ilvl="7" w:tplc="15F02090">
      <w:numFmt w:val="bullet"/>
      <w:lvlText w:val="•"/>
      <w:lvlJc w:val="left"/>
      <w:pPr>
        <w:ind w:left="7334" w:hanging="283"/>
      </w:pPr>
      <w:rPr>
        <w:rFonts w:hint="default"/>
        <w:lang w:val="ru-RU" w:eastAsia="ru-RU" w:bidi="ru-RU"/>
      </w:rPr>
    </w:lvl>
    <w:lvl w:ilvl="8" w:tplc="743A6FB2">
      <w:numFmt w:val="bullet"/>
      <w:lvlText w:val="•"/>
      <w:lvlJc w:val="left"/>
      <w:pPr>
        <w:ind w:left="8365" w:hanging="283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0D62"/>
    <w:rsid w:val="004B0D62"/>
    <w:rsid w:val="0096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963E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3E00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2020-09-23T11:09:00Z</cp:lastPrinted>
  <dcterms:created xsi:type="dcterms:W3CDTF">2020-09-23T08:32:00Z</dcterms:created>
  <dcterms:modified xsi:type="dcterms:W3CDTF">2020-09-23T11:10:00Z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2020-09-23T00:00:00Z</vt:filetime>
  </property>
</Properties>
</file>