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C3" w:rsidRPr="009543D0" w:rsidRDefault="00E74FC3" w:rsidP="00E74FC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543D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3AA564F2" wp14:editId="761E7319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FC3" w:rsidRPr="00E74FC3" w:rsidRDefault="00E74FC3" w:rsidP="00E74FC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E74FC3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E74FC3" w:rsidRPr="00E74FC3" w:rsidRDefault="00E74FC3" w:rsidP="00E74FC3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E74FC3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E74FC3" w:rsidRPr="00E74FC3" w:rsidRDefault="00E74FC3" w:rsidP="00E74FC3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E74FC3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E74FC3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E74FC3" w:rsidRPr="00E74FC3" w:rsidRDefault="00E74FC3" w:rsidP="00E74FC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E74FC3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64 сессия </w:t>
      </w:r>
      <w:r w:rsidRPr="00E74FC3">
        <w:rPr>
          <w:rStyle w:val="StrongEmphasis"/>
          <w:rFonts w:eastAsia="Times New Roman" w:cs="Times New Roman"/>
          <w:b w:val="0"/>
          <w:sz w:val="28"/>
          <w:szCs w:val="28"/>
          <w:lang w:val="ru-RU" w:eastAsia="zh-CN"/>
        </w:rPr>
        <w:t>I</w:t>
      </w:r>
      <w:r w:rsidRPr="00E74FC3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E74FC3" w:rsidRPr="009543D0" w:rsidRDefault="00E74FC3" w:rsidP="00E74FC3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ab/>
      </w:r>
    </w:p>
    <w:p w:rsidR="00E74FC3" w:rsidRPr="009543D0" w:rsidRDefault="00E74FC3" w:rsidP="00E74FC3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13 февраля 2019</w:t>
      </w:r>
      <w:r w:rsidRPr="009543D0">
        <w:rPr>
          <w:rFonts w:cs="Times New Roman"/>
          <w:sz w:val="28"/>
          <w:szCs w:val="28"/>
          <w:lang w:val="ru-RU"/>
        </w:rPr>
        <w:t xml:space="preserve"> </w:t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  <w:t xml:space="preserve">№ </w:t>
      </w:r>
      <w:r>
        <w:rPr>
          <w:rFonts w:cs="Times New Roman"/>
          <w:sz w:val="28"/>
          <w:szCs w:val="28"/>
          <w:lang w:val="ru-RU"/>
        </w:rPr>
        <w:t>495</w:t>
      </w:r>
    </w:p>
    <w:p w:rsidR="00E74FC3" w:rsidRPr="009543D0" w:rsidRDefault="00E74FC3" w:rsidP="00E74FC3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E74FC3" w:rsidRPr="009543D0" w:rsidRDefault="00E74FC3" w:rsidP="00E74FC3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>РЕШЕНИЕ</w:t>
      </w:r>
    </w:p>
    <w:p w:rsidR="00E74FC3" w:rsidRPr="009543D0" w:rsidRDefault="00E74FC3" w:rsidP="00E74FC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74FC3" w:rsidRDefault="00E74FC3" w:rsidP="00E74FC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4FC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Об отмене решения 41 сессии </w:t>
      </w:r>
      <w:proofErr w:type="spellStart"/>
      <w:r w:rsidRPr="00E74FC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Зуйского</w:t>
      </w:r>
      <w:proofErr w:type="spellEnd"/>
      <w:r w:rsidRPr="00E74FC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совета от 10.10.2017 № 410 «Об утверждении порядка определения цены земельного участка, находящегося в муниципальной собственности </w:t>
      </w:r>
      <w:proofErr w:type="spellStart"/>
      <w:r w:rsidRPr="00E74FC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Зуйского</w:t>
      </w:r>
      <w:proofErr w:type="spellEnd"/>
      <w:r w:rsidRPr="00E74FC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поселения, при заключении договора купли-продажи без проведения торгов».</w:t>
      </w:r>
    </w:p>
    <w:p w:rsidR="00E74FC3" w:rsidRPr="001E7723" w:rsidRDefault="00E74FC3" w:rsidP="00E74F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4FC3" w:rsidRPr="001E7723" w:rsidRDefault="00E74FC3" w:rsidP="00E7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72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96853">
        <w:rPr>
          <w:rFonts w:ascii="Times New Roman" w:hAnsi="Times New Roman" w:cs="Times New Roman"/>
          <w:sz w:val="28"/>
          <w:szCs w:val="28"/>
          <w:lang w:val="ru-RU"/>
        </w:rPr>
        <w:t xml:space="preserve">связи с несоответствием решения 41 сессии </w:t>
      </w:r>
      <w:proofErr w:type="spellStart"/>
      <w:r w:rsidR="00A96853">
        <w:rPr>
          <w:rFonts w:ascii="Times New Roman" w:hAnsi="Times New Roman" w:cs="Times New Roman"/>
          <w:sz w:val="28"/>
          <w:szCs w:val="28"/>
          <w:lang w:val="ru-RU"/>
        </w:rPr>
        <w:t>Зуйского</w:t>
      </w:r>
      <w:proofErr w:type="spellEnd"/>
      <w:r w:rsidR="00A96853">
        <w:rPr>
          <w:rFonts w:ascii="Times New Roman" w:hAnsi="Times New Roman" w:cs="Times New Roman"/>
          <w:sz w:val="28"/>
          <w:szCs w:val="28"/>
          <w:lang w:val="ru-RU"/>
        </w:rPr>
        <w:t xml:space="preserve"> се6льского совета от 10.10.2017 г. № 410 </w:t>
      </w:r>
      <w:bookmarkStart w:id="0" w:name="_GoBack"/>
      <w:bookmarkEnd w:id="0"/>
      <w:r w:rsidR="00A96853">
        <w:rPr>
          <w:rFonts w:ascii="Times New Roman" w:hAnsi="Times New Roman" w:cs="Times New Roman"/>
          <w:sz w:val="28"/>
          <w:szCs w:val="28"/>
          <w:lang w:val="ru-RU"/>
        </w:rPr>
        <w:t xml:space="preserve">пункта 3.7. «Положения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находящихся в собственности Республики Крым или муниципальной собственности». Утвержденного Постановлением Совета министров Республики Крым от 12.11.2014 г. № 450 «О плате за земельные </w:t>
      </w:r>
      <w:proofErr w:type="gramStart"/>
      <w:r w:rsidR="00A96853">
        <w:rPr>
          <w:rFonts w:ascii="Times New Roman" w:hAnsi="Times New Roman" w:cs="Times New Roman"/>
          <w:sz w:val="28"/>
          <w:szCs w:val="28"/>
          <w:lang w:val="ru-RU"/>
        </w:rPr>
        <w:t>участки</w:t>
      </w:r>
      <w:proofErr w:type="gramEnd"/>
      <w:r w:rsidR="00A96853">
        <w:rPr>
          <w:rFonts w:ascii="Times New Roman" w:hAnsi="Times New Roman" w:cs="Times New Roman"/>
          <w:sz w:val="28"/>
          <w:szCs w:val="28"/>
          <w:lang w:val="ru-RU"/>
        </w:rPr>
        <w:t xml:space="preserve"> которые расположены на территории Республики Крым», руководствуясь </w:t>
      </w:r>
      <w:hyperlink r:id="rId6" w:history="1">
        <w:r w:rsidRPr="001E7723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Pr="001E772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1E7723">
        <w:rPr>
          <w:rFonts w:ascii="Times New Roman" w:hAnsi="Times New Roman" w:cs="Times New Roman"/>
          <w:sz w:val="28"/>
          <w:szCs w:val="28"/>
          <w:lang w:val="ru-RU"/>
        </w:rPr>
        <w:t>Зуйское</w:t>
      </w:r>
      <w:proofErr w:type="spellEnd"/>
      <w:r w:rsidRPr="001E7723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Белогорского района Республики Крым </w:t>
      </w:r>
    </w:p>
    <w:p w:rsidR="00E74FC3" w:rsidRPr="001E7723" w:rsidRDefault="00E74FC3" w:rsidP="00E7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FC3" w:rsidRPr="001E7723" w:rsidRDefault="00E74FC3" w:rsidP="00E74FC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7723">
        <w:rPr>
          <w:rFonts w:ascii="Times New Roman" w:hAnsi="Times New Roman" w:cs="Times New Roman"/>
          <w:sz w:val="28"/>
          <w:szCs w:val="28"/>
          <w:lang w:val="ru-RU"/>
        </w:rPr>
        <w:t>Зуйский</w:t>
      </w:r>
      <w:proofErr w:type="spellEnd"/>
      <w:r w:rsidRPr="001E7723"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РЕШИЛ:</w:t>
      </w:r>
    </w:p>
    <w:p w:rsidR="00E74FC3" w:rsidRPr="001E7723" w:rsidRDefault="00E74FC3" w:rsidP="00E74FC3">
      <w:pPr>
        <w:pStyle w:val="a3"/>
        <w:spacing w:before="1"/>
        <w:ind w:left="0" w:firstLine="0"/>
        <w:jc w:val="left"/>
        <w:rPr>
          <w:lang w:val="ru-RU"/>
        </w:rPr>
      </w:pPr>
    </w:p>
    <w:p w:rsidR="00E74FC3" w:rsidRPr="001E7723" w:rsidRDefault="00E74FC3" w:rsidP="00A96853">
      <w:pPr>
        <w:widowControl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E7723">
        <w:rPr>
          <w:sz w:val="28"/>
          <w:szCs w:val="28"/>
          <w:lang w:val="ru-RU" w:eastAsia="ru-RU"/>
        </w:rPr>
        <w:t xml:space="preserve">1. </w:t>
      </w:r>
      <w:r w:rsidR="00A96853">
        <w:rPr>
          <w:sz w:val="28"/>
          <w:szCs w:val="28"/>
          <w:lang w:val="ru-RU" w:eastAsia="ru-RU"/>
        </w:rPr>
        <w:t xml:space="preserve">Отменить </w:t>
      </w:r>
      <w:r w:rsidR="00A96853" w:rsidRPr="00E74FC3">
        <w:rPr>
          <w:color w:val="000000"/>
          <w:sz w:val="28"/>
          <w:szCs w:val="28"/>
          <w:lang w:val="ru-RU" w:eastAsia="ru-RU"/>
        </w:rPr>
        <w:t>решени</w:t>
      </w:r>
      <w:r w:rsidR="00A96853">
        <w:rPr>
          <w:color w:val="000000"/>
          <w:sz w:val="28"/>
          <w:szCs w:val="28"/>
          <w:lang w:val="ru-RU" w:eastAsia="ru-RU"/>
        </w:rPr>
        <w:t>е</w:t>
      </w:r>
      <w:r w:rsidR="00A96853" w:rsidRPr="00E74FC3">
        <w:rPr>
          <w:color w:val="000000"/>
          <w:sz w:val="28"/>
          <w:szCs w:val="28"/>
          <w:lang w:val="ru-RU" w:eastAsia="ru-RU"/>
        </w:rPr>
        <w:t xml:space="preserve"> 41 сессии </w:t>
      </w:r>
      <w:proofErr w:type="spellStart"/>
      <w:r w:rsidR="00A96853" w:rsidRPr="00E74FC3">
        <w:rPr>
          <w:color w:val="000000"/>
          <w:sz w:val="28"/>
          <w:szCs w:val="28"/>
          <w:lang w:val="ru-RU" w:eastAsia="ru-RU"/>
        </w:rPr>
        <w:t>Зуйского</w:t>
      </w:r>
      <w:proofErr w:type="spellEnd"/>
      <w:r w:rsidR="00A96853" w:rsidRPr="00E74FC3">
        <w:rPr>
          <w:color w:val="000000"/>
          <w:sz w:val="28"/>
          <w:szCs w:val="28"/>
          <w:lang w:val="ru-RU" w:eastAsia="ru-RU"/>
        </w:rPr>
        <w:t xml:space="preserve"> сельского совета от 10.10.2017 № 410 «Об утверждении порядка определения цены земельного участка, находящегося в муниципальной собственности </w:t>
      </w:r>
      <w:proofErr w:type="spellStart"/>
      <w:r w:rsidR="00A96853" w:rsidRPr="00E74FC3">
        <w:rPr>
          <w:color w:val="000000"/>
          <w:sz w:val="28"/>
          <w:szCs w:val="28"/>
          <w:lang w:val="ru-RU" w:eastAsia="ru-RU"/>
        </w:rPr>
        <w:t>Зуйского</w:t>
      </w:r>
      <w:proofErr w:type="spellEnd"/>
      <w:r w:rsidR="00A96853" w:rsidRPr="00E74FC3">
        <w:rPr>
          <w:color w:val="000000"/>
          <w:sz w:val="28"/>
          <w:szCs w:val="28"/>
          <w:lang w:val="ru-RU" w:eastAsia="ru-RU"/>
        </w:rPr>
        <w:t xml:space="preserve"> сельского поселения, при заключении договора купли-продажи без проведения торгов».</w:t>
      </w:r>
    </w:p>
    <w:p w:rsidR="00E74FC3" w:rsidRPr="001E7723" w:rsidRDefault="00E74FC3" w:rsidP="00E74F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E7723">
        <w:rPr>
          <w:sz w:val="28"/>
          <w:szCs w:val="28"/>
          <w:lang w:val="ru-RU"/>
        </w:rPr>
        <w:t xml:space="preserve">4. 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</w:t>
      </w:r>
      <w:proofErr w:type="spellStart"/>
      <w:r>
        <w:rPr>
          <w:sz w:val="28"/>
          <w:szCs w:val="28"/>
        </w:rPr>
        <w:t>belogorskiy</w:t>
      </w:r>
      <w:proofErr w:type="spellEnd"/>
      <w:r w:rsidRPr="001E7723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rk</w:t>
      </w:r>
      <w:proofErr w:type="spellEnd"/>
      <w:r w:rsidRPr="001E7723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 w:rsidRPr="001E7723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1E7723">
        <w:rPr>
          <w:sz w:val="28"/>
          <w:szCs w:val="28"/>
          <w:lang w:val="ru-RU"/>
        </w:rPr>
        <w:t xml:space="preserve"> в разделе – Муниципальные образования района, подраздел </w:t>
      </w:r>
      <w:proofErr w:type="spellStart"/>
      <w:r w:rsidRPr="001E7723">
        <w:rPr>
          <w:sz w:val="28"/>
          <w:szCs w:val="28"/>
          <w:lang w:val="ru-RU"/>
        </w:rPr>
        <w:t>Зуйское</w:t>
      </w:r>
      <w:proofErr w:type="spellEnd"/>
      <w:r w:rsidRPr="001E7723">
        <w:rPr>
          <w:sz w:val="28"/>
          <w:szCs w:val="28"/>
          <w:lang w:val="ru-RU"/>
        </w:rPr>
        <w:t xml:space="preserve"> сельское поселение, а также на информационном стенде </w:t>
      </w:r>
      <w:proofErr w:type="spellStart"/>
      <w:r w:rsidRPr="001E7723">
        <w:rPr>
          <w:sz w:val="28"/>
          <w:szCs w:val="28"/>
          <w:lang w:val="ru-RU"/>
        </w:rPr>
        <w:t>Зуйского</w:t>
      </w:r>
      <w:proofErr w:type="spellEnd"/>
      <w:r w:rsidRPr="001E7723">
        <w:rPr>
          <w:sz w:val="28"/>
          <w:szCs w:val="28"/>
          <w:lang w:val="ru-RU"/>
        </w:rPr>
        <w:t xml:space="preserve"> сельского совета и вступает в силу с момента его обнародования.</w:t>
      </w:r>
    </w:p>
    <w:p w:rsidR="00E74FC3" w:rsidRPr="001E7723" w:rsidRDefault="00E74FC3" w:rsidP="00E74FC3">
      <w:pPr>
        <w:autoSpaceDE w:val="0"/>
        <w:jc w:val="both"/>
        <w:rPr>
          <w:sz w:val="28"/>
          <w:szCs w:val="28"/>
          <w:lang w:val="ru-RU"/>
        </w:rPr>
      </w:pPr>
    </w:p>
    <w:p w:rsidR="00E74FC3" w:rsidRPr="001E7723" w:rsidRDefault="00E74FC3" w:rsidP="00E74FC3">
      <w:pPr>
        <w:jc w:val="both"/>
        <w:rPr>
          <w:sz w:val="28"/>
          <w:szCs w:val="28"/>
          <w:lang w:val="ru-RU"/>
        </w:rPr>
      </w:pPr>
      <w:r w:rsidRPr="001E7723">
        <w:rPr>
          <w:sz w:val="28"/>
          <w:szCs w:val="28"/>
          <w:lang w:val="ru-RU"/>
        </w:rPr>
        <w:t xml:space="preserve">Председатель </w:t>
      </w:r>
      <w:proofErr w:type="spellStart"/>
      <w:r w:rsidRPr="001E7723">
        <w:rPr>
          <w:sz w:val="28"/>
          <w:szCs w:val="28"/>
          <w:lang w:val="ru-RU"/>
        </w:rPr>
        <w:t>Зуйского</w:t>
      </w:r>
      <w:proofErr w:type="spellEnd"/>
      <w:r w:rsidRPr="001E7723">
        <w:rPr>
          <w:sz w:val="28"/>
          <w:szCs w:val="28"/>
          <w:lang w:val="ru-RU"/>
        </w:rPr>
        <w:t xml:space="preserve">  сельского совета –</w:t>
      </w:r>
    </w:p>
    <w:p w:rsidR="00E74FC3" w:rsidRPr="001E7723" w:rsidRDefault="00E74FC3" w:rsidP="00E74FC3">
      <w:pPr>
        <w:jc w:val="both"/>
        <w:rPr>
          <w:sz w:val="28"/>
          <w:szCs w:val="28"/>
          <w:lang w:val="ru-RU"/>
        </w:rPr>
      </w:pPr>
      <w:r w:rsidRPr="001E7723">
        <w:rPr>
          <w:sz w:val="28"/>
          <w:szCs w:val="28"/>
          <w:lang w:val="ru-RU"/>
        </w:rPr>
        <w:t xml:space="preserve">глава администрации </w:t>
      </w:r>
      <w:proofErr w:type="spellStart"/>
      <w:r w:rsidRPr="001E7723">
        <w:rPr>
          <w:sz w:val="28"/>
          <w:szCs w:val="28"/>
          <w:lang w:val="ru-RU"/>
        </w:rPr>
        <w:t>Зуйского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r w:rsidRPr="001E7723">
        <w:rPr>
          <w:sz w:val="28"/>
          <w:szCs w:val="28"/>
          <w:lang w:val="ru-RU"/>
        </w:rPr>
        <w:tab/>
      </w:r>
      <w:r w:rsidRPr="001E7723">
        <w:rPr>
          <w:sz w:val="28"/>
          <w:szCs w:val="28"/>
          <w:lang w:val="ru-RU"/>
        </w:rPr>
        <w:tab/>
      </w:r>
      <w:r w:rsidRPr="001E7723">
        <w:rPr>
          <w:sz w:val="28"/>
          <w:szCs w:val="28"/>
          <w:lang w:val="ru-RU"/>
        </w:rPr>
        <w:tab/>
      </w:r>
      <w:r w:rsidRPr="001E7723">
        <w:rPr>
          <w:sz w:val="28"/>
          <w:szCs w:val="28"/>
          <w:lang w:val="ru-RU"/>
        </w:rPr>
        <w:tab/>
        <w:t xml:space="preserve">А.А. </w:t>
      </w:r>
      <w:proofErr w:type="spellStart"/>
      <w:r w:rsidRPr="001E7723">
        <w:rPr>
          <w:sz w:val="28"/>
          <w:szCs w:val="28"/>
          <w:lang w:val="ru-RU"/>
        </w:rPr>
        <w:t>Лахин</w:t>
      </w:r>
      <w:proofErr w:type="spellEnd"/>
    </w:p>
    <w:p w:rsidR="00E74FC3" w:rsidRPr="007A657E" w:rsidRDefault="00E74FC3" w:rsidP="00E74FC3">
      <w:pPr>
        <w:widowControl/>
        <w:shd w:val="clear" w:color="auto" w:fill="FFFFFF"/>
        <w:jc w:val="both"/>
        <w:rPr>
          <w:sz w:val="30"/>
          <w:szCs w:val="30"/>
          <w:lang w:val="ru-RU" w:eastAsia="ru-RU"/>
        </w:rPr>
      </w:pPr>
    </w:p>
    <w:p w:rsidR="00F929BF" w:rsidRPr="00E74FC3" w:rsidRDefault="00A96853">
      <w:pPr>
        <w:rPr>
          <w:lang w:val="ru-RU"/>
        </w:rPr>
      </w:pPr>
    </w:p>
    <w:sectPr w:rsidR="00F929BF" w:rsidRPr="00E74FC3" w:rsidSect="00A968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5"/>
    <w:rsid w:val="000A46A5"/>
    <w:rsid w:val="001115A4"/>
    <w:rsid w:val="00A96853"/>
    <w:rsid w:val="00AE328D"/>
    <w:rsid w:val="00E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4F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4FC3"/>
    <w:pPr>
      <w:ind w:left="10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4FC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andard">
    <w:name w:val="Standard"/>
    <w:rsid w:val="00E74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74FC3"/>
    <w:pPr>
      <w:jc w:val="both"/>
    </w:pPr>
  </w:style>
  <w:style w:type="character" w:customStyle="1" w:styleId="StrongEmphasis">
    <w:name w:val="Strong Emphasis"/>
    <w:rsid w:val="00E74FC3"/>
    <w:rPr>
      <w:b/>
      <w:bCs/>
    </w:rPr>
  </w:style>
  <w:style w:type="paragraph" w:customStyle="1" w:styleId="ConsPlusNormal">
    <w:name w:val="ConsPlusNormal"/>
    <w:rsid w:val="00E7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74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C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4F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4FC3"/>
    <w:pPr>
      <w:ind w:left="10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4FC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andard">
    <w:name w:val="Standard"/>
    <w:rsid w:val="00E74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74FC3"/>
    <w:pPr>
      <w:jc w:val="both"/>
    </w:pPr>
  </w:style>
  <w:style w:type="character" w:customStyle="1" w:styleId="StrongEmphasis">
    <w:name w:val="Strong Emphasis"/>
    <w:rsid w:val="00E74FC3"/>
    <w:rPr>
      <w:b/>
      <w:bCs/>
    </w:rPr>
  </w:style>
  <w:style w:type="paragraph" w:customStyle="1" w:styleId="ConsPlusNormal">
    <w:name w:val="ConsPlusNormal"/>
    <w:rsid w:val="00E7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74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DFB805C4AA7235EDFE6B662B661105FB2068CA12BF9BD34173313F7F77E33A0464EB02CDD8C0DC5AC28j0R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2019-02-18T05:42:00Z</dcterms:created>
  <dcterms:modified xsi:type="dcterms:W3CDTF">2019-02-18T10:23:00Z</dcterms:modified>
</cp:coreProperties>
</file>