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0" w:rsidRPr="005C7690" w:rsidRDefault="005C7690" w:rsidP="005C7690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5C76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DCFAA8" wp14:editId="6388BCD8">
            <wp:simplePos x="0" y="0"/>
            <wp:positionH relativeFrom="column">
              <wp:posOffset>2851150</wp:posOffset>
            </wp:positionH>
            <wp:positionV relativeFrom="paragraph">
              <wp:posOffset>176530</wp:posOffset>
            </wp:positionV>
            <wp:extent cx="544830" cy="609600"/>
            <wp:effectExtent l="0" t="0" r="7620" b="0"/>
            <wp:wrapSquare wrapText="right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690" w:rsidRPr="005C7690" w:rsidRDefault="005C7690" w:rsidP="005C7690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C7690" w:rsidRPr="005C7690" w:rsidRDefault="005C7690" w:rsidP="005C7690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</w:p>
    <w:p w:rsidR="005C7690" w:rsidRPr="005C7690" w:rsidRDefault="005C7690" w:rsidP="005C7690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C7690" w:rsidRPr="005C7690" w:rsidRDefault="005C7690" w:rsidP="005C769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C7690" w:rsidRPr="005C7690" w:rsidRDefault="005C7690" w:rsidP="005C769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C76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5C7690" w:rsidRPr="005C7690" w:rsidRDefault="005C7690" w:rsidP="005C7690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C76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5C7690" w:rsidRPr="005C7690" w:rsidRDefault="005C7690" w:rsidP="005C7690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C76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5C7690" w:rsidRPr="005C7690" w:rsidRDefault="005C7690" w:rsidP="005C7690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C7690" w:rsidRPr="005C7690" w:rsidRDefault="005C7690" w:rsidP="005C7690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C76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5C7690" w:rsidRPr="005C7690" w:rsidRDefault="005C7690" w:rsidP="005C7690">
      <w:pPr>
        <w:spacing w:after="0" w:line="0" w:lineRule="atLeas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марта 2018 год                                                                                                      № 48</w:t>
      </w:r>
    </w:p>
    <w:p w:rsidR="005C7690" w:rsidRPr="005C7690" w:rsidRDefault="005C7690" w:rsidP="005C7690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установлении норм предельной заполняемости 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территории (помещения) в месте проведения 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публичного мероприятия на территории  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Зуйского сельского поселения Белогорского 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района Республики Крым </w:t>
      </w:r>
    </w:p>
    <w:p w:rsidR="005C7690" w:rsidRPr="005C7690" w:rsidRDefault="005C7690" w:rsidP="005C769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5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history="1">
        <w:r w:rsidRPr="005C76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Федерации",</w:t>
      </w: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   Федерального закона от 19.06.2004  №54-ФЗ "О собраниях, митингах, демонстрациях, шествиях и пикетированиях",</w:t>
      </w:r>
      <w:r w:rsidRPr="005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Республики Крым от 21.08.2014 №54-ЗРК "Об основах местного самоуправления в Республике Крым", Законом Республики Крым от 21.08.2014 №56-ЗРК «Об обеспечении условий реализации права граждан Российской Федерации на проведение</w:t>
      </w:r>
      <w:proofErr w:type="gramEnd"/>
      <w:r w:rsidRPr="005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собраний, митингов, демонстраций и пикетирований в Республике Крым», Уставом</w:t>
      </w: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</w:t>
      </w: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 публичных мероприятий, а также недопущения нарушения прав и законных интересов лиц, не являющихся участниками публичных мероприятий, </w:t>
      </w:r>
    </w:p>
    <w:p w:rsidR="005C7690" w:rsidRPr="005C7690" w:rsidRDefault="005C7690" w:rsidP="005C76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Установить следующие нормы предельной заполняемости территорий (помещений) в местах проведения публичных мероприятий, за исключением специально отведенных мест, помещений в месте проведения публичного мероприятия, на территории муниципального образования Зуйского сельского</w:t>
      </w: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</w:t>
      </w:r>
      <w:proofErr w:type="gramStart"/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которых поданы в администрацию Зуйского сельского</w:t>
      </w:r>
      <w:r w:rsidRPr="005C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предельная заполняемость территории у зданий домов культуры, клубов, территории стадионов – не более 0,8 человека на 1 квадратный метр;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предельная заполняемость территории на тротуарах, площадках у торговых центров – не более 1 человека на </w:t>
      </w:r>
      <w:smartTag w:uri="urn:schemas-microsoft-com:office:smarttags" w:element="metricconverter">
        <w:smartTagPr>
          <w:attr w:name="ProductID" w:val="3 кв. метра"/>
        </w:smartTagPr>
        <w:r w:rsidRPr="005C7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кв. метра</w:t>
        </w:r>
      </w:smartTag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предельная заполняемость помещения, оборудованного стационарными зрительными местами, в месте проведения публичного мероприятия – не более чем количество стационарных зрительных мест;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предельная заполняемость помещения, не оборудованного стационарными зрительными местами, в месте проведения публичного мероприятия – не более 1 человека на </w:t>
      </w:r>
      <w:smartTag w:uri="urn:schemas-microsoft-com:office:smarttags" w:element="metricconverter">
        <w:smartTagPr>
          <w:attr w:name="ProductID" w:val="1 кв. метр"/>
        </w:smartTagPr>
        <w:r w:rsidRPr="005C7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соответствии с техническими паспортами зданий (сооружений).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этом предельная заполняемость территорий в местах проведения публичных мероприятий определяется с учетом количества сотрудников органов внутренних дел, обеспечивающих безопасность публичных мероприятий.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зависимости от плотности пешеходных потоков и наличия ограждающих конструкций допускается уменьшение указанных величин на 20 процентов. 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Нормы предельной заполняемости на территории объектов, являющихся памятниками истории и культуры, устанавливаются конкретно для каждого публичного мероприятия по согласованию с соответствующим органом местного самоуправления поселения   уполномоченным осуществлять муниципальный контроль в области сохранения, использования, популяризации и муниципальной охраны объектов культурного наследия в установленном порядке.</w:t>
      </w:r>
    </w:p>
    <w:p w:rsidR="005C7690" w:rsidRPr="005C7690" w:rsidRDefault="005C7690" w:rsidP="005C7690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5C76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5C7690">
        <w:rPr>
          <w:rFonts w:ascii="Times New Roman" w:eastAsia="Arial Unicode MS" w:hAnsi="Times New Roman" w:cs="Times New Roman"/>
          <w:kern w:val="1"/>
          <w:sz w:val="28"/>
          <w:szCs w:val="28"/>
        </w:rPr>
        <w:t>пгт</w:t>
      </w:r>
      <w:proofErr w:type="spellEnd"/>
      <w:r w:rsidRPr="005C769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Зуя, </w:t>
      </w:r>
      <w:proofErr w:type="spellStart"/>
      <w:r w:rsidRPr="005C7690">
        <w:rPr>
          <w:rFonts w:ascii="Times New Roman" w:eastAsia="Arial Unicode MS" w:hAnsi="Times New Roman" w:cs="Times New Roman"/>
          <w:kern w:val="1"/>
          <w:sz w:val="28"/>
          <w:szCs w:val="28"/>
        </w:rPr>
        <w:t>ул</w:t>
      </w:r>
      <w:proofErr w:type="gramStart"/>
      <w:r w:rsidRPr="005C7690">
        <w:rPr>
          <w:rFonts w:ascii="Times New Roman" w:eastAsia="Arial Unicode MS" w:hAnsi="Times New Roman" w:cs="Times New Roman"/>
          <w:kern w:val="1"/>
          <w:sz w:val="28"/>
          <w:szCs w:val="28"/>
        </w:rPr>
        <w:t>.Ш</w:t>
      </w:r>
      <w:proofErr w:type="gramEnd"/>
      <w:r w:rsidRPr="005C7690">
        <w:rPr>
          <w:rFonts w:ascii="Times New Roman" w:eastAsia="Arial Unicode MS" w:hAnsi="Times New Roman" w:cs="Times New Roman"/>
          <w:kern w:val="1"/>
          <w:sz w:val="28"/>
          <w:szCs w:val="28"/>
        </w:rPr>
        <w:t>оссейная</w:t>
      </w:r>
      <w:proofErr w:type="spellEnd"/>
      <w:r w:rsidRPr="005C7690">
        <w:rPr>
          <w:rFonts w:ascii="Times New Roman" w:eastAsia="Arial Unicode MS" w:hAnsi="Times New Roman" w:cs="Times New Roman"/>
          <w:kern w:val="1"/>
          <w:sz w:val="28"/>
          <w:szCs w:val="28"/>
        </w:rPr>
        <w:t>, 64.</w:t>
      </w:r>
    </w:p>
    <w:p w:rsidR="005C7690" w:rsidRPr="005C7690" w:rsidRDefault="005C7690" w:rsidP="005C7690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 xml:space="preserve">          4.Настоящее решение вступает в силу с момента его подписания.</w:t>
      </w: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690" w:rsidRPr="005C7690" w:rsidRDefault="005C7690" w:rsidP="005C769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Председатель Зуйского сельского совета-</w:t>
      </w:r>
    </w:p>
    <w:p w:rsidR="005C7690" w:rsidRPr="005C7690" w:rsidRDefault="005C7690" w:rsidP="005C7690">
      <w:pPr>
        <w:spacing w:after="0" w:line="0" w:lineRule="atLeast"/>
        <w:ind w:right="-2461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глава администрации Зуйского сельского поселе</w:t>
      </w:r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ния</w:t>
      </w:r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ab/>
        <w:t xml:space="preserve">                   </w:t>
      </w:r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 xml:space="preserve">          </w:t>
      </w:r>
      <w:proofErr w:type="spellStart"/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>А.А.Лахин</w:t>
      </w:r>
      <w:proofErr w:type="spellEnd"/>
    </w:p>
    <w:p w:rsidR="005C7690" w:rsidRPr="005C7690" w:rsidRDefault="005C7690" w:rsidP="005C7690">
      <w:pPr>
        <w:spacing w:after="0" w:line="0" w:lineRule="atLeast"/>
        <w:ind w:right="-2461"/>
        <w:jc w:val="both"/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</w:pPr>
      <w:r w:rsidRPr="005C7690">
        <w:rPr>
          <w:rFonts w:ascii="Times New Roman" w:eastAsia="Times New Roman" w:hAnsi="Times New Roman" w:cs="Times New Roman"/>
          <w:color w:val="00011B"/>
          <w:sz w:val="28"/>
          <w:szCs w:val="28"/>
          <w:lang w:eastAsia="ru-RU"/>
        </w:rPr>
        <w:t xml:space="preserve"> </w:t>
      </w:r>
    </w:p>
    <w:p w:rsidR="003F2ECA" w:rsidRPr="005C7690" w:rsidRDefault="003F2ECA" w:rsidP="005C769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5C7690" w:rsidSect="005C76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0"/>
    <w:rsid w:val="00004174"/>
    <w:rsid w:val="0002205D"/>
    <w:rsid w:val="0004077A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C0A1F"/>
    <w:rsid w:val="001D145B"/>
    <w:rsid w:val="001D2120"/>
    <w:rsid w:val="001D2493"/>
    <w:rsid w:val="001D3990"/>
    <w:rsid w:val="001E3D9E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94134"/>
    <w:rsid w:val="00296E5C"/>
    <w:rsid w:val="002B3B4C"/>
    <w:rsid w:val="002B7BB6"/>
    <w:rsid w:val="002C06EA"/>
    <w:rsid w:val="002F2A73"/>
    <w:rsid w:val="00316F2A"/>
    <w:rsid w:val="003412CB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C7690"/>
    <w:rsid w:val="005D0367"/>
    <w:rsid w:val="005D3C05"/>
    <w:rsid w:val="005E4972"/>
    <w:rsid w:val="005E54ED"/>
    <w:rsid w:val="00603E46"/>
    <w:rsid w:val="00626E44"/>
    <w:rsid w:val="00633458"/>
    <w:rsid w:val="006401F4"/>
    <w:rsid w:val="0065254E"/>
    <w:rsid w:val="006541AF"/>
    <w:rsid w:val="00664A4A"/>
    <w:rsid w:val="00666D70"/>
    <w:rsid w:val="0067264B"/>
    <w:rsid w:val="00681431"/>
    <w:rsid w:val="00696409"/>
    <w:rsid w:val="006A6B1A"/>
    <w:rsid w:val="006C1072"/>
    <w:rsid w:val="006C1B85"/>
    <w:rsid w:val="006F1980"/>
    <w:rsid w:val="006F7EC8"/>
    <w:rsid w:val="007173A7"/>
    <w:rsid w:val="00717D7F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24D22"/>
    <w:rsid w:val="009671A4"/>
    <w:rsid w:val="009701C6"/>
    <w:rsid w:val="00996774"/>
    <w:rsid w:val="0099753F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E1E2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C01648"/>
    <w:rsid w:val="00C0719C"/>
    <w:rsid w:val="00C12172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D0359C"/>
    <w:rsid w:val="00D13068"/>
    <w:rsid w:val="00D322DC"/>
    <w:rsid w:val="00D327ED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1ACD"/>
    <w:rsid w:val="00E624AC"/>
    <w:rsid w:val="00E66FA6"/>
    <w:rsid w:val="00E80789"/>
    <w:rsid w:val="00E92B19"/>
    <w:rsid w:val="00E9345D"/>
    <w:rsid w:val="00EA4C03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C0979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2018-05-16T06:19:00Z</dcterms:created>
  <dcterms:modified xsi:type="dcterms:W3CDTF">2018-05-16T06:22:00Z</dcterms:modified>
</cp:coreProperties>
</file>