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94" w:rsidRPr="00AC3607" w:rsidRDefault="00F05694" w:rsidP="00AC3607">
      <w:pPr>
        <w:tabs>
          <w:tab w:val="left" w:pos="1305"/>
        </w:tabs>
        <w:autoSpaceDE w:val="0"/>
        <w:ind w:right="105"/>
        <w:jc w:val="both"/>
        <w:rPr>
          <w:rFonts w:eastAsia="Times New Roman"/>
          <w:sz w:val="28"/>
          <w:szCs w:val="28"/>
          <w:lang w:val="en-US" w:eastAsia="ar-SA"/>
        </w:rPr>
      </w:pPr>
    </w:p>
    <w:p w:rsidR="00F05694" w:rsidRPr="00AC3607" w:rsidRDefault="00F05694" w:rsidP="00AC3607">
      <w:pPr>
        <w:rPr>
          <w:rFonts w:eastAsia="Times New Roman"/>
          <w:sz w:val="28"/>
          <w:szCs w:val="28"/>
          <w:lang w:eastAsia="ar-SA"/>
        </w:rPr>
      </w:pPr>
    </w:p>
    <w:p w:rsidR="00F05694" w:rsidRPr="00AC3607" w:rsidRDefault="00F05694" w:rsidP="00AC3607">
      <w:pPr>
        <w:rPr>
          <w:rFonts w:eastAsia="Times New Roman"/>
          <w:sz w:val="28"/>
          <w:szCs w:val="28"/>
          <w:lang w:eastAsia="ar-SA"/>
        </w:rPr>
      </w:pPr>
    </w:p>
    <w:p w:rsidR="00F05694" w:rsidRPr="00AC3607" w:rsidRDefault="00F05694" w:rsidP="00AC3607">
      <w:pPr>
        <w:tabs>
          <w:tab w:val="center" w:pos="4677"/>
          <w:tab w:val="right" w:pos="9354"/>
        </w:tabs>
        <w:rPr>
          <w:rFonts w:eastAsia="Times New Roman"/>
          <w:b/>
          <w:bCs/>
          <w:sz w:val="28"/>
          <w:szCs w:val="28"/>
          <w:lang w:eastAsia="ar-SA"/>
        </w:rPr>
      </w:pPr>
      <w:r w:rsidRPr="00AC3607">
        <w:rPr>
          <w:rFonts w:eastAsia="Times New Roman"/>
          <w:b/>
          <w:bCs/>
          <w:sz w:val="28"/>
          <w:szCs w:val="28"/>
          <w:lang w:eastAsia="ar-SA"/>
        </w:rPr>
        <w:tab/>
      </w:r>
      <w:r w:rsidR="00AC3607">
        <w:rPr>
          <w:rFonts w:eastAsia="Times New Roman"/>
          <w:b/>
          <w:bCs/>
          <w:sz w:val="28"/>
          <w:szCs w:val="28"/>
          <w:lang w:eastAsia="ar-SA"/>
        </w:rPr>
        <w:t xml:space="preserve">            </w:t>
      </w:r>
      <w:r w:rsidRPr="00AC3607">
        <w:rPr>
          <w:rFonts w:eastAsia="Times New Roman"/>
          <w:b/>
          <w:bCs/>
          <w:sz w:val="28"/>
          <w:szCs w:val="28"/>
          <w:lang w:eastAsia="ar-SA"/>
        </w:rPr>
        <w:t>Республика Крым</w:t>
      </w:r>
      <w:r w:rsidRPr="00AC3607">
        <w:rPr>
          <w:rFonts w:eastAsia="Times New Roman"/>
          <w:b/>
          <w:bCs/>
          <w:sz w:val="28"/>
          <w:szCs w:val="28"/>
          <w:lang w:eastAsia="ar-SA"/>
        </w:rPr>
        <w:tab/>
      </w:r>
    </w:p>
    <w:p w:rsidR="00F05694" w:rsidRPr="00AC3607" w:rsidRDefault="00F05694" w:rsidP="00AC3607">
      <w:pPr>
        <w:jc w:val="center"/>
        <w:rPr>
          <w:rFonts w:eastAsia="Times New Roman"/>
          <w:b/>
          <w:bCs/>
          <w:sz w:val="28"/>
          <w:szCs w:val="28"/>
          <w:lang w:eastAsia="ar-SA"/>
        </w:rPr>
      </w:pPr>
      <w:r w:rsidRPr="00AC3607">
        <w:rPr>
          <w:rFonts w:eastAsia="Times New Roman"/>
          <w:b/>
          <w:bCs/>
          <w:sz w:val="28"/>
          <w:szCs w:val="28"/>
          <w:lang w:eastAsia="ar-SA"/>
        </w:rPr>
        <w:t xml:space="preserve">  Белогорский район</w:t>
      </w:r>
    </w:p>
    <w:p w:rsidR="00F05694" w:rsidRPr="00AC3607" w:rsidRDefault="00F05694" w:rsidP="00AC3607">
      <w:pPr>
        <w:tabs>
          <w:tab w:val="left" w:pos="2423"/>
          <w:tab w:val="left" w:pos="5637"/>
          <w:tab w:val="left" w:pos="5883"/>
        </w:tabs>
        <w:jc w:val="center"/>
        <w:rPr>
          <w:rFonts w:eastAsia="Times New Roman" w:cs="Calibri"/>
          <w:b/>
          <w:bCs/>
          <w:sz w:val="28"/>
          <w:szCs w:val="28"/>
          <w:lang w:eastAsia="ar-SA"/>
        </w:rPr>
      </w:pPr>
      <w:r w:rsidRPr="00AC3607">
        <w:rPr>
          <w:rFonts w:eastAsia="Times New Roman" w:cs="Calibri"/>
          <w:b/>
          <w:bCs/>
          <w:sz w:val="28"/>
          <w:szCs w:val="28"/>
          <w:lang w:eastAsia="ar-SA"/>
        </w:rPr>
        <w:t>Администрация Зуйского сельского поселения</w:t>
      </w:r>
    </w:p>
    <w:p w:rsidR="00F05694" w:rsidRPr="00AC3607" w:rsidRDefault="00F05694" w:rsidP="00AC3607">
      <w:pPr>
        <w:tabs>
          <w:tab w:val="left" w:pos="2423"/>
          <w:tab w:val="left" w:pos="5637"/>
          <w:tab w:val="left" w:pos="5883"/>
        </w:tabs>
        <w:jc w:val="center"/>
        <w:rPr>
          <w:rFonts w:eastAsia="Times New Roman" w:cs="Calibri"/>
          <w:b/>
          <w:bCs/>
          <w:sz w:val="28"/>
          <w:szCs w:val="28"/>
          <w:lang w:eastAsia="ar-SA"/>
        </w:rPr>
      </w:pPr>
    </w:p>
    <w:p w:rsidR="00F05694" w:rsidRPr="00AC3607" w:rsidRDefault="00F05694" w:rsidP="00AC3607">
      <w:pPr>
        <w:pStyle w:val="4"/>
        <w:tabs>
          <w:tab w:val="left" w:pos="0"/>
        </w:tabs>
        <w:spacing w:before="0"/>
        <w:jc w:val="center"/>
        <w:rPr>
          <w:i w:val="0"/>
          <w:color w:val="auto"/>
          <w:sz w:val="28"/>
          <w:szCs w:val="28"/>
          <w:lang w:eastAsia="ar-SA"/>
        </w:rPr>
      </w:pPr>
      <w:r w:rsidRPr="00AC3607">
        <w:rPr>
          <w:i w:val="0"/>
          <w:color w:val="auto"/>
          <w:sz w:val="28"/>
          <w:szCs w:val="28"/>
          <w:lang w:eastAsia="ar-SA"/>
        </w:rPr>
        <w:t>ПОСТАНОВЛЕНИЕ</w:t>
      </w:r>
    </w:p>
    <w:p w:rsidR="00F05694" w:rsidRPr="00AC3607" w:rsidRDefault="00F05694" w:rsidP="00AC3607">
      <w:pPr>
        <w:rPr>
          <w:sz w:val="28"/>
          <w:szCs w:val="28"/>
          <w:lang w:eastAsia="ar-SA"/>
        </w:rPr>
      </w:pPr>
    </w:p>
    <w:p w:rsidR="00F05694" w:rsidRPr="00AC3607" w:rsidRDefault="00F05694" w:rsidP="00AC3607">
      <w:pPr>
        <w:rPr>
          <w:sz w:val="28"/>
          <w:szCs w:val="28"/>
          <w:lang w:val="en-US" w:eastAsia="ar-SA"/>
        </w:rPr>
      </w:pPr>
    </w:p>
    <w:p w:rsidR="00F100D8" w:rsidRDefault="00F05694" w:rsidP="00AC3607">
      <w:pPr>
        <w:rPr>
          <w:sz w:val="28"/>
          <w:szCs w:val="28"/>
          <w:lang w:eastAsia="ar-SA"/>
        </w:rPr>
      </w:pPr>
      <w:r w:rsidRPr="00AC3607">
        <w:rPr>
          <w:sz w:val="28"/>
          <w:szCs w:val="28"/>
          <w:lang w:eastAsia="ar-SA"/>
        </w:rPr>
        <w:t>от 06 апреля 2015 г.</w:t>
      </w:r>
      <w:r w:rsidRPr="00AC3607">
        <w:rPr>
          <w:sz w:val="28"/>
          <w:szCs w:val="28"/>
          <w:lang w:eastAsia="ar-SA"/>
        </w:rPr>
        <w:tab/>
      </w:r>
      <w:r w:rsidRPr="00AC3607">
        <w:rPr>
          <w:sz w:val="28"/>
          <w:szCs w:val="28"/>
          <w:lang w:eastAsia="ar-SA"/>
        </w:rPr>
        <w:tab/>
      </w:r>
      <w:r w:rsidRPr="00AC3607">
        <w:rPr>
          <w:sz w:val="28"/>
          <w:szCs w:val="28"/>
          <w:lang w:eastAsia="ar-SA"/>
        </w:rPr>
        <w:tab/>
      </w:r>
      <w:r w:rsidRPr="00AC3607">
        <w:rPr>
          <w:sz w:val="28"/>
          <w:szCs w:val="28"/>
          <w:lang w:eastAsia="ar-SA"/>
        </w:rPr>
        <w:tab/>
      </w:r>
      <w:r w:rsidRPr="00AC3607">
        <w:rPr>
          <w:sz w:val="28"/>
          <w:szCs w:val="28"/>
          <w:lang w:eastAsia="ar-SA"/>
        </w:rPr>
        <w:tab/>
      </w:r>
      <w:r w:rsidRPr="00AC3607">
        <w:rPr>
          <w:sz w:val="28"/>
          <w:szCs w:val="28"/>
          <w:lang w:eastAsia="ar-SA"/>
        </w:rPr>
        <w:tab/>
      </w:r>
      <w:r w:rsidRPr="00AC3607">
        <w:rPr>
          <w:sz w:val="28"/>
          <w:szCs w:val="28"/>
          <w:lang w:eastAsia="ar-SA"/>
        </w:rPr>
        <w:tab/>
      </w:r>
      <w:r w:rsidRPr="00AC3607">
        <w:rPr>
          <w:sz w:val="28"/>
          <w:szCs w:val="28"/>
          <w:lang w:eastAsia="ar-SA"/>
        </w:rPr>
        <w:tab/>
      </w:r>
      <w:r w:rsidRPr="00AC3607">
        <w:rPr>
          <w:sz w:val="28"/>
          <w:szCs w:val="28"/>
          <w:lang w:eastAsia="ar-SA"/>
        </w:rPr>
        <w:tab/>
        <w:t>№ 48</w:t>
      </w:r>
    </w:p>
    <w:p w:rsidR="00F05694" w:rsidRPr="00AC3607" w:rsidRDefault="00F05694" w:rsidP="00AC3607">
      <w:pPr>
        <w:rPr>
          <w:sz w:val="28"/>
          <w:szCs w:val="28"/>
          <w:lang w:eastAsia="ar-SA"/>
        </w:rPr>
      </w:pPr>
      <w:r w:rsidRPr="00AC3607">
        <w:rPr>
          <w:sz w:val="28"/>
          <w:szCs w:val="28"/>
        </w:rPr>
        <w:t xml:space="preserve"> </w:t>
      </w:r>
    </w:p>
    <w:tbl>
      <w:tblPr>
        <w:tblW w:w="0" w:type="auto"/>
        <w:tblLook w:val="01E0"/>
      </w:tblPr>
      <w:tblGrid>
        <w:gridCol w:w="5778"/>
      </w:tblGrid>
      <w:tr w:rsidR="00F05694" w:rsidRPr="00AC3607" w:rsidTr="00CC1C06">
        <w:trPr>
          <w:trHeight w:val="820"/>
        </w:trPr>
        <w:tc>
          <w:tcPr>
            <w:tcW w:w="5778" w:type="dxa"/>
          </w:tcPr>
          <w:p w:rsidR="00F05694" w:rsidRPr="00AC3607" w:rsidRDefault="00F05694" w:rsidP="00AC3607">
            <w:pPr>
              <w:pStyle w:val="1"/>
              <w:jc w:val="both"/>
              <w:rPr>
                <w:b w:val="0"/>
                <w:i/>
                <w:sz w:val="28"/>
                <w:szCs w:val="28"/>
              </w:rPr>
            </w:pPr>
            <w:r w:rsidRPr="00AC3607">
              <w:rPr>
                <w:b w:val="0"/>
                <w:i/>
                <w:iCs/>
                <w:sz w:val="28"/>
                <w:szCs w:val="28"/>
              </w:rPr>
              <w:t xml:space="preserve">Об утверждении административного регламента предоставления муниципальной услуги: перевод жилого помещения в нежилое помещение и перевод нежилого помещения в жилое. </w:t>
            </w:r>
          </w:p>
        </w:tc>
      </w:tr>
    </w:tbl>
    <w:p w:rsidR="00F05694" w:rsidRPr="00AC3607" w:rsidRDefault="00F05694" w:rsidP="00AC3607">
      <w:pPr>
        <w:jc w:val="both"/>
        <w:rPr>
          <w:sz w:val="28"/>
          <w:szCs w:val="28"/>
        </w:rPr>
      </w:pPr>
    </w:p>
    <w:p w:rsidR="00F05694" w:rsidRPr="00AC3607" w:rsidRDefault="00F05694" w:rsidP="00AC3607">
      <w:pPr>
        <w:jc w:val="both"/>
        <w:rPr>
          <w:sz w:val="28"/>
          <w:szCs w:val="28"/>
        </w:rPr>
      </w:pPr>
    </w:p>
    <w:p w:rsidR="00F05694" w:rsidRPr="00AC3607" w:rsidRDefault="00F05694" w:rsidP="00AC3607">
      <w:pPr>
        <w:ind w:firstLine="709"/>
        <w:jc w:val="both"/>
        <w:rPr>
          <w:bCs/>
          <w:sz w:val="28"/>
          <w:szCs w:val="28"/>
        </w:rPr>
      </w:pPr>
      <w:r w:rsidRPr="00AC3607">
        <w:rPr>
          <w:iCs/>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главой 3 </w:t>
      </w:r>
      <w:r w:rsidRPr="00AC3607">
        <w:rPr>
          <w:sz w:val="28"/>
          <w:szCs w:val="28"/>
        </w:rPr>
        <w:t xml:space="preserve">Жилищного кодекса Российской Федерации, </w:t>
      </w:r>
      <w:r w:rsidRPr="00AC3607">
        <w:rPr>
          <w:iCs/>
          <w:sz w:val="28"/>
          <w:szCs w:val="28"/>
        </w:rPr>
        <w:t>Федеральным законом от 27.07.2010 г. № 210-ФЗ «Об организации предоставления государственных и муниципальных услуг»</w:t>
      </w:r>
      <w:r w:rsidR="00A5398D" w:rsidRPr="00A5398D">
        <w:rPr>
          <w:sz w:val="28"/>
          <w:szCs w:val="28"/>
        </w:rPr>
        <w:t xml:space="preserve"> </w:t>
      </w:r>
      <w:r w:rsidR="00A5398D">
        <w:rPr>
          <w:sz w:val="28"/>
          <w:szCs w:val="28"/>
        </w:rPr>
        <w:t>постановляю:</w:t>
      </w:r>
    </w:p>
    <w:p w:rsidR="00F05694" w:rsidRPr="00AC3607" w:rsidRDefault="00F05694" w:rsidP="00AC3607">
      <w:pPr>
        <w:ind w:firstLine="709"/>
        <w:jc w:val="both"/>
        <w:rPr>
          <w:bCs/>
          <w:sz w:val="28"/>
          <w:szCs w:val="28"/>
        </w:rPr>
      </w:pPr>
    </w:p>
    <w:p w:rsidR="00F05694" w:rsidRPr="00AC3607" w:rsidRDefault="00F05694" w:rsidP="00AC3607">
      <w:pPr>
        <w:ind w:firstLine="708"/>
        <w:jc w:val="both"/>
        <w:rPr>
          <w:sz w:val="28"/>
          <w:szCs w:val="28"/>
        </w:rPr>
      </w:pPr>
    </w:p>
    <w:p w:rsidR="00F05694" w:rsidRPr="00AC3607" w:rsidRDefault="00106723" w:rsidP="00AC3607">
      <w:pPr>
        <w:pStyle w:val="1"/>
        <w:jc w:val="both"/>
        <w:rPr>
          <w:b w:val="0"/>
          <w:sz w:val="28"/>
          <w:szCs w:val="28"/>
        </w:rPr>
      </w:pPr>
      <w:r>
        <w:rPr>
          <w:b w:val="0"/>
          <w:sz w:val="28"/>
          <w:szCs w:val="28"/>
        </w:rPr>
        <w:t xml:space="preserve"> </w:t>
      </w:r>
      <w:r w:rsidR="00F05694" w:rsidRPr="00AC3607">
        <w:rPr>
          <w:b w:val="0"/>
          <w:sz w:val="28"/>
          <w:szCs w:val="28"/>
        </w:rPr>
        <w:t>1. Утвердить административный регламент муниципальной услуги:</w:t>
      </w:r>
      <w:r w:rsidR="00F05694" w:rsidRPr="00AC3607">
        <w:rPr>
          <w:b w:val="0"/>
          <w:iCs/>
          <w:sz w:val="28"/>
          <w:szCs w:val="28"/>
        </w:rPr>
        <w:t xml:space="preserve"> перевод жилого помещения в нежилое помещение и перевод нежилого помещения в жилое. Администрацие</w:t>
      </w:r>
      <w:r w:rsidR="00AC3607">
        <w:rPr>
          <w:b w:val="0"/>
          <w:iCs/>
          <w:sz w:val="28"/>
          <w:szCs w:val="28"/>
        </w:rPr>
        <w:t xml:space="preserve">й </w:t>
      </w:r>
      <w:r w:rsidR="00F05694" w:rsidRPr="00AC3607">
        <w:rPr>
          <w:b w:val="0"/>
          <w:iCs/>
          <w:sz w:val="28"/>
          <w:szCs w:val="28"/>
        </w:rPr>
        <w:t xml:space="preserve">Зуйского сельского поселения </w:t>
      </w:r>
      <w:r w:rsidR="00F05694" w:rsidRPr="00AC3607">
        <w:rPr>
          <w:b w:val="0"/>
          <w:sz w:val="28"/>
          <w:szCs w:val="28"/>
        </w:rPr>
        <w:t xml:space="preserve">согласно приложению. </w:t>
      </w:r>
    </w:p>
    <w:p w:rsidR="00F05694" w:rsidRPr="00AC3607" w:rsidRDefault="00F05694" w:rsidP="00A5398D">
      <w:pPr>
        <w:jc w:val="both"/>
        <w:rPr>
          <w:sz w:val="28"/>
          <w:szCs w:val="28"/>
        </w:rPr>
      </w:pPr>
      <w:r w:rsidRPr="00AC3607">
        <w:rPr>
          <w:sz w:val="28"/>
          <w:szCs w:val="28"/>
        </w:rPr>
        <w:t>2. Настоящее постановление подлежит официальному обнародованию и вступает в силу со дня подписания.</w:t>
      </w:r>
    </w:p>
    <w:p w:rsidR="00F05694" w:rsidRPr="00AC3607" w:rsidRDefault="00106723" w:rsidP="00A5398D">
      <w:pPr>
        <w:jc w:val="both"/>
        <w:rPr>
          <w:sz w:val="28"/>
          <w:szCs w:val="28"/>
        </w:rPr>
      </w:pPr>
      <w:r>
        <w:rPr>
          <w:sz w:val="28"/>
          <w:szCs w:val="28"/>
        </w:rPr>
        <w:t xml:space="preserve"> </w:t>
      </w:r>
      <w:r w:rsidR="00F05694" w:rsidRPr="00AC3607">
        <w:rPr>
          <w:sz w:val="28"/>
          <w:szCs w:val="28"/>
        </w:rPr>
        <w:t>3. Контроль за исполнением настоящего Постановления оставляю за собой.</w:t>
      </w:r>
    </w:p>
    <w:p w:rsidR="00F05694" w:rsidRPr="00AC3607" w:rsidRDefault="00F05694" w:rsidP="00AC3607">
      <w:pPr>
        <w:jc w:val="both"/>
        <w:rPr>
          <w:sz w:val="28"/>
          <w:szCs w:val="28"/>
        </w:rPr>
      </w:pPr>
    </w:p>
    <w:p w:rsidR="00F05694" w:rsidRPr="00AC3607" w:rsidRDefault="00F05694" w:rsidP="00AC3607">
      <w:pPr>
        <w:rPr>
          <w:rFonts w:eastAsia="Times New Roman"/>
          <w:sz w:val="28"/>
          <w:szCs w:val="28"/>
          <w:lang w:eastAsia="ar-SA"/>
        </w:rPr>
      </w:pPr>
    </w:p>
    <w:p w:rsidR="00F05694" w:rsidRPr="00AC3607" w:rsidRDefault="00F05694" w:rsidP="00AC3607">
      <w:pPr>
        <w:jc w:val="center"/>
        <w:rPr>
          <w:rFonts w:eastAsia="Times New Roman"/>
          <w:sz w:val="28"/>
          <w:szCs w:val="28"/>
          <w:lang w:eastAsia="ar-SA"/>
        </w:rPr>
      </w:pPr>
    </w:p>
    <w:p w:rsidR="00F05694" w:rsidRPr="00AC3607" w:rsidRDefault="00F05694" w:rsidP="00AC3607">
      <w:pPr>
        <w:rPr>
          <w:rFonts w:eastAsia="Times New Roman"/>
          <w:sz w:val="28"/>
          <w:szCs w:val="28"/>
          <w:lang w:eastAsia="ar-SA"/>
        </w:rPr>
      </w:pPr>
    </w:p>
    <w:p w:rsidR="00F05694" w:rsidRPr="00AC3607" w:rsidRDefault="00F05694" w:rsidP="00AC3607">
      <w:pPr>
        <w:pStyle w:val="Default"/>
        <w:rPr>
          <w:sz w:val="28"/>
          <w:szCs w:val="28"/>
        </w:rPr>
      </w:pPr>
      <w:r w:rsidRPr="00AC3607">
        <w:rPr>
          <w:sz w:val="28"/>
          <w:szCs w:val="28"/>
        </w:rPr>
        <w:t xml:space="preserve">Председатель Зуйского сельского </w:t>
      </w:r>
    </w:p>
    <w:p w:rsidR="00F05694" w:rsidRPr="00AC3607" w:rsidRDefault="00F05694" w:rsidP="00AC3607">
      <w:pPr>
        <w:pStyle w:val="Default"/>
        <w:rPr>
          <w:sz w:val="28"/>
          <w:szCs w:val="28"/>
        </w:rPr>
      </w:pPr>
      <w:r w:rsidRPr="00AC3607">
        <w:rPr>
          <w:sz w:val="28"/>
          <w:szCs w:val="28"/>
        </w:rPr>
        <w:t>совета – глава администрации Зуйского</w:t>
      </w:r>
    </w:p>
    <w:p w:rsidR="00F05694" w:rsidRPr="00AC3607" w:rsidRDefault="00F05694" w:rsidP="00AC3607">
      <w:pPr>
        <w:pStyle w:val="Default"/>
        <w:rPr>
          <w:sz w:val="28"/>
          <w:szCs w:val="28"/>
        </w:rPr>
      </w:pPr>
      <w:r w:rsidRPr="00AC3607">
        <w:rPr>
          <w:sz w:val="28"/>
          <w:szCs w:val="28"/>
        </w:rPr>
        <w:t>сельского поселения</w:t>
      </w:r>
      <w:r w:rsidRPr="00AC3607">
        <w:rPr>
          <w:sz w:val="28"/>
          <w:szCs w:val="28"/>
        </w:rPr>
        <w:tab/>
      </w:r>
      <w:r w:rsidRPr="00AC3607">
        <w:rPr>
          <w:sz w:val="28"/>
          <w:szCs w:val="28"/>
        </w:rPr>
        <w:tab/>
      </w:r>
      <w:r w:rsidRPr="00AC3607">
        <w:rPr>
          <w:sz w:val="28"/>
          <w:szCs w:val="28"/>
        </w:rPr>
        <w:tab/>
      </w:r>
      <w:r w:rsidRPr="00AC3607">
        <w:rPr>
          <w:sz w:val="28"/>
          <w:szCs w:val="28"/>
        </w:rPr>
        <w:tab/>
      </w:r>
      <w:r w:rsidRPr="00AC3607">
        <w:rPr>
          <w:sz w:val="28"/>
          <w:szCs w:val="28"/>
        </w:rPr>
        <w:tab/>
        <w:t xml:space="preserve">       </w:t>
      </w:r>
      <w:r w:rsidR="00A5398D">
        <w:rPr>
          <w:sz w:val="28"/>
          <w:szCs w:val="28"/>
        </w:rPr>
        <w:t xml:space="preserve">                 А.А. Лахин </w:t>
      </w:r>
    </w:p>
    <w:p w:rsidR="00F05694" w:rsidRPr="00AC3607" w:rsidRDefault="00F05694" w:rsidP="00AC3607">
      <w:pPr>
        <w:jc w:val="center"/>
        <w:rPr>
          <w:rFonts w:eastAsia="Times New Roman"/>
          <w:sz w:val="28"/>
          <w:szCs w:val="28"/>
          <w:lang w:eastAsia="ar-SA"/>
        </w:rPr>
      </w:pPr>
    </w:p>
    <w:p w:rsidR="00F05694" w:rsidRPr="00AC3607" w:rsidRDefault="00F05694" w:rsidP="00AC3607">
      <w:pPr>
        <w:rPr>
          <w:sz w:val="28"/>
          <w:szCs w:val="28"/>
          <w:lang w:eastAsia="ar-SA"/>
        </w:rPr>
      </w:pPr>
    </w:p>
    <w:p w:rsidR="00F05694" w:rsidRPr="00AC3607" w:rsidRDefault="00F05694" w:rsidP="00AC3607">
      <w:pPr>
        <w:pStyle w:val="11"/>
        <w:ind w:right="-54"/>
        <w:rPr>
          <w:rFonts w:ascii="Times New Roman" w:hAnsi="Times New Roman"/>
          <w:sz w:val="28"/>
          <w:szCs w:val="28"/>
          <w:lang w:eastAsia="ru-RU"/>
        </w:rPr>
      </w:pPr>
    </w:p>
    <w:p w:rsidR="00F05694" w:rsidRDefault="00F05694" w:rsidP="00AC3607">
      <w:pPr>
        <w:pStyle w:val="11"/>
        <w:ind w:right="-54"/>
        <w:rPr>
          <w:rFonts w:ascii="Times New Roman" w:hAnsi="Times New Roman"/>
          <w:sz w:val="28"/>
          <w:szCs w:val="28"/>
          <w:lang w:eastAsia="ru-RU"/>
        </w:rPr>
      </w:pPr>
    </w:p>
    <w:p w:rsidR="00A5398D" w:rsidRDefault="00A5398D" w:rsidP="00AC3607">
      <w:pPr>
        <w:pStyle w:val="11"/>
        <w:ind w:right="-54"/>
        <w:rPr>
          <w:rFonts w:ascii="Times New Roman" w:hAnsi="Times New Roman"/>
          <w:sz w:val="28"/>
          <w:szCs w:val="28"/>
          <w:lang w:eastAsia="ru-RU"/>
        </w:rPr>
      </w:pPr>
    </w:p>
    <w:p w:rsidR="00A5398D" w:rsidRPr="00AC3607" w:rsidRDefault="00A5398D" w:rsidP="00AC3607">
      <w:pPr>
        <w:pStyle w:val="11"/>
        <w:ind w:right="-54"/>
        <w:rPr>
          <w:rFonts w:ascii="Times New Roman" w:hAnsi="Times New Roman"/>
          <w:sz w:val="28"/>
          <w:szCs w:val="28"/>
          <w:lang w:eastAsia="ru-RU"/>
        </w:rPr>
      </w:pPr>
    </w:p>
    <w:p w:rsidR="00F05694" w:rsidRPr="00AC3607" w:rsidRDefault="00106723" w:rsidP="00AC3607">
      <w:pPr>
        <w:pStyle w:val="11"/>
        <w:ind w:right="-54"/>
        <w:jc w:val="right"/>
        <w:rPr>
          <w:rFonts w:ascii="Times New Roman" w:hAnsi="Times New Roman"/>
          <w:sz w:val="28"/>
          <w:szCs w:val="28"/>
          <w:lang w:eastAsia="ru-RU"/>
        </w:rPr>
      </w:pPr>
      <w:r>
        <w:rPr>
          <w:rFonts w:ascii="Times New Roman" w:hAnsi="Times New Roman"/>
          <w:sz w:val="28"/>
          <w:szCs w:val="28"/>
          <w:lang w:eastAsia="ru-RU"/>
        </w:rPr>
        <w:t xml:space="preserve"> </w:t>
      </w:r>
      <w:r w:rsidR="00F05694" w:rsidRPr="00AC3607">
        <w:rPr>
          <w:rFonts w:ascii="Times New Roman" w:hAnsi="Times New Roman"/>
          <w:sz w:val="28"/>
          <w:szCs w:val="28"/>
          <w:lang w:eastAsia="ru-RU"/>
        </w:rPr>
        <w:tab/>
        <w:t>Приложение № 1</w:t>
      </w:r>
    </w:p>
    <w:p w:rsidR="00F05694" w:rsidRPr="00AC3607" w:rsidRDefault="00F05694" w:rsidP="00AC3607">
      <w:pPr>
        <w:pStyle w:val="11"/>
        <w:ind w:right="-54"/>
        <w:jc w:val="right"/>
        <w:rPr>
          <w:rFonts w:ascii="Times New Roman" w:hAnsi="Times New Roman"/>
          <w:sz w:val="28"/>
          <w:szCs w:val="28"/>
          <w:lang w:eastAsia="ru-RU"/>
        </w:rPr>
      </w:pPr>
      <w:r w:rsidRPr="00AC3607">
        <w:rPr>
          <w:rFonts w:ascii="Times New Roman" w:hAnsi="Times New Roman"/>
          <w:sz w:val="28"/>
          <w:szCs w:val="28"/>
          <w:lang w:eastAsia="ru-RU"/>
        </w:rPr>
        <w:t>к постановлению Администрации</w:t>
      </w:r>
    </w:p>
    <w:p w:rsidR="00F05694" w:rsidRPr="00AC3607" w:rsidRDefault="00F05694" w:rsidP="00AC3607">
      <w:pPr>
        <w:pStyle w:val="11"/>
        <w:ind w:right="-54"/>
        <w:jc w:val="right"/>
        <w:rPr>
          <w:rFonts w:ascii="Times New Roman" w:hAnsi="Times New Roman"/>
          <w:sz w:val="28"/>
          <w:szCs w:val="28"/>
          <w:lang w:eastAsia="ru-RU"/>
        </w:rPr>
      </w:pPr>
      <w:r w:rsidRPr="00AC3607">
        <w:rPr>
          <w:rFonts w:ascii="Times New Roman" w:hAnsi="Times New Roman"/>
          <w:sz w:val="28"/>
          <w:szCs w:val="28"/>
          <w:lang w:eastAsia="ru-RU"/>
        </w:rPr>
        <w:t>Зуйского сельского поселения</w:t>
      </w:r>
    </w:p>
    <w:p w:rsidR="00F05694" w:rsidRPr="00AC3607" w:rsidRDefault="00106723" w:rsidP="00106723">
      <w:pPr>
        <w:ind w:right="-55"/>
        <w:rPr>
          <w:sz w:val="28"/>
          <w:szCs w:val="28"/>
        </w:rPr>
      </w:pPr>
      <w:r>
        <w:rPr>
          <w:sz w:val="28"/>
          <w:szCs w:val="28"/>
        </w:rPr>
        <w:t xml:space="preserve"> </w:t>
      </w:r>
    </w:p>
    <w:p w:rsidR="00F05694" w:rsidRPr="00AC3607" w:rsidRDefault="00F05694" w:rsidP="00AC3607">
      <w:pPr>
        <w:rPr>
          <w:sz w:val="28"/>
          <w:szCs w:val="28"/>
        </w:rPr>
      </w:pPr>
    </w:p>
    <w:p w:rsidR="00F05694" w:rsidRPr="00AC3607" w:rsidRDefault="00F05694" w:rsidP="00AC3607">
      <w:pPr>
        <w:jc w:val="center"/>
        <w:rPr>
          <w:sz w:val="28"/>
          <w:szCs w:val="28"/>
        </w:rPr>
      </w:pPr>
    </w:p>
    <w:p w:rsidR="00F05694" w:rsidRPr="00AC3607" w:rsidRDefault="00F05694" w:rsidP="00AC3607">
      <w:pPr>
        <w:jc w:val="center"/>
        <w:rPr>
          <w:sz w:val="28"/>
          <w:szCs w:val="28"/>
        </w:rPr>
      </w:pPr>
      <w:r w:rsidRPr="00AC3607">
        <w:rPr>
          <w:b/>
          <w:sz w:val="28"/>
          <w:szCs w:val="28"/>
        </w:rPr>
        <w:t>АДМИНИСТРАТИВНЫЙ РЕГЛАМЕНТ</w:t>
      </w:r>
    </w:p>
    <w:p w:rsidR="00F05694" w:rsidRPr="00AC3607" w:rsidRDefault="00F05694" w:rsidP="00AC3607">
      <w:pPr>
        <w:jc w:val="center"/>
        <w:rPr>
          <w:iCs/>
          <w:sz w:val="28"/>
          <w:szCs w:val="28"/>
        </w:rPr>
      </w:pPr>
      <w:r w:rsidRPr="00AC3607">
        <w:rPr>
          <w:iCs/>
          <w:sz w:val="28"/>
          <w:szCs w:val="28"/>
        </w:rPr>
        <w:t>предоставления муниципальной услуги: перевод жилого помещения в нежилое помещение и перевод нежилого помещения в жилое.</w:t>
      </w:r>
    </w:p>
    <w:p w:rsidR="00F05694" w:rsidRPr="00AC3607" w:rsidRDefault="00F05694" w:rsidP="00AC3607">
      <w:pPr>
        <w:jc w:val="center"/>
        <w:rPr>
          <w:sz w:val="28"/>
          <w:szCs w:val="28"/>
        </w:rPr>
      </w:pPr>
    </w:p>
    <w:p w:rsidR="00F05694" w:rsidRPr="00AC3607" w:rsidRDefault="00F05694" w:rsidP="00AC3607">
      <w:pPr>
        <w:overflowPunct w:val="0"/>
        <w:ind w:left="360"/>
        <w:jc w:val="center"/>
        <w:textAlignment w:val="baseline"/>
        <w:rPr>
          <w:b/>
          <w:sz w:val="28"/>
          <w:szCs w:val="28"/>
        </w:rPr>
      </w:pPr>
      <w:r w:rsidRPr="00AC3607">
        <w:rPr>
          <w:b/>
          <w:sz w:val="28"/>
          <w:szCs w:val="28"/>
          <w:lang w:val="en-US"/>
        </w:rPr>
        <w:t>I</w:t>
      </w:r>
      <w:r w:rsidRPr="00AC3607">
        <w:rPr>
          <w:b/>
          <w:sz w:val="28"/>
          <w:szCs w:val="28"/>
        </w:rPr>
        <w:t xml:space="preserve"> Общие положения</w:t>
      </w:r>
    </w:p>
    <w:p w:rsidR="00F05694" w:rsidRPr="00AC3607" w:rsidRDefault="00F05694" w:rsidP="00AC3607">
      <w:pPr>
        <w:overflowPunct w:val="0"/>
        <w:ind w:left="360"/>
        <w:jc w:val="center"/>
        <w:textAlignment w:val="baseline"/>
        <w:rPr>
          <w:b/>
          <w:sz w:val="28"/>
          <w:szCs w:val="28"/>
        </w:rPr>
      </w:pPr>
    </w:p>
    <w:p w:rsidR="00F05694" w:rsidRPr="00AC3607" w:rsidRDefault="00F05694" w:rsidP="00AC3607">
      <w:pPr>
        <w:jc w:val="both"/>
        <w:rPr>
          <w:sz w:val="28"/>
          <w:szCs w:val="28"/>
        </w:rPr>
      </w:pPr>
      <w:r w:rsidRPr="00AC3607">
        <w:rPr>
          <w:sz w:val="28"/>
          <w:szCs w:val="28"/>
        </w:rPr>
        <w:t xml:space="preserve"> </w:t>
      </w:r>
      <w:r w:rsidRPr="00AC3607">
        <w:rPr>
          <w:b/>
          <w:sz w:val="28"/>
          <w:szCs w:val="28"/>
        </w:rPr>
        <w:t>1.1. Административный регламент предоставления муниципальной услуги:</w:t>
      </w:r>
      <w:r w:rsidRPr="00AC3607">
        <w:rPr>
          <w:b/>
          <w:iCs/>
          <w:sz w:val="28"/>
          <w:szCs w:val="28"/>
        </w:rPr>
        <w:t xml:space="preserve"> </w:t>
      </w:r>
      <w:r w:rsidRPr="00AC3607">
        <w:rPr>
          <w:iCs/>
          <w:sz w:val="28"/>
          <w:szCs w:val="28"/>
        </w:rPr>
        <w:t xml:space="preserve">перевод жилого помещения в нежилое помещение и перевод нежилого помещения в жилое </w:t>
      </w:r>
      <w:r w:rsidRPr="00AC3607">
        <w:rPr>
          <w:sz w:val="28"/>
          <w:szCs w:val="28"/>
        </w:rPr>
        <w:t>(далее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
    <w:p w:rsidR="00F05694" w:rsidRPr="00AC3607" w:rsidRDefault="00F05694" w:rsidP="00AC3607">
      <w:pPr>
        <w:jc w:val="center"/>
        <w:rPr>
          <w:sz w:val="28"/>
          <w:szCs w:val="28"/>
        </w:rPr>
      </w:pPr>
    </w:p>
    <w:p w:rsidR="00F05694" w:rsidRPr="00AC3607" w:rsidRDefault="00F05694" w:rsidP="00AC3607">
      <w:pPr>
        <w:tabs>
          <w:tab w:val="left" w:pos="567"/>
        </w:tabs>
        <w:ind w:left="2340"/>
        <w:rPr>
          <w:b/>
          <w:bCs/>
          <w:sz w:val="28"/>
          <w:szCs w:val="28"/>
        </w:rPr>
      </w:pPr>
      <w:r w:rsidRPr="00AC3607">
        <w:rPr>
          <w:b/>
          <w:sz w:val="28"/>
          <w:szCs w:val="28"/>
          <w:lang w:val="en-US"/>
        </w:rPr>
        <w:t>II</w:t>
      </w:r>
      <w:r w:rsidRPr="00AC3607">
        <w:rPr>
          <w:sz w:val="28"/>
          <w:szCs w:val="28"/>
        </w:rPr>
        <w:t xml:space="preserve"> </w:t>
      </w:r>
      <w:r w:rsidRPr="00AC3607">
        <w:rPr>
          <w:b/>
          <w:bCs/>
          <w:sz w:val="28"/>
          <w:szCs w:val="28"/>
        </w:rPr>
        <w:t>Стандарт предоставления муниципальной услуги</w:t>
      </w:r>
    </w:p>
    <w:p w:rsidR="00F05694" w:rsidRPr="00AC3607" w:rsidRDefault="00F05694" w:rsidP="00AC3607">
      <w:pPr>
        <w:tabs>
          <w:tab w:val="left" w:pos="567"/>
        </w:tabs>
        <w:jc w:val="both"/>
        <w:rPr>
          <w:bCs/>
          <w:sz w:val="28"/>
          <w:szCs w:val="28"/>
        </w:rPr>
      </w:pPr>
      <w:r w:rsidRPr="00AC3607">
        <w:rPr>
          <w:bCs/>
          <w:sz w:val="28"/>
          <w:szCs w:val="28"/>
        </w:rPr>
        <w:t xml:space="preserve"> 2.1. Наименование муниципальной услуги –</w:t>
      </w:r>
      <w:r w:rsidRPr="00AC3607">
        <w:rPr>
          <w:sz w:val="28"/>
          <w:szCs w:val="28"/>
        </w:rPr>
        <w:t xml:space="preserve"> муниципальная услуга «</w:t>
      </w:r>
      <w:r w:rsidRPr="00AC3607">
        <w:rPr>
          <w:iCs/>
          <w:sz w:val="28"/>
          <w:szCs w:val="28"/>
        </w:rPr>
        <w:t>Перевод жилого помещения в нежилое помещение и перевод нежилого помещения в жилое</w:t>
      </w:r>
      <w:r w:rsidRPr="00AC3607">
        <w:rPr>
          <w:sz w:val="28"/>
          <w:szCs w:val="28"/>
        </w:rPr>
        <w:t>»</w:t>
      </w:r>
      <w:r w:rsidRPr="00AC3607">
        <w:rPr>
          <w:bCs/>
          <w:sz w:val="28"/>
          <w:szCs w:val="28"/>
        </w:rPr>
        <w:t xml:space="preserve"> (далее – муниципальная услуга).</w:t>
      </w:r>
    </w:p>
    <w:p w:rsidR="00F05694" w:rsidRPr="00AC3607" w:rsidRDefault="00106723" w:rsidP="00AC3607">
      <w:pPr>
        <w:tabs>
          <w:tab w:val="left" w:pos="567"/>
        </w:tabs>
        <w:jc w:val="both"/>
        <w:rPr>
          <w:sz w:val="28"/>
          <w:szCs w:val="28"/>
        </w:rPr>
      </w:pPr>
      <w:r>
        <w:rPr>
          <w:bCs/>
          <w:sz w:val="28"/>
          <w:szCs w:val="28"/>
        </w:rPr>
        <w:t xml:space="preserve"> </w:t>
      </w:r>
      <w:r w:rsidR="00F05694" w:rsidRPr="00AC3607">
        <w:rPr>
          <w:bCs/>
          <w:sz w:val="28"/>
          <w:szCs w:val="28"/>
        </w:rPr>
        <w:t xml:space="preserve">2.2. </w:t>
      </w:r>
      <w:r w:rsidR="00F05694" w:rsidRPr="00AC3607">
        <w:rPr>
          <w:sz w:val="28"/>
          <w:szCs w:val="28"/>
        </w:rPr>
        <w:t xml:space="preserve">Конечным результатом оказания муниципальной услуги является </w:t>
      </w:r>
      <w:r w:rsidR="00F05694" w:rsidRPr="00AC3607">
        <w:rPr>
          <w:color w:val="000000"/>
          <w:sz w:val="28"/>
          <w:szCs w:val="28"/>
        </w:rPr>
        <w:t xml:space="preserve">предоставление заявителю уведомления о </w:t>
      </w:r>
      <w:r w:rsidR="00F05694" w:rsidRPr="00AC3607">
        <w:rPr>
          <w:iCs/>
          <w:sz w:val="28"/>
          <w:szCs w:val="28"/>
        </w:rPr>
        <w:t xml:space="preserve">переводе жилого помещения в нежилое помещение или переводе нежилого помещения в жилое. </w:t>
      </w:r>
      <w:r w:rsidR="00F05694" w:rsidRPr="00AC3607">
        <w:rPr>
          <w:sz w:val="28"/>
          <w:szCs w:val="28"/>
        </w:rPr>
        <w:t xml:space="preserve">   </w:t>
      </w:r>
    </w:p>
    <w:p w:rsidR="00F05694" w:rsidRPr="00AC3607" w:rsidRDefault="00F05694" w:rsidP="00AC3607">
      <w:pPr>
        <w:tabs>
          <w:tab w:val="left" w:pos="567"/>
        </w:tabs>
        <w:jc w:val="both"/>
        <w:rPr>
          <w:sz w:val="28"/>
          <w:szCs w:val="28"/>
        </w:rPr>
      </w:pPr>
      <w:r w:rsidRPr="00AC3607">
        <w:rPr>
          <w:sz w:val="28"/>
          <w:szCs w:val="28"/>
        </w:rPr>
        <w:t xml:space="preserve"> 2.3. Предоставление муниципальной услуги осуществляется в соответствии с:</w:t>
      </w:r>
    </w:p>
    <w:p w:rsidR="00F05694" w:rsidRPr="00AC3607" w:rsidRDefault="00F05694" w:rsidP="00AC3607">
      <w:pPr>
        <w:jc w:val="both"/>
        <w:rPr>
          <w:sz w:val="28"/>
          <w:szCs w:val="28"/>
        </w:rPr>
      </w:pPr>
      <w:r w:rsidRPr="00AC3607">
        <w:rPr>
          <w:sz w:val="28"/>
          <w:szCs w:val="28"/>
        </w:rPr>
        <w:t xml:space="preserve"> - Конституцией Российской Федерации;</w:t>
      </w:r>
    </w:p>
    <w:p w:rsidR="00F05694" w:rsidRPr="00AC3607" w:rsidRDefault="00106723" w:rsidP="00AC3607">
      <w:pPr>
        <w:jc w:val="both"/>
        <w:rPr>
          <w:sz w:val="28"/>
          <w:szCs w:val="28"/>
        </w:rPr>
      </w:pPr>
      <w:r>
        <w:rPr>
          <w:sz w:val="28"/>
          <w:szCs w:val="28"/>
        </w:rPr>
        <w:t xml:space="preserve"> </w:t>
      </w:r>
      <w:r w:rsidR="00F05694" w:rsidRPr="00AC3607">
        <w:rPr>
          <w:sz w:val="28"/>
          <w:szCs w:val="28"/>
        </w:rPr>
        <w:t>-  Жилищным кодексом Российской Федерации;</w:t>
      </w:r>
    </w:p>
    <w:p w:rsidR="00F05694" w:rsidRPr="00AC3607" w:rsidRDefault="00106723" w:rsidP="00AC3607">
      <w:pPr>
        <w:jc w:val="both"/>
        <w:rPr>
          <w:sz w:val="28"/>
          <w:szCs w:val="28"/>
        </w:rPr>
      </w:pPr>
      <w:r>
        <w:rPr>
          <w:sz w:val="28"/>
          <w:szCs w:val="28"/>
        </w:rPr>
        <w:t xml:space="preserve"> </w:t>
      </w:r>
      <w:r w:rsidR="00F05694" w:rsidRPr="00AC3607">
        <w:rPr>
          <w:sz w:val="28"/>
          <w:szCs w:val="28"/>
        </w:rPr>
        <w:t>- Федеральным законом от 2 мая 2006 года № 59-ФЗ «О порядке рассмотрения обращений граждан Российской Федерации»;</w:t>
      </w:r>
    </w:p>
    <w:p w:rsidR="00F05694" w:rsidRPr="00AC3607" w:rsidRDefault="00F05694" w:rsidP="00AC3607">
      <w:pPr>
        <w:jc w:val="both"/>
        <w:rPr>
          <w:sz w:val="28"/>
          <w:szCs w:val="28"/>
        </w:rPr>
      </w:pPr>
      <w:r w:rsidRPr="00AC3607">
        <w:rPr>
          <w:sz w:val="28"/>
          <w:szCs w:val="28"/>
        </w:rPr>
        <w:t xml:space="preserve"> - 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 33, ст. 3430;</w:t>
      </w:r>
    </w:p>
    <w:p w:rsidR="00F05694" w:rsidRPr="00AC3607" w:rsidRDefault="00106723" w:rsidP="00AC3607">
      <w:pPr>
        <w:adjustRightInd w:val="0"/>
        <w:jc w:val="both"/>
        <w:rPr>
          <w:sz w:val="28"/>
          <w:szCs w:val="28"/>
        </w:rPr>
      </w:pPr>
      <w:r>
        <w:rPr>
          <w:sz w:val="28"/>
          <w:szCs w:val="28"/>
        </w:rPr>
        <w:t xml:space="preserve"> </w:t>
      </w:r>
      <w:r w:rsidR="00F05694" w:rsidRPr="00AC3607">
        <w:rPr>
          <w:sz w:val="28"/>
          <w:szCs w:val="28"/>
        </w:rPr>
        <w:t>-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F05694" w:rsidRPr="00AC3607" w:rsidRDefault="00106723" w:rsidP="00AC3607">
      <w:pPr>
        <w:jc w:val="both"/>
        <w:rPr>
          <w:sz w:val="28"/>
          <w:szCs w:val="28"/>
        </w:rPr>
      </w:pPr>
      <w:r>
        <w:rPr>
          <w:sz w:val="28"/>
          <w:szCs w:val="28"/>
        </w:rPr>
        <w:lastRenderedPageBreak/>
        <w:t xml:space="preserve"> </w:t>
      </w:r>
      <w:r w:rsidR="00F05694" w:rsidRPr="00AC3607">
        <w:rPr>
          <w:sz w:val="28"/>
          <w:szCs w:val="28"/>
        </w:rPr>
        <w:t>- Уставом Зуйского сельского поселения;</w:t>
      </w:r>
    </w:p>
    <w:p w:rsidR="00F05694" w:rsidRPr="00AC3607" w:rsidRDefault="00F05694" w:rsidP="00AC3607">
      <w:pPr>
        <w:jc w:val="both"/>
        <w:rPr>
          <w:sz w:val="28"/>
          <w:szCs w:val="28"/>
        </w:rPr>
      </w:pPr>
      <w:r w:rsidRPr="00AC3607">
        <w:rPr>
          <w:sz w:val="28"/>
          <w:szCs w:val="28"/>
        </w:rPr>
        <w:t xml:space="preserve"> 2.4. Получателями муниципальной услуги являются физические и юридические лица (далее - заявители);</w:t>
      </w:r>
    </w:p>
    <w:p w:rsidR="00F05694" w:rsidRPr="00AC3607" w:rsidRDefault="00F05694" w:rsidP="00AC3607">
      <w:pPr>
        <w:ind w:firstLine="720"/>
        <w:jc w:val="both"/>
        <w:rPr>
          <w:sz w:val="28"/>
          <w:szCs w:val="28"/>
        </w:rPr>
      </w:pPr>
      <w:r w:rsidRPr="00AC3607">
        <w:rPr>
          <w:sz w:val="28"/>
          <w:szCs w:val="28"/>
        </w:rPr>
        <w:t>интересы заявителей могут представлять:</w:t>
      </w:r>
    </w:p>
    <w:p w:rsidR="00F05694" w:rsidRPr="00AC3607" w:rsidRDefault="00F05694" w:rsidP="00AC3607">
      <w:pPr>
        <w:ind w:firstLine="720"/>
        <w:jc w:val="both"/>
        <w:rPr>
          <w:sz w:val="28"/>
          <w:szCs w:val="28"/>
        </w:rPr>
      </w:pPr>
      <w:r w:rsidRPr="00AC3607">
        <w:rPr>
          <w:sz w:val="28"/>
          <w:szCs w:val="28"/>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F05694" w:rsidRPr="00AC3607" w:rsidRDefault="00F05694" w:rsidP="00AC3607">
      <w:pPr>
        <w:ind w:firstLine="720"/>
        <w:jc w:val="both"/>
        <w:rPr>
          <w:sz w:val="28"/>
          <w:szCs w:val="28"/>
        </w:rPr>
      </w:pPr>
      <w:r w:rsidRPr="00AC3607">
        <w:rPr>
          <w:sz w:val="28"/>
          <w:szCs w:val="28"/>
        </w:rPr>
        <w:t>физических лиц - лица, обладающие нотариально удостоверенной доверенностью заявителя, и законные представители физического лица.</w:t>
      </w:r>
    </w:p>
    <w:p w:rsidR="00F05694" w:rsidRPr="00AC3607" w:rsidRDefault="00F05694" w:rsidP="00F100D8">
      <w:pPr>
        <w:rPr>
          <w:b/>
          <w:bCs/>
          <w:sz w:val="28"/>
          <w:szCs w:val="28"/>
        </w:rPr>
      </w:pPr>
    </w:p>
    <w:p w:rsidR="00F05694" w:rsidRPr="00AC3607" w:rsidRDefault="00F05694" w:rsidP="00AC3607">
      <w:pPr>
        <w:ind w:firstLine="720"/>
        <w:jc w:val="center"/>
        <w:rPr>
          <w:b/>
          <w:bCs/>
          <w:sz w:val="28"/>
          <w:szCs w:val="28"/>
        </w:rPr>
      </w:pPr>
      <w:r w:rsidRPr="00AC3607">
        <w:rPr>
          <w:b/>
          <w:bCs/>
          <w:sz w:val="28"/>
          <w:szCs w:val="28"/>
        </w:rPr>
        <w:t>Порядок информирования о правилах предоставления</w:t>
      </w:r>
    </w:p>
    <w:p w:rsidR="00F05694" w:rsidRPr="00AC3607" w:rsidRDefault="00F05694" w:rsidP="00AC3607">
      <w:pPr>
        <w:ind w:firstLine="720"/>
        <w:jc w:val="center"/>
        <w:rPr>
          <w:b/>
          <w:bCs/>
          <w:sz w:val="28"/>
          <w:szCs w:val="28"/>
        </w:rPr>
      </w:pPr>
      <w:r w:rsidRPr="00AC3607">
        <w:rPr>
          <w:b/>
          <w:bCs/>
          <w:sz w:val="28"/>
          <w:szCs w:val="28"/>
        </w:rPr>
        <w:t>муниципальной услуги</w:t>
      </w:r>
    </w:p>
    <w:p w:rsidR="00F05694" w:rsidRPr="00AC3607" w:rsidRDefault="00F05694" w:rsidP="00AC3607">
      <w:pPr>
        <w:jc w:val="both"/>
        <w:rPr>
          <w:sz w:val="28"/>
          <w:szCs w:val="28"/>
        </w:rPr>
      </w:pPr>
      <w:r w:rsidRPr="00AC3607">
        <w:rPr>
          <w:b/>
          <w:bCs/>
          <w:sz w:val="28"/>
          <w:szCs w:val="28"/>
        </w:rPr>
        <w:t xml:space="preserve"> </w:t>
      </w:r>
      <w:r w:rsidRPr="00AC3607">
        <w:rPr>
          <w:sz w:val="28"/>
          <w:szCs w:val="28"/>
        </w:rPr>
        <w:t>2.5. Муниципальная услуга «</w:t>
      </w:r>
      <w:r w:rsidRPr="00AC3607">
        <w:rPr>
          <w:iCs/>
          <w:sz w:val="28"/>
          <w:szCs w:val="28"/>
        </w:rPr>
        <w:t>Перевод жилого помещения в нежилое помещение и перевод нежилого помещения в жилое</w:t>
      </w:r>
      <w:r w:rsidRPr="00AC3607">
        <w:rPr>
          <w:sz w:val="28"/>
          <w:szCs w:val="28"/>
        </w:rPr>
        <w:t>»</w:t>
      </w:r>
      <w:r w:rsidRPr="00AC3607">
        <w:rPr>
          <w:b/>
          <w:sz w:val="28"/>
          <w:szCs w:val="28"/>
        </w:rPr>
        <w:t xml:space="preserve"> </w:t>
      </w:r>
      <w:r w:rsidRPr="00AC3607">
        <w:rPr>
          <w:b/>
          <w:bCs/>
          <w:sz w:val="28"/>
          <w:szCs w:val="28"/>
        </w:rPr>
        <w:t xml:space="preserve"> </w:t>
      </w:r>
      <w:r w:rsidRPr="00AC3607">
        <w:rPr>
          <w:sz w:val="28"/>
          <w:szCs w:val="28"/>
        </w:rPr>
        <w:t>предоставляется в Администрации Зуйского сельского поселения по адресу: 297630 пос. Зуя, Белогорского района, Республика Крым, ул. Шоссейная, д.64.</w:t>
      </w:r>
    </w:p>
    <w:p w:rsidR="00F05694" w:rsidRPr="00AC3607" w:rsidRDefault="00F05694" w:rsidP="00AC3607">
      <w:pPr>
        <w:ind w:left="709" w:right="-198"/>
        <w:jc w:val="both"/>
        <w:rPr>
          <w:sz w:val="28"/>
          <w:szCs w:val="28"/>
        </w:rPr>
      </w:pPr>
      <w:r w:rsidRPr="00AC3607">
        <w:rPr>
          <w:sz w:val="28"/>
          <w:szCs w:val="28"/>
        </w:rPr>
        <w:t>Режим работы Администрации:</w:t>
      </w:r>
    </w:p>
    <w:p w:rsidR="00F05694" w:rsidRPr="00AC3607" w:rsidRDefault="00F05694" w:rsidP="00AC3607">
      <w:pPr>
        <w:ind w:right="-198"/>
        <w:rPr>
          <w:sz w:val="28"/>
          <w:szCs w:val="28"/>
        </w:rPr>
      </w:pPr>
      <w:r w:rsidRPr="00AC3607">
        <w:rPr>
          <w:sz w:val="28"/>
          <w:szCs w:val="28"/>
        </w:rPr>
        <w:t>понедель</w:t>
      </w:r>
      <w:r w:rsidR="00AC3607">
        <w:rPr>
          <w:sz w:val="28"/>
          <w:szCs w:val="28"/>
        </w:rPr>
        <w:t xml:space="preserve">ник- четверг: с 8.00 до 17.00 </w:t>
      </w:r>
      <w:r w:rsidR="00F100D8">
        <w:rPr>
          <w:sz w:val="28"/>
          <w:szCs w:val="28"/>
        </w:rPr>
        <w:t>час.;</w:t>
      </w:r>
      <w:r w:rsidRPr="00AC3607">
        <w:rPr>
          <w:sz w:val="28"/>
          <w:szCs w:val="28"/>
        </w:rPr>
        <w:t xml:space="preserve"> </w:t>
      </w:r>
    </w:p>
    <w:p w:rsidR="00F05694" w:rsidRPr="00AC3607" w:rsidRDefault="00AC3607" w:rsidP="00AC3607">
      <w:pPr>
        <w:ind w:right="-198"/>
        <w:rPr>
          <w:sz w:val="28"/>
          <w:szCs w:val="28"/>
        </w:rPr>
      </w:pPr>
      <w:r>
        <w:rPr>
          <w:sz w:val="28"/>
          <w:szCs w:val="28"/>
        </w:rPr>
        <w:t xml:space="preserve">перерыв на обед: </w:t>
      </w:r>
      <w:r w:rsidR="00F05694" w:rsidRPr="00AC3607">
        <w:rPr>
          <w:sz w:val="28"/>
          <w:szCs w:val="28"/>
        </w:rPr>
        <w:t>с 12.00 до 13.00 час.;</w:t>
      </w:r>
    </w:p>
    <w:p w:rsidR="00F05694" w:rsidRPr="00AC3607" w:rsidRDefault="00F05694" w:rsidP="00AC3607">
      <w:pPr>
        <w:ind w:right="-198"/>
        <w:rPr>
          <w:sz w:val="28"/>
          <w:szCs w:val="28"/>
        </w:rPr>
      </w:pPr>
      <w:r w:rsidRPr="00AC3607">
        <w:rPr>
          <w:sz w:val="28"/>
          <w:szCs w:val="28"/>
        </w:rPr>
        <w:t xml:space="preserve">выходные дни: суббота, воскресенье, </w:t>
      </w:r>
      <w:r w:rsidRPr="00AC3607">
        <w:rPr>
          <w:b/>
          <w:bCs/>
          <w:sz w:val="28"/>
          <w:szCs w:val="28"/>
        </w:rPr>
        <w:t>нерабочие праздничные дни.</w:t>
      </w:r>
      <w:r w:rsidRPr="00AC3607">
        <w:rPr>
          <w:sz w:val="28"/>
          <w:szCs w:val="28"/>
        </w:rPr>
        <w:t xml:space="preserve"> </w:t>
      </w:r>
    </w:p>
    <w:p w:rsidR="00F05694" w:rsidRPr="00AC3607" w:rsidRDefault="00F05694" w:rsidP="00AC3607">
      <w:pPr>
        <w:ind w:right="-198"/>
        <w:rPr>
          <w:sz w:val="28"/>
          <w:szCs w:val="28"/>
        </w:rPr>
      </w:pPr>
      <w:r w:rsidRPr="00AC3607">
        <w:rPr>
          <w:sz w:val="28"/>
          <w:szCs w:val="28"/>
        </w:rPr>
        <w:t xml:space="preserve">Телефон: </w:t>
      </w:r>
      <w:r w:rsidRPr="00AC3607">
        <w:rPr>
          <w:rFonts w:ascii="Times New Roman CYR" w:hAnsi="Times New Roman CYR"/>
          <w:color w:val="000000"/>
          <w:sz w:val="28"/>
          <w:szCs w:val="28"/>
        </w:rPr>
        <w:t xml:space="preserve">(06559) 2-61-30 </w:t>
      </w:r>
    </w:p>
    <w:p w:rsidR="00F05694" w:rsidRPr="00AC3607" w:rsidRDefault="00F05694" w:rsidP="00AC3607">
      <w:pPr>
        <w:ind w:firstLine="708"/>
        <w:jc w:val="both"/>
        <w:rPr>
          <w:sz w:val="28"/>
          <w:szCs w:val="28"/>
        </w:rPr>
      </w:pPr>
      <w:r w:rsidRPr="00AC3607">
        <w:rPr>
          <w:sz w:val="28"/>
          <w:szCs w:val="28"/>
        </w:rPr>
        <w:t xml:space="preserve">Адрес электронной </w:t>
      </w:r>
      <w:r w:rsidR="00AC3607">
        <w:rPr>
          <w:sz w:val="28"/>
          <w:szCs w:val="28"/>
        </w:rPr>
        <w:t>почты Администрации Зуйского</w:t>
      </w:r>
      <w:r w:rsidRPr="00AC3607">
        <w:rPr>
          <w:sz w:val="28"/>
          <w:szCs w:val="28"/>
        </w:rPr>
        <w:t xml:space="preserve"> сельского  поселения:  </w:t>
      </w:r>
      <w:hyperlink r:id="rId7" w:history="1">
        <w:r w:rsidRPr="00AC3607">
          <w:rPr>
            <w:sz w:val="28"/>
            <w:szCs w:val="28"/>
          </w:rPr>
          <w:t>zuyaposovet</w:t>
        </w:r>
      </w:hyperlink>
      <w:hyperlink r:id="rId8" w:history="1">
        <w:r w:rsidRPr="00AC3607">
          <w:rPr>
            <w:sz w:val="28"/>
            <w:szCs w:val="28"/>
          </w:rPr>
          <w:t>@</w:t>
        </w:r>
      </w:hyperlink>
      <w:hyperlink r:id="rId9" w:history="1">
        <w:r w:rsidRPr="00AC3607">
          <w:rPr>
            <w:sz w:val="28"/>
            <w:szCs w:val="28"/>
          </w:rPr>
          <w:t>rambler</w:t>
        </w:r>
      </w:hyperlink>
      <w:hyperlink r:id="rId10" w:history="1">
        <w:r w:rsidRPr="00AC3607">
          <w:rPr>
            <w:sz w:val="28"/>
            <w:szCs w:val="28"/>
          </w:rPr>
          <w:t>.</w:t>
        </w:r>
      </w:hyperlink>
      <w:hyperlink r:id="rId11" w:history="1">
        <w:r w:rsidRPr="00AC3607">
          <w:rPr>
            <w:sz w:val="28"/>
            <w:szCs w:val="28"/>
            <w:lang w:val="en-US"/>
          </w:rPr>
          <w:t>ru</w:t>
        </w:r>
      </w:hyperlink>
    </w:p>
    <w:p w:rsidR="00F05694" w:rsidRPr="00AC3607" w:rsidRDefault="00F05694" w:rsidP="00AC3607">
      <w:pPr>
        <w:jc w:val="both"/>
        <w:rPr>
          <w:sz w:val="28"/>
          <w:szCs w:val="28"/>
        </w:rPr>
      </w:pPr>
      <w:r w:rsidRPr="00AC3607">
        <w:rPr>
          <w:sz w:val="28"/>
          <w:szCs w:val="28"/>
        </w:rPr>
        <w:t xml:space="preserve"> 2.6. Информирование заявителей о порядке предоставления муниципальной услуги осуществляется специалистом Администрации</w:t>
      </w:r>
      <w:r w:rsidRPr="00AC3607">
        <w:rPr>
          <w:b/>
          <w:bCs/>
          <w:sz w:val="28"/>
          <w:szCs w:val="28"/>
        </w:rPr>
        <w:t xml:space="preserve"> </w:t>
      </w:r>
      <w:r w:rsidRPr="00AC3607">
        <w:rPr>
          <w:sz w:val="28"/>
          <w:szCs w:val="28"/>
        </w:rPr>
        <w:t>в ходе устного приема граждан, по телефону, через электронную почту, по письменному запросу.</w:t>
      </w:r>
    </w:p>
    <w:p w:rsidR="00F05694" w:rsidRPr="00AC3607" w:rsidRDefault="00F05694" w:rsidP="00AC3607">
      <w:pPr>
        <w:ind w:firstLine="720"/>
        <w:jc w:val="both"/>
        <w:rPr>
          <w:sz w:val="28"/>
          <w:szCs w:val="28"/>
        </w:rPr>
      </w:pPr>
      <w:r w:rsidRPr="00AC3607">
        <w:rPr>
          <w:sz w:val="28"/>
          <w:szCs w:val="28"/>
        </w:rPr>
        <w:t>Основными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F05694" w:rsidRPr="00AC3607" w:rsidRDefault="00F05694" w:rsidP="00AC3607">
      <w:pPr>
        <w:jc w:val="both"/>
        <w:rPr>
          <w:sz w:val="28"/>
          <w:szCs w:val="28"/>
        </w:rPr>
      </w:pPr>
      <w:r w:rsidRPr="00AC3607">
        <w:rPr>
          <w:sz w:val="28"/>
          <w:szCs w:val="28"/>
        </w:rPr>
        <w:t>2.7. При личном обращении заявителя  в Администрацию специалист обязан:</w:t>
      </w:r>
    </w:p>
    <w:p w:rsidR="00F05694" w:rsidRPr="00AC3607" w:rsidRDefault="00F05694" w:rsidP="00447A41">
      <w:pPr>
        <w:widowControl/>
        <w:ind w:left="1260"/>
        <w:jc w:val="both"/>
        <w:rPr>
          <w:sz w:val="28"/>
          <w:szCs w:val="28"/>
        </w:rPr>
      </w:pPr>
      <w:r w:rsidRPr="00AC3607">
        <w:rPr>
          <w:sz w:val="28"/>
          <w:szCs w:val="28"/>
        </w:rPr>
        <w:t>подробно, в корректной форме информировать получателя муниципальной услуги о порядке и условиях предоставления муниципальной услуги;</w:t>
      </w:r>
    </w:p>
    <w:p w:rsidR="00F05694" w:rsidRPr="00AC3607" w:rsidRDefault="00F05694" w:rsidP="00AC3607">
      <w:pPr>
        <w:widowControl/>
        <w:numPr>
          <w:ilvl w:val="0"/>
          <w:numId w:val="1"/>
        </w:numPr>
        <w:jc w:val="both"/>
        <w:rPr>
          <w:sz w:val="28"/>
          <w:szCs w:val="28"/>
        </w:rPr>
      </w:pPr>
      <w:r w:rsidRPr="00AC3607">
        <w:rPr>
          <w:sz w:val="28"/>
          <w:szCs w:val="28"/>
        </w:rPr>
        <w:t>объяснить причины возможного отказа в предоставлении муниципальной услуги, избегая конфликтных ситуаций.</w:t>
      </w:r>
    </w:p>
    <w:p w:rsidR="00F05694" w:rsidRPr="00AC3607" w:rsidRDefault="00F05694" w:rsidP="00AC3607">
      <w:pPr>
        <w:jc w:val="both"/>
        <w:rPr>
          <w:sz w:val="28"/>
          <w:szCs w:val="28"/>
        </w:rPr>
      </w:pPr>
    </w:p>
    <w:p w:rsidR="00F05694" w:rsidRPr="00AC3607" w:rsidRDefault="00F05694" w:rsidP="00AC3607">
      <w:pPr>
        <w:pStyle w:val="ConsPlusNormal"/>
        <w:widowControl/>
        <w:tabs>
          <w:tab w:val="left" w:pos="0"/>
          <w:tab w:val="left" w:pos="142"/>
          <w:tab w:val="left" w:pos="1701"/>
          <w:tab w:val="left" w:pos="2127"/>
        </w:tabs>
        <w:jc w:val="center"/>
        <w:outlineLvl w:val="0"/>
        <w:rPr>
          <w:rFonts w:ascii="Times New Roman" w:hAnsi="Times New Roman"/>
          <w:b/>
          <w:bCs/>
          <w:sz w:val="28"/>
          <w:szCs w:val="28"/>
        </w:rPr>
      </w:pPr>
      <w:r w:rsidRPr="00AC3607">
        <w:rPr>
          <w:rFonts w:ascii="Times New Roman" w:hAnsi="Times New Roman"/>
          <w:b/>
          <w:bCs/>
          <w:sz w:val="28"/>
          <w:szCs w:val="28"/>
        </w:rPr>
        <w:t>Порядок консультирования</w:t>
      </w:r>
    </w:p>
    <w:p w:rsidR="00F05694" w:rsidRPr="00AC3607" w:rsidRDefault="00AC3607" w:rsidP="00AC3607">
      <w:pPr>
        <w:jc w:val="both"/>
        <w:rPr>
          <w:sz w:val="28"/>
          <w:szCs w:val="28"/>
        </w:rPr>
      </w:pPr>
      <w:r>
        <w:rPr>
          <w:sz w:val="28"/>
          <w:szCs w:val="28"/>
        </w:rPr>
        <w:t xml:space="preserve">2.8. </w:t>
      </w:r>
      <w:r w:rsidR="00F05694" w:rsidRPr="00AC3607">
        <w:rPr>
          <w:sz w:val="28"/>
          <w:szCs w:val="28"/>
        </w:rPr>
        <w:t xml:space="preserve">При консультировании получателей муниципальной услуги по телефону специалист Администрации,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сообщить адрес администрации Зуйского сельского поселения, а также  режим работы. В конце информирования специалист, осуществляющий прием и консультирование, должен кратко подвести итог </w:t>
      </w:r>
      <w:r w:rsidR="00F05694" w:rsidRPr="00AC3607">
        <w:rPr>
          <w:sz w:val="28"/>
          <w:szCs w:val="28"/>
        </w:rPr>
        <w:lastRenderedPageBreak/>
        <w:t>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F05694" w:rsidRPr="00AC3607" w:rsidRDefault="00F05694" w:rsidP="00AC3607">
      <w:pPr>
        <w:ind w:firstLine="540"/>
        <w:jc w:val="both"/>
        <w:rPr>
          <w:sz w:val="28"/>
          <w:szCs w:val="28"/>
        </w:rPr>
      </w:pPr>
      <w:r w:rsidRPr="00AC3607">
        <w:rPr>
          <w:sz w:val="28"/>
          <w:szCs w:val="28"/>
        </w:rPr>
        <w:t>Разговор не должен продолжаться более 15 минут.</w:t>
      </w:r>
    </w:p>
    <w:p w:rsidR="00F05694" w:rsidRPr="00AC3607" w:rsidRDefault="00F05694" w:rsidP="00AC3607">
      <w:pPr>
        <w:ind w:firstLine="540"/>
        <w:jc w:val="both"/>
        <w:rPr>
          <w:sz w:val="28"/>
          <w:szCs w:val="28"/>
        </w:rPr>
      </w:pPr>
      <w:r w:rsidRPr="00AC3607">
        <w:rPr>
          <w:sz w:val="28"/>
          <w:szCs w:val="28"/>
        </w:rPr>
        <w:t>Специалист (землеустроитель) Администрации осуществляет прием граждан в соответствии с утвержденным графиком:</w:t>
      </w:r>
    </w:p>
    <w:p w:rsidR="00F05694" w:rsidRPr="00AC3607" w:rsidRDefault="00F05694" w:rsidP="00AC3607">
      <w:pPr>
        <w:ind w:firstLine="540"/>
        <w:jc w:val="both"/>
        <w:rPr>
          <w:sz w:val="28"/>
          <w:szCs w:val="28"/>
        </w:rPr>
      </w:pPr>
      <w:r w:rsidRPr="00AC3607">
        <w:rPr>
          <w:sz w:val="28"/>
          <w:szCs w:val="28"/>
        </w:rPr>
        <w:t>Понедельник с 08:00 до 12:00</w:t>
      </w:r>
    </w:p>
    <w:p w:rsidR="00F05694" w:rsidRPr="00AC3607" w:rsidRDefault="00F05694" w:rsidP="00AC3607">
      <w:pPr>
        <w:ind w:firstLine="540"/>
        <w:jc w:val="both"/>
        <w:rPr>
          <w:sz w:val="28"/>
          <w:szCs w:val="28"/>
        </w:rPr>
      </w:pPr>
      <w:r w:rsidRPr="00AC3607">
        <w:rPr>
          <w:sz w:val="28"/>
          <w:szCs w:val="28"/>
        </w:rPr>
        <w:t>Пятница с  08:00 до 12:00</w:t>
      </w:r>
    </w:p>
    <w:p w:rsidR="00F05694" w:rsidRPr="00AC3607" w:rsidRDefault="00F05694" w:rsidP="00AC3607">
      <w:pPr>
        <w:ind w:firstLine="540"/>
        <w:jc w:val="both"/>
        <w:rPr>
          <w:sz w:val="28"/>
          <w:szCs w:val="28"/>
        </w:rPr>
      </w:pPr>
      <w:r w:rsidRPr="00AC3607">
        <w:rPr>
          <w:sz w:val="28"/>
          <w:szCs w:val="28"/>
        </w:rPr>
        <w:t>Вторник, среда, четверг – не приемные дни.</w:t>
      </w:r>
    </w:p>
    <w:p w:rsidR="00F05694" w:rsidRPr="00AC3607" w:rsidRDefault="00F05694" w:rsidP="00AC3607">
      <w:pPr>
        <w:tabs>
          <w:tab w:val="left" w:pos="567"/>
        </w:tabs>
        <w:ind w:firstLine="540"/>
        <w:jc w:val="both"/>
        <w:rPr>
          <w:bCs/>
          <w:sz w:val="28"/>
          <w:szCs w:val="28"/>
        </w:rPr>
      </w:pPr>
    </w:p>
    <w:p w:rsidR="00F05694" w:rsidRPr="00AC3607" w:rsidRDefault="00F05694" w:rsidP="00AC3607">
      <w:pPr>
        <w:pStyle w:val="1"/>
        <w:rPr>
          <w:sz w:val="28"/>
          <w:szCs w:val="28"/>
        </w:rPr>
      </w:pPr>
      <w:r w:rsidRPr="00AC3607">
        <w:rPr>
          <w:sz w:val="28"/>
          <w:szCs w:val="28"/>
        </w:rPr>
        <w:t>Сроки предоставления муниципальной услуги</w:t>
      </w:r>
    </w:p>
    <w:p w:rsidR="00F05694" w:rsidRPr="00AC3607" w:rsidRDefault="00F100D8" w:rsidP="00AC3607">
      <w:pPr>
        <w:jc w:val="both"/>
        <w:rPr>
          <w:sz w:val="28"/>
          <w:szCs w:val="28"/>
        </w:rPr>
      </w:pPr>
      <w:r>
        <w:rPr>
          <w:sz w:val="28"/>
          <w:szCs w:val="28"/>
        </w:rPr>
        <w:t xml:space="preserve">2.9. Администрация </w:t>
      </w:r>
      <w:r w:rsidR="00F05694" w:rsidRPr="00AC3607">
        <w:rPr>
          <w:sz w:val="28"/>
          <w:szCs w:val="28"/>
        </w:rPr>
        <w:t>Зуйского сельского поселения оказывает муниципальную услугу в срок, не превышающий 45 дней со дня первоначальной регистрации заявления.</w:t>
      </w:r>
    </w:p>
    <w:p w:rsidR="00F05694" w:rsidRPr="00AC3607" w:rsidRDefault="00F05694" w:rsidP="00AC3607">
      <w:pPr>
        <w:jc w:val="both"/>
        <w:rPr>
          <w:sz w:val="28"/>
          <w:szCs w:val="28"/>
        </w:rPr>
      </w:pPr>
      <w:r w:rsidRPr="00AC3607">
        <w:rPr>
          <w:sz w:val="28"/>
          <w:szCs w:val="28"/>
        </w:rPr>
        <w:t xml:space="preserve">2.10. После принятия комиссией решения о </w:t>
      </w:r>
      <w:r w:rsidRPr="00AC3607">
        <w:rPr>
          <w:iCs/>
          <w:sz w:val="28"/>
          <w:szCs w:val="28"/>
        </w:rPr>
        <w:t>переводе жилого помещения в нежилое помещение или переводе нежилого помещения в жилое</w:t>
      </w:r>
      <w:r w:rsidRPr="00AC3607">
        <w:rPr>
          <w:sz w:val="28"/>
          <w:szCs w:val="28"/>
        </w:rPr>
        <w:t xml:space="preserve">, не позднее чем через три рабочих дня со дня принятия такого решения выдает или направляет по адресу, указанному в заявлении, заявителю уведомление о </w:t>
      </w:r>
      <w:r w:rsidRPr="00AC3607">
        <w:rPr>
          <w:iCs/>
          <w:sz w:val="28"/>
          <w:szCs w:val="28"/>
        </w:rPr>
        <w:t>переводе жилого помещения в нежилое помещение или переводе нежилого помещения в жилое</w:t>
      </w:r>
      <w:r w:rsidRPr="00AC3607">
        <w:rPr>
          <w:sz w:val="28"/>
          <w:szCs w:val="28"/>
        </w:rPr>
        <w:t>.</w:t>
      </w:r>
    </w:p>
    <w:p w:rsidR="00F05694" w:rsidRPr="00AC3607" w:rsidRDefault="00F05694" w:rsidP="00AC3607">
      <w:pPr>
        <w:jc w:val="both"/>
        <w:rPr>
          <w:sz w:val="28"/>
          <w:szCs w:val="28"/>
        </w:rPr>
      </w:pPr>
    </w:p>
    <w:p w:rsidR="00F05694" w:rsidRPr="00AC3607" w:rsidRDefault="00F05694" w:rsidP="00AC3607">
      <w:pPr>
        <w:adjustRightInd w:val="0"/>
        <w:ind w:firstLine="540"/>
        <w:jc w:val="center"/>
        <w:outlineLvl w:val="2"/>
        <w:rPr>
          <w:b/>
          <w:sz w:val="28"/>
          <w:szCs w:val="28"/>
        </w:rPr>
      </w:pPr>
      <w:r w:rsidRPr="00AC3607">
        <w:rPr>
          <w:b/>
          <w:sz w:val="28"/>
          <w:szCs w:val="28"/>
        </w:rPr>
        <w:t>Условия перевода жилого помещения в нежилое помещение и нежилого помещения в жилое помещение</w:t>
      </w:r>
    </w:p>
    <w:p w:rsidR="00F05694" w:rsidRPr="00AC3607" w:rsidRDefault="00F05694" w:rsidP="00AC3607">
      <w:pPr>
        <w:adjustRightInd w:val="0"/>
        <w:ind w:firstLine="540"/>
        <w:jc w:val="both"/>
        <w:outlineLvl w:val="2"/>
        <w:rPr>
          <w:sz w:val="28"/>
          <w:szCs w:val="28"/>
        </w:rPr>
      </w:pPr>
      <w:r w:rsidRPr="00AC3607">
        <w:rPr>
          <w:sz w:val="28"/>
          <w:szCs w:val="28"/>
        </w:rPr>
        <w:t xml:space="preserve">2.11. Перевод жилого помещения в нежилое помещение и нежилого помещения в жилое помещение допускается с учетом соблюдения требований Жилищного Кодекса и </w:t>
      </w:r>
      <w:hyperlink r:id="rId12" w:history="1">
        <w:r w:rsidRPr="00AC3607">
          <w:rPr>
            <w:sz w:val="28"/>
            <w:szCs w:val="28"/>
          </w:rPr>
          <w:t>законодательства</w:t>
        </w:r>
      </w:hyperlink>
      <w:r w:rsidRPr="00AC3607">
        <w:rPr>
          <w:sz w:val="28"/>
          <w:szCs w:val="28"/>
        </w:rPr>
        <w:t xml:space="preserve"> о градостроительной деятельности.</w:t>
      </w:r>
    </w:p>
    <w:p w:rsidR="00F05694" w:rsidRPr="00AC3607" w:rsidRDefault="00F05694" w:rsidP="00AC3607">
      <w:pPr>
        <w:adjustRightInd w:val="0"/>
        <w:ind w:firstLine="540"/>
        <w:jc w:val="both"/>
        <w:outlineLvl w:val="2"/>
        <w:rPr>
          <w:sz w:val="28"/>
          <w:szCs w:val="28"/>
        </w:rPr>
      </w:pPr>
      <w:r w:rsidRPr="00AC3607">
        <w:rPr>
          <w:sz w:val="28"/>
          <w:szCs w:val="28"/>
        </w:rPr>
        <w:t>2.12.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05694" w:rsidRPr="00AC3607" w:rsidRDefault="00F05694" w:rsidP="00AC3607">
      <w:pPr>
        <w:adjustRightInd w:val="0"/>
        <w:ind w:firstLine="540"/>
        <w:jc w:val="both"/>
        <w:outlineLvl w:val="2"/>
        <w:rPr>
          <w:sz w:val="28"/>
          <w:szCs w:val="28"/>
        </w:rPr>
      </w:pPr>
      <w:r w:rsidRPr="00AC3607">
        <w:rPr>
          <w:sz w:val="28"/>
          <w:szCs w:val="28"/>
        </w:rPr>
        <w:t>2.13.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05694" w:rsidRPr="00AC3607" w:rsidRDefault="00F05694" w:rsidP="00AC3607">
      <w:pPr>
        <w:adjustRightInd w:val="0"/>
        <w:ind w:firstLine="540"/>
        <w:jc w:val="both"/>
        <w:outlineLvl w:val="2"/>
        <w:rPr>
          <w:sz w:val="28"/>
          <w:szCs w:val="28"/>
        </w:rPr>
      </w:pPr>
      <w:r w:rsidRPr="00AC3607">
        <w:rPr>
          <w:sz w:val="28"/>
          <w:szCs w:val="28"/>
        </w:rPr>
        <w:t xml:space="preserve">2.14. Перевод нежилого помещения в жилое помещение не допускается, если такое помещение не отвечает </w:t>
      </w:r>
      <w:hyperlink r:id="rId13" w:history="1">
        <w:r w:rsidRPr="00AC3607">
          <w:rPr>
            <w:sz w:val="28"/>
            <w:szCs w:val="28"/>
          </w:rPr>
          <w:t>требованиям</w:t>
        </w:r>
      </w:hyperlink>
      <w:r w:rsidRPr="00AC3607">
        <w:rPr>
          <w:sz w:val="28"/>
          <w:szCs w:val="28"/>
        </w:rPr>
        <w:t xml:space="preserve"> которым должно отвечать жилое помещение или отсутствует возможность обеспечить соответствие такого </w:t>
      </w:r>
      <w:r w:rsidRPr="00AC3607">
        <w:rPr>
          <w:sz w:val="28"/>
          <w:szCs w:val="28"/>
        </w:rPr>
        <w:lastRenderedPageBreak/>
        <w:t>помещения установленным требованиям либо если право собственности на такое помещение обременено правами каких-либо лиц.</w:t>
      </w:r>
    </w:p>
    <w:p w:rsidR="00F05694" w:rsidRPr="00AC3607" w:rsidRDefault="00F05694" w:rsidP="00AC3607">
      <w:pPr>
        <w:jc w:val="both"/>
        <w:rPr>
          <w:color w:val="000000"/>
          <w:sz w:val="28"/>
          <w:szCs w:val="28"/>
        </w:rPr>
      </w:pPr>
    </w:p>
    <w:p w:rsidR="00F05694" w:rsidRPr="00AC3607" w:rsidRDefault="00F05694" w:rsidP="00AC3607">
      <w:pPr>
        <w:jc w:val="center"/>
        <w:rPr>
          <w:b/>
          <w:bCs/>
          <w:sz w:val="28"/>
          <w:szCs w:val="28"/>
        </w:rPr>
      </w:pPr>
      <w:r w:rsidRPr="00AC3607">
        <w:rPr>
          <w:b/>
          <w:bCs/>
          <w:sz w:val="28"/>
          <w:szCs w:val="28"/>
        </w:rPr>
        <w:t>Перечень документов, представляемых заявителем</w:t>
      </w:r>
    </w:p>
    <w:p w:rsidR="00F05694" w:rsidRPr="00AC3607" w:rsidRDefault="00F05694" w:rsidP="00AC3607">
      <w:pPr>
        <w:tabs>
          <w:tab w:val="left" w:pos="567"/>
        </w:tabs>
        <w:adjustRightInd w:val="0"/>
        <w:jc w:val="both"/>
        <w:rPr>
          <w:sz w:val="28"/>
          <w:szCs w:val="28"/>
        </w:rPr>
      </w:pPr>
      <w:r w:rsidRPr="00AC3607">
        <w:rPr>
          <w:sz w:val="28"/>
          <w:szCs w:val="28"/>
        </w:rPr>
        <w:t xml:space="preserve"> 2.15. Для предоставления муниципальной услуги получатели муниципальной услуги представляют в Администрацию Зуйского сельского поселения следующие документы:</w:t>
      </w:r>
    </w:p>
    <w:p w:rsidR="00F05694" w:rsidRPr="00AC3607" w:rsidRDefault="00F05694" w:rsidP="00AC3607">
      <w:pPr>
        <w:tabs>
          <w:tab w:val="left" w:pos="567"/>
        </w:tabs>
        <w:adjustRightInd w:val="0"/>
        <w:jc w:val="both"/>
        <w:rPr>
          <w:sz w:val="28"/>
          <w:szCs w:val="28"/>
        </w:rPr>
      </w:pPr>
      <w:r w:rsidRPr="00AC3607">
        <w:rPr>
          <w:sz w:val="28"/>
          <w:szCs w:val="28"/>
        </w:rPr>
        <w:t>1) заявление о переводе жилого помещения в нежилое помещение или нежилого помещения в жилое помещение;</w:t>
      </w:r>
    </w:p>
    <w:p w:rsidR="00F05694" w:rsidRPr="00AC3607" w:rsidRDefault="00F05694" w:rsidP="00AC3607">
      <w:pPr>
        <w:tabs>
          <w:tab w:val="left" w:pos="567"/>
        </w:tabs>
        <w:ind w:left="300"/>
        <w:jc w:val="both"/>
        <w:rPr>
          <w:sz w:val="28"/>
          <w:szCs w:val="28"/>
        </w:rPr>
      </w:pPr>
      <w:r w:rsidRPr="00AC3607">
        <w:rPr>
          <w:sz w:val="28"/>
          <w:szCs w:val="28"/>
        </w:rPr>
        <w:t>2) копия документа, удостоверяющего личность (для физических лиц);</w:t>
      </w:r>
    </w:p>
    <w:p w:rsidR="00F05694" w:rsidRPr="00AC3607" w:rsidRDefault="00F05694" w:rsidP="00AC3607">
      <w:pPr>
        <w:pStyle w:val="ConsPlusNormal"/>
        <w:ind w:firstLine="0"/>
        <w:jc w:val="both"/>
        <w:outlineLvl w:val="2"/>
        <w:rPr>
          <w:rFonts w:ascii="Times New Roman" w:hAnsi="Times New Roman"/>
          <w:sz w:val="28"/>
          <w:szCs w:val="28"/>
        </w:rPr>
      </w:pPr>
      <w:r w:rsidRPr="00AC3607">
        <w:rPr>
          <w:rFonts w:ascii="Times New Roman" w:hAnsi="Times New Roman"/>
          <w:sz w:val="28"/>
          <w:szCs w:val="28"/>
        </w:rPr>
        <w:t>3) правоустанавливающие документы на переводимое помещение (подлинники или засвидетельствованные в нотариальном порядке копии);</w:t>
      </w:r>
    </w:p>
    <w:p w:rsidR="00F05694" w:rsidRPr="00AC3607" w:rsidRDefault="00F05694" w:rsidP="00AC3607">
      <w:pPr>
        <w:adjustRightInd w:val="0"/>
        <w:ind w:firstLine="540"/>
        <w:jc w:val="both"/>
        <w:outlineLvl w:val="2"/>
        <w:rPr>
          <w:sz w:val="28"/>
          <w:szCs w:val="28"/>
        </w:rPr>
      </w:pPr>
      <w:r w:rsidRPr="00AC3607">
        <w:rPr>
          <w:sz w:val="28"/>
          <w:szCs w:val="28"/>
        </w:rPr>
        <w:t>4)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05694" w:rsidRPr="00AC3607" w:rsidRDefault="00F05694" w:rsidP="00AC3607">
      <w:pPr>
        <w:adjustRightInd w:val="0"/>
        <w:ind w:firstLine="540"/>
        <w:jc w:val="both"/>
        <w:outlineLvl w:val="2"/>
        <w:rPr>
          <w:sz w:val="28"/>
          <w:szCs w:val="28"/>
        </w:rPr>
      </w:pPr>
      <w:r w:rsidRPr="00AC3607">
        <w:rPr>
          <w:sz w:val="28"/>
          <w:szCs w:val="28"/>
        </w:rPr>
        <w:t>5) поэтажный план дома, в котором находится переводимое помещение;</w:t>
      </w:r>
    </w:p>
    <w:p w:rsidR="00F05694" w:rsidRPr="00AC3607" w:rsidRDefault="00F05694" w:rsidP="00AC3607">
      <w:pPr>
        <w:adjustRightInd w:val="0"/>
        <w:ind w:firstLine="540"/>
        <w:jc w:val="both"/>
        <w:outlineLvl w:val="2"/>
        <w:rPr>
          <w:sz w:val="28"/>
          <w:szCs w:val="28"/>
        </w:rPr>
      </w:pPr>
      <w:r w:rsidRPr="00AC3607">
        <w:rPr>
          <w:sz w:val="28"/>
          <w:szCs w:val="28"/>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05694" w:rsidRPr="00AC3607" w:rsidRDefault="00F05694" w:rsidP="00AC3607">
      <w:pPr>
        <w:rPr>
          <w:sz w:val="28"/>
          <w:szCs w:val="28"/>
        </w:rPr>
      </w:pPr>
    </w:p>
    <w:p w:rsidR="00F05694" w:rsidRPr="00AC3607" w:rsidRDefault="00F05694" w:rsidP="00AC3607">
      <w:pPr>
        <w:tabs>
          <w:tab w:val="left" w:pos="567"/>
        </w:tabs>
        <w:ind w:firstLine="567"/>
        <w:jc w:val="center"/>
        <w:rPr>
          <w:b/>
          <w:sz w:val="28"/>
          <w:szCs w:val="28"/>
        </w:rPr>
      </w:pPr>
      <w:r w:rsidRPr="00AC3607">
        <w:rPr>
          <w:b/>
          <w:sz w:val="28"/>
          <w:szCs w:val="28"/>
        </w:rPr>
        <w:t>Исчерпывающий перечень оснований для отказа в приеме документов для предоставления муниципальной услуги</w:t>
      </w:r>
    </w:p>
    <w:p w:rsidR="00F05694" w:rsidRPr="00AC3607" w:rsidRDefault="00F05694" w:rsidP="00AC3607">
      <w:pPr>
        <w:tabs>
          <w:tab w:val="left" w:pos="567"/>
        </w:tabs>
        <w:jc w:val="both"/>
        <w:rPr>
          <w:sz w:val="28"/>
          <w:szCs w:val="28"/>
        </w:rPr>
      </w:pPr>
      <w:r w:rsidRPr="00AC3607">
        <w:rPr>
          <w:sz w:val="28"/>
          <w:szCs w:val="28"/>
        </w:rPr>
        <w:t>2.16. Все поступающие в адрес администрации Зуйского сельского поселения</w:t>
      </w:r>
      <w:r w:rsidRPr="00AC3607">
        <w:rPr>
          <w:color w:val="C00000"/>
          <w:sz w:val="28"/>
          <w:szCs w:val="28"/>
        </w:rPr>
        <w:t xml:space="preserve"> </w:t>
      </w:r>
      <w:r w:rsidRPr="00AC3607">
        <w:rPr>
          <w:sz w:val="28"/>
          <w:szCs w:val="28"/>
        </w:rPr>
        <w:t>заявления рассматриваются в порядке, установленном настоящим Регламентом. Основанием для отказа в приеме документов является предоставление документов не в полном объеме или документов, не соответствующих требованиям пункта 2.11  Регламента.</w:t>
      </w:r>
    </w:p>
    <w:p w:rsidR="00F05694" w:rsidRPr="00AC3607" w:rsidRDefault="00F05694" w:rsidP="00AC3607">
      <w:pPr>
        <w:tabs>
          <w:tab w:val="left" w:pos="567"/>
        </w:tabs>
        <w:jc w:val="both"/>
        <w:rPr>
          <w:sz w:val="28"/>
          <w:szCs w:val="28"/>
        </w:rPr>
      </w:pPr>
      <w:r w:rsidRPr="00AC3607">
        <w:rPr>
          <w:sz w:val="28"/>
          <w:szCs w:val="28"/>
        </w:rPr>
        <w:t>2.17. Основаниями для отказа в предоставлении муниципальной услуги являются:</w:t>
      </w:r>
    </w:p>
    <w:p w:rsidR="00F05694" w:rsidRPr="00AC3607" w:rsidRDefault="00F05694" w:rsidP="00AC3607">
      <w:pPr>
        <w:pStyle w:val="ConsPlusNormal"/>
        <w:ind w:firstLine="0"/>
        <w:jc w:val="both"/>
        <w:outlineLvl w:val="2"/>
        <w:rPr>
          <w:rFonts w:ascii="Times New Roman" w:hAnsi="Times New Roman"/>
          <w:sz w:val="28"/>
          <w:szCs w:val="28"/>
        </w:rPr>
      </w:pPr>
      <w:r w:rsidRPr="00AC3607">
        <w:rPr>
          <w:rFonts w:ascii="Times New Roman" w:hAnsi="Times New Roman"/>
          <w:sz w:val="28"/>
          <w:szCs w:val="28"/>
        </w:rPr>
        <w:t>1) непредставления определенных пунктом 2.15 настоящего Регламента документов;</w:t>
      </w:r>
    </w:p>
    <w:p w:rsidR="00F05694" w:rsidRPr="00AC3607" w:rsidRDefault="00F05694" w:rsidP="00AC3607">
      <w:pPr>
        <w:adjustRightInd w:val="0"/>
        <w:ind w:firstLine="540"/>
        <w:jc w:val="both"/>
        <w:outlineLvl w:val="2"/>
        <w:rPr>
          <w:sz w:val="28"/>
          <w:szCs w:val="28"/>
        </w:rPr>
      </w:pPr>
      <w:r w:rsidRPr="00AC3607">
        <w:rPr>
          <w:sz w:val="28"/>
          <w:szCs w:val="28"/>
        </w:rPr>
        <w:t>2) представления документов в ненадлежащий орган;</w:t>
      </w:r>
    </w:p>
    <w:p w:rsidR="00F05694" w:rsidRPr="00AC3607" w:rsidRDefault="00F05694" w:rsidP="00AC3607">
      <w:pPr>
        <w:adjustRightInd w:val="0"/>
        <w:ind w:firstLine="540"/>
        <w:jc w:val="both"/>
        <w:outlineLvl w:val="2"/>
        <w:rPr>
          <w:sz w:val="28"/>
          <w:szCs w:val="28"/>
        </w:rPr>
      </w:pPr>
      <w:r w:rsidRPr="00AC3607">
        <w:rPr>
          <w:sz w:val="28"/>
          <w:szCs w:val="28"/>
        </w:rPr>
        <w:t>3) несоблюдения условий перевода  жилого помещения в нежилое помещение и нежилого помещения в жилое помещение предусмотренных настоящим Регламентом;</w:t>
      </w:r>
    </w:p>
    <w:p w:rsidR="00F05694" w:rsidRPr="00AC3607" w:rsidRDefault="00F05694" w:rsidP="00AC3607">
      <w:pPr>
        <w:adjustRightInd w:val="0"/>
        <w:ind w:firstLine="540"/>
        <w:jc w:val="both"/>
        <w:outlineLvl w:val="2"/>
        <w:rPr>
          <w:sz w:val="28"/>
          <w:szCs w:val="28"/>
        </w:rPr>
      </w:pPr>
      <w:r w:rsidRPr="00AC3607">
        <w:rPr>
          <w:sz w:val="28"/>
          <w:szCs w:val="28"/>
        </w:rPr>
        <w:t>4) несоответствия проекта переустройства и (или) перепланировки жилого помещения требованиям законодательства.</w:t>
      </w:r>
    </w:p>
    <w:p w:rsidR="00F05694" w:rsidRPr="00AC3607" w:rsidRDefault="00F05694" w:rsidP="00AC3607">
      <w:pPr>
        <w:adjustRightInd w:val="0"/>
        <w:jc w:val="both"/>
        <w:outlineLvl w:val="2"/>
        <w:rPr>
          <w:sz w:val="28"/>
          <w:szCs w:val="28"/>
        </w:rPr>
      </w:pPr>
      <w:r w:rsidRPr="00AC3607">
        <w:rPr>
          <w:sz w:val="28"/>
          <w:szCs w:val="28"/>
        </w:rPr>
        <w:t xml:space="preserve">2.18. Решение об отказе в переводе помещения должно содержать основания отказа с обязательной ссылкой на нарушения, предусмотренные </w:t>
      </w:r>
      <w:hyperlink r:id="rId14" w:history="1">
        <w:r w:rsidRPr="00AC3607">
          <w:rPr>
            <w:sz w:val="28"/>
            <w:szCs w:val="28"/>
          </w:rPr>
          <w:t>пунктом</w:t>
        </w:r>
      </w:hyperlink>
      <w:r w:rsidRPr="00AC3607">
        <w:rPr>
          <w:sz w:val="28"/>
          <w:szCs w:val="28"/>
        </w:rPr>
        <w:t xml:space="preserve"> 2.17  настоящего Регламента.</w:t>
      </w:r>
    </w:p>
    <w:p w:rsidR="00F05694" w:rsidRPr="00AC3607" w:rsidRDefault="00F05694" w:rsidP="00AC3607">
      <w:pPr>
        <w:adjustRightInd w:val="0"/>
        <w:jc w:val="both"/>
        <w:outlineLvl w:val="2"/>
        <w:rPr>
          <w:rFonts w:ascii="Arial" w:hAnsi="Arial" w:cs="Arial"/>
          <w:sz w:val="28"/>
          <w:szCs w:val="28"/>
        </w:rPr>
      </w:pPr>
      <w:r w:rsidRPr="00AC3607">
        <w:rPr>
          <w:sz w:val="28"/>
          <w:szCs w:val="28"/>
        </w:rPr>
        <w:t>2.19.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sidRPr="00AC3607">
        <w:rPr>
          <w:rFonts w:ascii="Arial" w:hAnsi="Arial" w:cs="Arial"/>
          <w:sz w:val="28"/>
          <w:szCs w:val="28"/>
        </w:rPr>
        <w:t>.</w:t>
      </w:r>
    </w:p>
    <w:p w:rsidR="00F05694" w:rsidRPr="00AC3607" w:rsidRDefault="00F05694" w:rsidP="00AC3607">
      <w:pPr>
        <w:adjustRightInd w:val="0"/>
        <w:jc w:val="both"/>
        <w:outlineLvl w:val="2"/>
        <w:rPr>
          <w:rFonts w:ascii="Arial" w:hAnsi="Arial" w:cs="Arial"/>
          <w:sz w:val="28"/>
          <w:szCs w:val="28"/>
        </w:rPr>
      </w:pPr>
    </w:p>
    <w:p w:rsidR="00F05694" w:rsidRPr="00AC3607" w:rsidRDefault="00F05694" w:rsidP="00AC3607">
      <w:pPr>
        <w:ind w:firstLine="720"/>
        <w:jc w:val="center"/>
        <w:rPr>
          <w:b/>
          <w:bCs/>
          <w:sz w:val="28"/>
          <w:szCs w:val="28"/>
        </w:rPr>
      </w:pPr>
      <w:r w:rsidRPr="00AC3607">
        <w:rPr>
          <w:b/>
          <w:bCs/>
          <w:sz w:val="28"/>
          <w:szCs w:val="28"/>
        </w:rPr>
        <w:t>Сведения о стоимости предоставления муниципальной услуги</w:t>
      </w:r>
    </w:p>
    <w:p w:rsidR="00F05694" w:rsidRPr="00AC3607" w:rsidRDefault="00F05694" w:rsidP="00AC3607">
      <w:pPr>
        <w:tabs>
          <w:tab w:val="left" w:pos="567"/>
        </w:tabs>
        <w:jc w:val="both"/>
        <w:rPr>
          <w:bCs/>
          <w:sz w:val="28"/>
          <w:szCs w:val="28"/>
        </w:rPr>
      </w:pPr>
      <w:r w:rsidRPr="00AC3607">
        <w:rPr>
          <w:bCs/>
          <w:sz w:val="28"/>
          <w:szCs w:val="28"/>
        </w:rPr>
        <w:t>2.20. Муниципальная услуга предоставляется бесплатно.</w:t>
      </w:r>
    </w:p>
    <w:p w:rsidR="00F05694" w:rsidRPr="00AC3607" w:rsidRDefault="00F05694" w:rsidP="00AC3607">
      <w:pPr>
        <w:tabs>
          <w:tab w:val="left" w:pos="567"/>
        </w:tabs>
        <w:ind w:firstLine="567"/>
        <w:jc w:val="both"/>
        <w:rPr>
          <w:bCs/>
          <w:sz w:val="28"/>
          <w:szCs w:val="28"/>
        </w:rPr>
      </w:pPr>
      <w:r w:rsidRPr="00AC3607">
        <w:rPr>
          <w:bCs/>
          <w:sz w:val="28"/>
          <w:szCs w:val="28"/>
        </w:rPr>
        <w:lastRenderedPageBreak/>
        <w:t>Максимальный срок ожидания в очереди при подаче</w:t>
      </w:r>
      <w:r w:rsidRPr="00AC3607">
        <w:rPr>
          <w:bCs/>
          <w:color w:val="FF0000"/>
          <w:sz w:val="28"/>
          <w:szCs w:val="28"/>
        </w:rPr>
        <w:t xml:space="preserve"> </w:t>
      </w:r>
      <w:r w:rsidRPr="00AC3607">
        <w:rPr>
          <w:bCs/>
          <w:sz w:val="28"/>
          <w:szCs w:val="28"/>
        </w:rPr>
        <w:t>заявления о предоставлении муниципальной услуги и при получении результата предоставления муниципальной услуги</w:t>
      </w:r>
    </w:p>
    <w:p w:rsidR="00F05694" w:rsidRPr="00AC3607" w:rsidRDefault="00F05694" w:rsidP="00AC3607">
      <w:pPr>
        <w:tabs>
          <w:tab w:val="left" w:pos="567"/>
        </w:tabs>
        <w:ind w:firstLine="540"/>
        <w:jc w:val="center"/>
        <w:rPr>
          <w:b/>
          <w:bCs/>
          <w:sz w:val="28"/>
          <w:szCs w:val="28"/>
        </w:rPr>
      </w:pPr>
    </w:p>
    <w:p w:rsidR="00F05694" w:rsidRPr="00AC3607" w:rsidRDefault="00F100D8" w:rsidP="00AC3607">
      <w:pPr>
        <w:jc w:val="both"/>
        <w:rPr>
          <w:sz w:val="28"/>
          <w:szCs w:val="28"/>
        </w:rPr>
      </w:pPr>
      <w:r>
        <w:rPr>
          <w:sz w:val="28"/>
          <w:szCs w:val="28"/>
        </w:rPr>
        <w:t xml:space="preserve">2.21. </w:t>
      </w:r>
      <w:r w:rsidR="00F05694" w:rsidRPr="00AC3607">
        <w:rPr>
          <w:sz w:val="28"/>
          <w:szCs w:val="28"/>
        </w:rPr>
        <w:t>При личном обращении получателей муници</w:t>
      </w:r>
      <w:r w:rsidR="00AC3607">
        <w:rPr>
          <w:sz w:val="28"/>
          <w:szCs w:val="28"/>
        </w:rPr>
        <w:t xml:space="preserve">пальной услуги в Администрацию </w:t>
      </w:r>
      <w:r w:rsidR="00F05694" w:rsidRPr="00AC3607">
        <w:rPr>
          <w:sz w:val="28"/>
          <w:szCs w:val="28"/>
        </w:rPr>
        <w:t>их прием осуществляется в рабочем кабинете сотрудников Администрации.</w:t>
      </w:r>
    </w:p>
    <w:p w:rsidR="00F05694" w:rsidRPr="00AC3607" w:rsidRDefault="00F05694" w:rsidP="00AC3607">
      <w:pPr>
        <w:jc w:val="both"/>
        <w:rPr>
          <w:sz w:val="28"/>
          <w:szCs w:val="28"/>
        </w:rPr>
      </w:pPr>
      <w:r w:rsidRPr="00AC3607">
        <w:rPr>
          <w:sz w:val="28"/>
          <w:szCs w:val="28"/>
        </w:rPr>
        <w:t>2.22. Максимальный срок ожидания в очереди при подаче заявления о предоставлении муниципальной услуги составляет 30 минут.</w:t>
      </w:r>
    </w:p>
    <w:p w:rsidR="00F05694" w:rsidRPr="00AC3607" w:rsidRDefault="00F05694" w:rsidP="00AC3607">
      <w:pPr>
        <w:ind w:firstLine="709"/>
        <w:jc w:val="both"/>
        <w:rPr>
          <w:b/>
          <w:sz w:val="28"/>
          <w:szCs w:val="28"/>
        </w:rPr>
      </w:pPr>
    </w:p>
    <w:p w:rsidR="00F05694" w:rsidRPr="00AC3607" w:rsidRDefault="00F05694" w:rsidP="00AC3607">
      <w:pPr>
        <w:pStyle w:val="1"/>
        <w:rPr>
          <w:sz w:val="28"/>
          <w:szCs w:val="28"/>
        </w:rPr>
      </w:pPr>
      <w:bookmarkStart w:id="0" w:name="sub_1380"/>
      <w:r w:rsidRPr="00AC3607">
        <w:rPr>
          <w:sz w:val="28"/>
          <w:szCs w:val="28"/>
        </w:rPr>
        <w:t>Требования к местам предоставления муниципальной услуги</w:t>
      </w:r>
    </w:p>
    <w:p w:rsidR="00F05694" w:rsidRPr="00AC3607" w:rsidRDefault="00F05694" w:rsidP="00AC3607">
      <w:pPr>
        <w:pStyle w:val="1"/>
        <w:rPr>
          <w:sz w:val="28"/>
          <w:szCs w:val="28"/>
        </w:rPr>
      </w:pPr>
      <w:bookmarkStart w:id="1" w:name="sub_13810"/>
      <w:bookmarkEnd w:id="0"/>
      <w:r w:rsidRPr="00AC3607">
        <w:rPr>
          <w:sz w:val="28"/>
          <w:szCs w:val="28"/>
        </w:rPr>
        <w:t>Требования к помещению</w:t>
      </w:r>
      <w:bookmarkEnd w:id="1"/>
    </w:p>
    <w:p w:rsidR="00F05694" w:rsidRPr="00AC3607" w:rsidRDefault="00F05694" w:rsidP="00AC3607">
      <w:pPr>
        <w:jc w:val="both"/>
        <w:rPr>
          <w:sz w:val="28"/>
          <w:szCs w:val="28"/>
        </w:rPr>
      </w:pPr>
      <w:bookmarkStart w:id="2" w:name="sub_138124"/>
      <w:r w:rsidRPr="00AC3607">
        <w:rPr>
          <w:sz w:val="28"/>
          <w:szCs w:val="28"/>
        </w:rPr>
        <w:t>2.23. Помещение Администрации поселения должно соответствовать санитарно-эпидемиологическим правилам и нормам.</w:t>
      </w:r>
    </w:p>
    <w:bookmarkEnd w:id="2"/>
    <w:p w:rsidR="00F05694" w:rsidRPr="00AC3607" w:rsidRDefault="00F05694" w:rsidP="00AC3607">
      <w:pPr>
        <w:ind w:firstLine="720"/>
        <w:jc w:val="both"/>
        <w:rPr>
          <w:sz w:val="28"/>
          <w:szCs w:val="28"/>
        </w:rPr>
      </w:pPr>
    </w:p>
    <w:p w:rsidR="00F05694" w:rsidRPr="00AC3607" w:rsidRDefault="00F05694" w:rsidP="00AC3607">
      <w:pPr>
        <w:pStyle w:val="1"/>
        <w:rPr>
          <w:sz w:val="28"/>
          <w:szCs w:val="28"/>
        </w:rPr>
      </w:pPr>
      <w:bookmarkStart w:id="3" w:name="sub_13820"/>
      <w:r w:rsidRPr="00AC3607">
        <w:rPr>
          <w:sz w:val="28"/>
          <w:szCs w:val="28"/>
        </w:rPr>
        <w:t>Требования к входу в помещение</w:t>
      </w:r>
    </w:p>
    <w:p w:rsidR="00F05694" w:rsidRPr="00AC3607" w:rsidRDefault="00AC3607" w:rsidP="00AC3607">
      <w:pPr>
        <w:jc w:val="both"/>
        <w:rPr>
          <w:spacing w:val="-4"/>
          <w:sz w:val="28"/>
          <w:szCs w:val="28"/>
        </w:rPr>
      </w:pPr>
      <w:bookmarkStart w:id="4" w:name="sub_138226"/>
      <w:bookmarkEnd w:id="3"/>
      <w:r>
        <w:rPr>
          <w:spacing w:val="-4"/>
          <w:sz w:val="28"/>
          <w:szCs w:val="28"/>
        </w:rPr>
        <w:t xml:space="preserve">2.24. </w:t>
      </w:r>
      <w:r w:rsidR="00F05694" w:rsidRPr="00AC3607">
        <w:rPr>
          <w:spacing w:val="-4"/>
          <w:sz w:val="28"/>
          <w:szCs w:val="28"/>
        </w:rPr>
        <w:t>Вход в помещение Администрации поселения в темное время суток должен освещаться.</w:t>
      </w:r>
    </w:p>
    <w:p w:rsidR="00F05694" w:rsidRPr="00AC3607" w:rsidRDefault="00F05694" w:rsidP="00AC3607">
      <w:pPr>
        <w:jc w:val="both"/>
        <w:rPr>
          <w:sz w:val="28"/>
          <w:szCs w:val="28"/>
        </w:rPr>
      </w:pPr>
      <w:bookmarkStart w:id="5" w:name="sub_138228"/>
      <w:bookmarkEnd w:id="4"/>
      <w:r w:rsidRPr="00AC3607">
        <w:rPr>
          <w:sz w:val="28"/>
          <w:szCs w:val="28"/>
        </w:rPr>
        <w:t>2.25. Вход в помещение Администрации поселения должен оборудоваться информационной табличкой, содержащей следующую информацию:</w:t>
      </w:r>
      <w:bookmarkEnd w:id="5"/>
    </w:p>
    <w:p w:rsidR="00F05694" w:rsidRPr="00AC3607" w:rsidRDefault="00106723" w:rsidP="00AC3607">
      <w:pPr>
        <w:jc w:val="both"/>
        <w:rPr>
          <w:sz w:val="28"/>
          <w:szCs w:val="28"/>
        </w:rPr>
      </w:pPr>
      <w:r>
        <w:rPr>
          <w:sz w:val="28"/>
          <w:szCs w:val="28"/>
        </w:rPr>
        <w:t xml:space="preserve"> </w:t>
      </w:r>
      <w:r w:rsidR="00F100D8">
        <w:rPr>
          <w:sz w:val="28"/>
          <w:szCs w:val="28"/>
        </w:rPr>
        <w:t xml:space="preserve">- </w:t>
      </w:r>
      <w:r w:rsidR="00F05694" w:rsidRPr="00AC3607">
        <w:rPr>
          <w:sz w:val="28"/>
          <w:szCs w:val="28"/>
        </w:rPr>
        <w:t>название Администрации поселения;</w:t>
      </w:r>
    </w:p>
    <w:p w:rsidR="00F05694" w:rsidRPr="00AC3607" w:rsidRDefault="00106723" w:rsidP="00AC3607">
      <w:pPr>
        <w:jc w:val="both"/>
        <w:rPr>
          <w:sz w:val="28"/>
          <w:szCs w:val="28"/>
        </w:rPr>
      </w:pPr>
      <w:r>
        <w:rPr>
          <w:sz w:val="28"/>
          <w:szCs w:val="28"/>
        </w:rPr>
        <w:t xml:space="preserve"> </w:t>
      </w:r>
      <w:r w:rsidR="00F05694" w:rsidRPr="00AC3607">
        <w:rPr>
          <w:sz w:val="28"/>
          <w:szCs w:val="28"/>
        </w:rPr>
        <w:t>- адрес места нахождения;</w:t>
      </w:r>
    </w:p>
    <w:p w:rsidR="00F05694" w:rsidRPr="00AC3607" w:rsidRDefault="00F05694" w:rsidP="00AC3607">
      <w:pPr>
        <w:jc w:val="both"/>
        <w:rPr>
          <w:sz w:val="28"/>
          <w:szCs w:val="28"/>
        </w:rPr>
      </w:pPr>
      <w:r w:rsidRPr="00AC3607">
        <w:rPr>
          <w:sz w:val="28"/>
          <w:szCs w:val="28"/>
        </w:rPr>
        <w:t xml:space="preserve"> - график работы Администрации поселения.</w:t>
      </w:r>
    </w:p>
    <w:p w:rsidR="00F05694" w:rsidRPr="00AC3607" w:rsidRDefault="00F05694" w:rsidP="00AC3607">
      <w:pPr>
        <w:pStyle w:val="1"/>
        <w:rPr>
          <w:sz w:val="28"/>
          <w:szCs w:val="28"/>
        </w:rPr>
      </w:pPr>
      <w:bookmarkStart w:id="6" w:name="sub_13830"/>
    </w:p>
    <w:p w:rsidR="00F05694" w:rsidRPr="00AC3607" w:rsidRDefault="00F05694" w:rsidP="00AC3607">
      <w:pPr>
        <w:pStyle w:val="1"/>
        <w:rPr>
          <w:sz w:val="28"/>
          <w:szCs w:val="28"/>
        </w:rPr>
      </w:pPr>
      <w:r w:rsidRPr="00AC3607">
        <w:rPr>
          <w:sz w:val="28"/>
          <w:szCs w:val="28"/>
        </w:rPr>
        <w:t>Требования к местам ожидания и к местам приема заявителей</w:t>
      </w:r>
    </w:p>
    <w:p w:rsidR="00F05694" w:rsidRPr="00AC3607" w:rsidRDefault="00106723" w:rsidP="00AC3607">
      <w:pPr>
        <w:jc w:val="both"/>
        <w:rPr>
          <w:sz w:val="28"/>
          <w:szCs w:val="28"/>
        </w:rPr>
      </w:pPr>
      <w:bookmarkStart w:id="7" w:name="sub_138329"/>
      <w:bookmarkEnd w:id="6"/>
      <w:r>
        <w:rPr>
          <w:sz w:val="28"/>
          <w:szCs w:val="28"/>
        </w:rPr>
        <w:t xml:space="preserve"> </w:t>
      </w:r>
      <w:r w:rsidR="00F05694" w:rsidRPr="00AC3607">
        <w:rPr>
          <w:sz w:val="28"/>
          <w:szCs w:val="28"/>
        </w:rPr>
        <w:t>2.26. Прием заявителей осуществляется в приемной Администрации.</w:t>
      </w:r>
    </w:p>
    <w:p w:rsidR="00F05694" w:rsidRPr="00AC3607" w:rsidRDefault="00106723" w:rsidP="00AC3607">
      <w:pPr>
        <w:jc w:val="both"/>
        <w:rPr>
          <w:sz w:val="28"/>
          <w:szCs w:val="28"/>
        </w:rPr>
      </w:pPr>
      <w:bookmarkStart w:id="8" w:name="sub_138330"/>
      <w:bookmarkEnd w:id="7"/>
      <w:r>
        <w:rPr>
          <w:sz w:val="28"/>
          <w:szCs w:val="28"/>
        </w:rPr>
        <w:t xml:space="preserve"> </w:t>
      </w:r>
      <w:r w:rsidR="00F05694" w:rsidRPr="00AC3607">
        <w:rPr>
          <w:sz w:val="28"/>
          <w:szCs w:val="28"/>
        </w:rPr>
        <w:t>2.27.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05694" w:rsidRPr="00AC3607" w:rsidRDefault="00F05694" w:rsidP="00AC3607">
      <w:pPr>
        <w:jc w:val="both"/>
        <w:rPr>
          <w:sz w:val="28"/>
          <w:szCs w:val="28"/>
        </w:rPr>
      </w:pPr>
      <w:bookmarkStart w:id="9" w:name="sub_138331"/>
      <w:bookmarkEnd w:id="8"/>
      <w:r w:rsidRPr="00AC3607">
        <w:rPr>
          <w:sz w:val="28"/>
          <w:szCs w:val="28"/>
        </w:rPr>
        <w:t xml:space="preserve"> 2.28. Места ожидания приема оборудуются столами, стульями, канцелярскими принадлежностями.</w:t>
      </w:r>
    </w:p>
    <w:p w:rsidR="00F05694" w:rsidRPr="00AC3607" w:rsidRDefault="00B12427" w:rsidP="00AC3607">
      <w:pPr>
        <w:jc w:val="both"/>
        <w:rPr>
          <w:sz w:val="28"/>
          <w:szCs w:val="28"/>
        </w:rPr>
      </w:pPr>
      <w:bookmarkStart w:id="10" w:name="sub_138332"/>
      <w:bookmarkEnd w:id="9"/>
      <w:r>
        <w:rPr>
          <w:sz w:val="28"/>
          <w:szCs w:val="28"/>
        </w:rPr>
        <w:t xml:space="preserve"> </w:t>
      </w:r>
      <w:r w:rsidR="00F05694" w:rsidRPr="00AC3607">
        <w:rPr>
          <w:sz w:val="28"/>
          <w:szCs w:val="28"/>
        </w:rPr>
        <w:t>2.29. Места приема заявителей оборудуются информационными табличками (вывесками) с указанием:</w:t>
      </w:r>
    </w:p>
    <w:bookmarkEnd w:id="10"/>
    <w:p w:rsidR="00F05694" w:rsidRPr="00AC3607" w:rsidRDefault="00B12427" w:rsidP="00AC3607">
      <w:pPr>
        <w:jc w:val="both"/>
        <w:rPr>
          <w:sz w:val="28"/>
          <w:szCs w:val="28"/>
        </w:rPr>
      </w:pPr>
      <w:r>
        <w:rPr>
          <w:sz w:val="28"/>
          <w:szCs w:val="28"/>
        </w:rPr>
        <w:t xml:space="preserve"> </w:t>
      </w:r>
      <w:r w:rsidR="00F05694" w:rsidRPr="00AC3607">
        <w:rPr>
          <w:sz w:val="28"/>
          <w:szCs w:val="28"/>
        </w:rPr>
        <w:t>- номера кабинета и названия отдела;</w:t>
      </w:r>
    </w:p>
    <w:p w:rsidR="00F05694" w:rsidRPr="00AC3607" w:rsidRDefault="00B12427" w:rsidP="00AC3607">
      <w:pPr>
        <w:jc w:val="both"/>
        <w:rPr>
          <w:sz w:val="28"/>
          <w:szCs w:val="28"/>
        </w:rPr>
      </w:pPr>
      <w:r>
        <w:rPr>
          <w:sz w:val="28"/>
          <w:szCs w:val="28"/>
        </w:rPr>
        <w:t xml:space="preserve"> </w:t>
      </w:r>
      <w:r w:rsidR="00F05694" w:rsidRPr="00AC3607">
        <w:rPr>
          <w:sz w:val="28"/>
          <w:szCs w:val="28"/>
        </w:rPr>
        <w:t>- фамилии, имени, отчества и должности работника;</w:t>
      </w:r>
    </w:p>
    <w:p w:rsidR="00F05694" w:rsidRPr="00AC3607" w:rsidRDefault="00F05694" w:rsidP="00AC3607">
      <w:pPr>
        <w:jc w:val="both"/>
        <w:rPr>
          <w:sz w:val="28"/>
          <w:szCs w:val="28"/>
        </w:rPr>
      </w:pPr>
      <w:r w:rsidRPr="00AC3607">
        <w:rPr>
          <w:sz w:val="28"/>
          <w:szCs w:val="28"/>
        </w:rPr>
        <w:t xml:space="preserve"> - информации о днях и времени приема заявителей.</w:t>
      </w:r>
    </w:p>
    <w:p w:rsidR="00F05694" w:rsidRPr="00AC3607" w:rsidRDefault="00F05694" w:rsidP="00AC3607">
      <w:pPr>
        <w:ind w:firstLine="720"/>
        <w:jc w:val="both"/>
        <w:rPr>
          <w:sz w:val="28"/>
          <w:szCs w:val="28"/>
        </w:rPr>
      </w:pPr>
      <w:r w:rsidRPr="00AC3607">
        <w:rPr>
          <w:sz w:val="28"/>
          <w:szCs w:val="28"/>
        </w:rPr>
        <w:t>Таблички на дверях или стендах устанавливаются таким образом, чтобы при открытой двери были видны и читаемы.</w:t>
      </w:r>
    </w:p>
    <w:p w:rsidR="00F05694" w:rsidRPr="00AC3607" w:rsidRDefault="00F05694" w:rsidP="00AC3607">
      <w:pPr>
        <w:jc w:val="both"/>
        <w:rPr>
          <w:sz w:val="28"/>
          <w:szCs w:val="28"/>
        </w:rPr>
      </w:pPr>
      <w:r w:rsidRPr="00AC3607">
        <w:rPr>
          <w:sz w:val="28"/>
          <w:szCs w:val="28"/>
        </w:rPr>
        <w:t xml:space="preserve"> 2.30.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F05694" w:rsidRPr="00AC3607" w:rsidRDefault="00F05694" w:rsidP="00AC3607">
      <w:pPr>
        <w:tabs>
          <w:tab w:val="num" w:pos="0"/>
          <w:tab w:val="left" w:pos="567"/>
        </w:tabs>
        <w:jc w:val="both"/>
        <w:rPr>
          <w:sz w:val="28"/>
          <w:szCs w:val="28"/>
        </w:rPr>
      </w:pPr>
    </w:p>
    <w:p w:rsidR="00F05694" w:rsidRPr="00AC3607" w:rsidRDefault="00F05694" w:rsidP="00AC3607">
      <w:pPr>
        <w:tabs>
          <w:tab w:val="left" w:pos="567"/>
        </w:tabs>
        <w:ind w:firstLine="540"/>
        <w:jc w:val="center"/>
        <w:rPr>
          <w:b/>
          <w:sz w:val="28"/>
          <w:szCs w:val="28"/>
        </w:rPr>
      </w:pPr>
      <w:r w:rsidRPr="00AC3607">
        <w:rPr>
          <w:b/>
          <w:sz w:val="28"/>
          <w:szCs w:val="28"/>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F05694" w:rsidRPr="00AC3607" w:rsidRDefault="00F05694" w:rsidP="00F53AE5">
      <w:pPr>
        <w:jc w:val="both"/>
        <w:rPr>
          <w:sz w:val="28"/>
          <w:szCs w:val="28"/>
        </w:rPr>
      </w:pPr>
      <w:r w:rsidRPr="00AC3607">
        <w:rPr>
          <w:sz w:val="28"/>
          <w:szCs w:val="28"/>
        </w:rPr>
        <w:lastRenderedPageBreak/>
        <w:t xml:space="preserve"> 2.31.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F05694" w:rsidRPr="00AC3607" w:rsidRDefault="00F05694" w:rsidP="00AC3607">
      <w:pPr>
        <w:tabs>
          <w:tab w:val="left" w:pos="567"/>
        </w:tabs>
        <w:ind w:firstLine="567"/>
        <w:jc w:val="center"/>
        <w:rPr>
          <w:b/>
          <w:bCs/>
          <w:sz w:val="28"/>
          <w:szCs w:val="28"/>
        </w:rPr>
      </w:pPr>
      <w:r w:rsidRPr="00AC3607">
        <w:rPr>
          <w:b/>
          <w:sz w:val="28"/>
          <w:szCs w:val="28"/>
        </w:rPr>
        <w:t>III. Административные процедуры</w:t>
      </w:r>
    </w:p>
    <w:p w:rsidR="00F05694" w:rsidRPr="00AC3607" w:rsidRDefault="00F05694" w:rsidP="00AC3607">
      <w:pPr>
        <w:ind w:firstLine="540"/>
        <w:jc w:val="center"/>
        <w:rPr>
          <w:b/>
          <w:sz w:val="28"/>
          <w:szCs w:val="28"/>
        </w:rPr>
      </w:pPr>
      <w:r w:rsidRPr="00AC3607">
        <w:rPr>
          <w:b/>
          <w:sz w:val="28"/>
          <w:szCs w:val="28"/>
        </w:rPr>
        <w:t>Прием заявлений получателей муниципальной услуги для получения муниципальной услуги</w:t>
      </w:r>
    </w:p>
    <w:p w:rsidR="00F05694" w:rsidRPr="00AC3607" w:rsidRDefault="00B12427" w:rsidP="00AC3607">
      <w:pPr>
        <w:tabs>
          <w:tab w:val="left" w:pos="0"/>
          <w:tab w:val="left" w:pos="567"/>
        </w:tabs>
        <w:jc w:val="both"/>
        <w:rPr>
          <w:sz w:val="28"/>
          <w:szCs w:val="28"/>
        </w:rPr>
      </w:pPr>
      <w:r>
        <w:rPr>
          <w:sz w:val="28"/>
          <w:szCs w:val="28"/>
        </w:rPr>
        <w:t xml:space="preserve"> </w:t>
      </w:r>
      <w:r w:rsidR="00F05694" w:rsidRPr="00AC3607">
        <w:rPr>
          <w:sz w:val="28"/>
          <w:szCs w:val="28"/>
        </w:rPr>
        <w:t>3.1. Специалист Администрации проводит прием получателей муниципальной услуги по вопросам перевода жилого помещения в нежилое помещение и нежилого помещения в жилое помещение. Получатель муниципальной услуги может обратиться лично в часы приема граждан в соответствии с графиком. Специалист Администрации, ведущий прием, беседует индивидуально с каждым посетителем в приемные дни. Если получателю муниципальной услуги необходимо получить перевод жилого помещения в нежилое помещение и нежилого помещения в жилое помещение, то он заполняет заявление, по форме указанной в Приложении 1.</w:t>
      </w:r>
    </w:p>
    <w:p w:rsidR="00F05694" w:rsidRPr="00AC3607" w:rsidRDefault="00F05694" w:rsidP="00AC3607">
      <w:pPr>
        <w:tabs>
          <w:tab w:val="left" w:pos="0"/>
          <w:tab w:val="left" w:pos="567"/>
        </w:tabs>
        <w:jc w:val="both"/>
        <w:rPr>
          <w:sz w:val="28"/>
          <w:szCs w:val="28"/>
        </w:rPr>
      </w:pPr>
      <w:r w:rsidRPr="00AC3607">
        <w:rPr>
          <w:sz w:val="28"/>
          <w:szCs w:val="28"/>
        </w:rPr>
        <w:t>3.2. Специалист Администрации,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w:t>
      </w:r>
      <w:r w:rsidR="00F53AE5">
        <w:rPr>
          <w:sz w:val="28"/>
          <w:szCs w:val="28"/>
        </w:rPr>
        <w:t xml:space="preserve">ого листа  заявления в правом нижнем углу </w:t>
      </w:r>
      <w:r w:rsidRPr="00AC3607">
        <w:rPr>
          <w:sz w:val="28"/>
          <w:szCs w:val="28"/>
        </w:rPr>
        <w:t>проставляет  штамп с указанием даты его поступления и регистрационного номера.</w:t>
      </w:r>
    </w:p>
    <w:p w:rsidR="00F05694" w:rsidRPr="00AC3607" w:rsidRDefault="00F53AE5" w:rsidP="00AC3607">
      <w:pPr>
        <w:jc w:val="both"/>
        <w:rPr>
          <w:sz w:val="28"/>
          <w:szCs w:val="28"/>
        </w:rPr>
      </w:pPr>
      <w:r>
        <w:rPr>
          <w:sz w:val="28"/>
          <w:szCs w:val="28"/>
        </w:rPr>
        <w:t xml:space="preserve">Срок выполнения процедуры </w:t>
      </w:r>
      <w:r w:rsidR="00F05694" w:rsidRPr="00AC3607">
        <w:rPr>
          <w:sz w:val="28"/>
          <w:szCs w:val="28"/>
        </w:rPr>
        <w:t>– 1 рабочий день</w:t>
      </w:r>
    </w:p>
    <w:p w:rsidR="00F05694" w:rsidRPr="00AC3607" w:rsidRDefault="00F05694" w:rsidP="00AC3607">
      <w:pPr>
        <w:rPr>
          <w:sz w:val="28"/>
          <w:szCs w:val="28"/>
        </w:rPr>
      </w:pPr>
    </w:p>
    <w:p w:rsidR="00F05694" w:rsidRPr="00AC3607" w:rsidRDefault="00F05694" w:rsidP="00AC3607">
      <w:pPr>
        <w:tabs>
          <w:tab w:val="left" w:pos="567"/>
        </w:tabs>
        <w:ind w:firstLine="567"/>
        <w:jc w:val="center"/>
        <w:rPr>
          <w:b/>
          <w:sz w:val="28"/>
          <w:szCs w:val="28"/>
        </w:rPr>
      </w:pPr>
      <w:r w:rsidRPr="00AC3607">
        <w:rPr>
          <w:b/>
          <w:sz w:val="28"/>
          <w:szCs w:val="28"/>
        </w:rPr>
        <w:t>Рассмотрение заявлений</w:t>
      </w:r>
    </w:p>
    <w:p w:rsidR="00F05694" w:rsidRPr="00AC3607" w:rsidRDefault="00F05694" w:rsidP="00AC3607">
      <w:pPr>
        <w:tabs>
          <w:tab w:val="left" w:pos="567"/>
        </w:tabs>
        <w:jc w:val="both"/>
        <w:rPr>
          <w:color w:val="C00000"/>
          <w:sz w:val="28"/>
          <w:szCs w:val="28"/>
        </w:rPr>
      </w:pPr>
      <w:r w:rsidRPr="00AC3607">
        <w:rPr>
          <w:sz w:val="28"/>
          <w:szCs w:val="28"/>
        </w:rPr>
        <w:t>3.3. Заявление получателей муниципальной услуги рассматривается комиссией.</w:t>
      </w:r>
      <w:r w:rsidRPr="00AC3607">
        <w:rPr>
          <w:color w:val="C00000"/>
          <w:sz w:val="28"/>
          <w:szCs w:val="28"/>
        </w:rPr>
        <w:t xml:space="preserve"> </w:t>
      </w:r>
    </w:p>
    <w:p w:rsidR="00F05694" w:rsidRPr="00AC3607" w:rsidRDefault="00F05694" w:rsidP="00AC3607">
      <w:pPr>
        <w:tabs>
          <w:tab w:val="left" w:pos="567"/>
        </w:tabs>
        <w:jc w:val="both"/>
        <w:rPr>
          <w:color w:val="000000"/>
          <w:sz w:val="28"/>
          <w:szCs w:val="28"/>
        </w:rPr>
      </w:pPr>
      <w:r w:rsidRPr="00AC3607">
        <w:rPr>
          <w:color w:val="000000"/>
          <w:sz w:val="28"/>
          <w:szCs w:val="28"/>
        </w:rPr>
        <w:t xml:space="preserve">3.6.  Заявление на </w:t>
      </w:r>
      <w:r w:rsidRPr="00AC3607">
        <w:rPr>
          <w:sz w:val="28"/>
          <w:szCs w:val="28"/>
        </w:rPr>
        <w:t>перевод жилого помещения в нежилое помещение и нежилого помещения в жилое помещение</w:t>
      </w:r>
      <w:r w:rsidRPr="00AC3607">
        <w:rPr>
          <w:color w:val="000000"/>
          <w:sz w:val="28"/>
          <w:szCs w:val="28"/>
        </w:rPr>
        <w:t xml:space="preserve"> подается на имя председателя Зуйского сельского совета – главы администрации Зуйского сельского поселения с копиями документов, заверенными надлежащим образом, регистрируется в установленном порядке.</w:t>
      </w:r>
    </w:p>
    <w:p w:rsidR="00F05694" w:rsidRPr="00AC3607" w:rsidRDefault="00F05694" w:rsidP="00AC3607">
      <w:pPr>
        <w:tabs>
          <w:tab w:val="left" w:pos="567"/>
        </w:tabs>
        <w:jc w:val="both"/>
        <w:rPr>
          <w:sz w:val="28"/>
          <w:szCs w:val="28"/>
        </w:rPr>
      </w:pPr>
      <w:r w:rsidRPr="00AC3607">
        <w:rPr>
          <w:sz w:val="28"/>
          <w:szCs w:val="28"/>
        </w:rPr>
        <w:t xml:space="preserve">3.7. Срок исполнения запроса не должен превышать 45 дней с момента его регистрации. </w:t>
      </w:r>
    </w:p>
    <w:p w:rsidR="00F05694" w:rsidRPr="00AC3607" w:rsidRDefault="00F05694" w:rsidP="00AC3607">
      <w:pPr>
        <w:rPr>
          <w:sz w:val="28"/>
          <w:szCs w:val="28"/>
        </w:rPr>
      </w:pPr>
    </w:p>
    <w:p w:rsidR="00F05694" w:rsidRPr="00AC3607" w:rsidRDefault="00F05694" w:rsidP="00AC3607">
      <w:pPr>
        <w:tabs>
          <w:tab w:val="left" w:pos="567"/>
        </w:tabs>
        <w:ind w:firstLine="567"/>
        <w:jc w:val="center"/>
        <w:rPr>
          <w:b/>
          <w:sz w:val="28"/>
          <w:szCs w:val="28"/>
        </w:rPr>
      </w:pPr>
      <w:r w:rsidRPr="00AC3607">
        <w:rPr>
          <w:b/>
          <w:sz w:val="28"/>
          <w:szCs w:val="28"/>
        </w:rPr>
        <w:t>Порядок оформления результата предоставления муниципальной услуги</w:t>
      </w:r>
    </w:p>
    <w:p w:rsidR="00F05694" w:rsidRPr="00AC3607" w:rsidRDefault="00F05694" w:rsidP="00AC3607">
      <w:pPr>
        <w:tabs>
          <w:tab w:val="num" w:pos="0"/>
          <w:tab w:val="left" w:pos="567"/>
        </w:tabs>
        <w:jc w:val="both"/>
        <w:rPr>
          <w:sz w:val="28"/>
          <w:szCs w:val="28"/>
        </w:rPr>
      </w:pPr>
      <w:r w:rsidRPr="00AC3607">
        <w:rPr>
          <w:sz w:val="28"/>
          <w:szCs w:val="28"/>
        </w:rPr>
        <w:t>3.8. Комиссия рассматривает заявление и прилагаемые к нему документы. В предоставлении муниципальной услуги может быть отказано, в случае если комиссией при рассмотрении документов будет установлено:</w:t>
      </w:r>
    </w:p>
    <w:p w:rsidR="00F05694" w:rsidRPr="00AC3607" w:rsidRDefault="00F05694" w:rsidP="00AC3607">
      <w:pPr>
        <w:tabs>
          <w:tab w:val="num" w:pos="0"/>
          <w:tab w:val="left" w:pos="567"/>
        </w:tabs>
        <w:adjustRightInd w:val="0"/>
        <w:jc w:val="both"/>
        <w:rPr>
          <w:sz w:val="28"/>
          <w:szCs w:val="28"/>
        </w:rPr>
      </w:pPr>
      <w:r w:rsidRPr="00AC3607">
        <w:rPr>
          <w:sz w:val="28"/>
          <w:szCs w:val="28"/>
        </w:rPr>
        <w:t>- документы представлены не в полном объеме или не соответствуют требованиям пункта 2.15  Административного регламента;</w:t>
      </w:r>
    </w:p>
    <w:p w:rsidR="00F05694" w:rsidRPr="00AC3607" w:rsidRDefault="00F05694" w:rsidP="00AC3607">
      <w:pPr>
        <w:pStyle w:val="ConsPlusNormal"/>
        <w:ind w:firstLine="0"/>
        <w:jc w:val="both"/>
        <w:outlineLvl w:val="2"/>
        <w:rPr>
          <w:rFonts w:ascii="Times New Roman" w:hAnsi="Times New Roman"/>
          <w:sz w:val="28"/>
          <w:szCs w:val="28"/>
        </w:rPr>
      </w:pPr>
      <w:r w:rsidRPr="00AC3607">
        <w:rPr>
          <w:rFonts w:ascii="Times New Roman" w:hAnsi="Times New Roman"/>
          <w:sz w:val="28"/>
          <w:szCs w:val="28"/>
        </w:rPr>
        <w:t>-  представление документов в ненадлежащий орган;</w:t>
      </w:r>
    </w:p>
    <w:p w:rsidR="00F05694" w:rsidRPr="00AC3607" w:rsidRDefault="00F05694" w:rsidP="00AC3607">
      <w:pPr>
        <w:tabs>
          <w:tab w:val="num" w:pos="0"/>
          <w:tab w:val="left" w:pos="567"/>
        </w:tabs>
        <w:adjustRightInd w:val="0"/>
        <w:jc w:val="both"/>
        <w:rPr>
          <w:sz w:val="28"/>
          <w:szCs w:val="28"/>
        </w:rPr>
      </w:pPr>
      <w:r w:rsidRPr="00AC3607">
        <w:rPr>
          <w:sz w:val="28"/>
          <w:szCs w:val="28"/>
        </w:rPr>
        <w:t>-</w:t>
      </w:r>
      <w:r w:rsidR="00F53AE5">
        <w:rPr>
          <w:sz w:val="28"/>
          <w:szCs w:val="28"/>
        </w:rPr>
        <w:t xml:space="preserve"> несоблюдения условий перевода </w:t>
      </w:r>
      <w:r w:rsidRPr="00AC3607">
        <w:rPr>
          <w:sz w:val="28"/>
          <w:szCs w:val="28"/>
        </w:rPr>
        <w:t>жилого помещения в нежилое помещение и нежилого помещения в жилое помещение предусмотренных настоящим Регламентом;</w:t>
      </w:r>
    </w:p>
    <w:p w:rsidR="00F05694" w:rsidRPr="00AC3607" w:rsidRDefault="00F05694" w:rsidP="00AC3607">
      <w:pPr>
        <w:pStyle w:val="ConsPlusNormal"/>
        <w:ind w:firstLine="0"/>
        <w:jc w:val="both"/>
        <w:outlineLvl w:val="2"/>
        <w:rPr>
          <w:rFonts w:ascii="Times New Roman" w:hAnsi="Times New Roman"/>
          <w:sz w:val="28"/>
          <w:szCs w:val="28"/>
        </w:rPr>
      </w:pPr>
      <w:r w:rsidRPr="00AC3607">
        <w:rPr>
          <w:rFonts w:ascii="Times New Roman" w:hAnsi="Times New Roman"/>
          <w:sz w:val="28"/>
          <w:szCs w:val="28"/>
        </w:rPr>
        <w:t>- несоответствие проекта переустройства и (или) перепланировки жилого помещения требованиям законодательства</w:t>
      </w:r>
    </w:p>
    <w:p w:rsidR="00F05694" w:rsidRPr="00AC3607" w:rsidRDefault="00F05694" w:rsidP="00AC3607">
      <w:pPr>
        <w:pStyle w:val="ConsPlusNormal"/>
        <w:ind w:firstLine="0"/>
        <w:jc w:val="both"/>
        <w:outlineLvl w:val="2"/>
        <w:rPr>
          <w:rFonts w:ascii="Times New Roman" w:hAnsi="Times New Roman"/>
          <w:color w:val="000000"/>
          <w:sz w:val="28"/>
          <w:szCs w:val="28"/>
        </w:rPr>
      </w:pPr>
      <w:r w:rsidRPr="00AC3607">
        <w:rPr>
          <w:rFonts w:ascii="Times New Roman" w:hAnsi="Times New Roman"/>
          <w:sz w:val="28"/>
          <w:szCs w:val="28"/>
        </w:rPr>
        <w:t xml:space="preserve">3.9. При проверке документов, если отсутствуют основания для отказа в </w:t>
      </w:r>
      <w:r w:rsidRPr="00AC3607">
        <w:rPr>
          <w:rFonts w:ascii="Times New Roman" w:hAnsi="Times New Roman"/>
          <w:sz w:val="28"/>
          <w:szCs w:val="28"/>
        </w:rPr>
        <w:lastRenderedPageBreak/>
        <w:t>предоставлении муниципальной услуги, комиссия принимает решение о</w:t>
      </w:r>
      <w:r w:rsidRPr="00AC3607">
        <w:rPr>
          <w:sz w:val="28"/>
          <w:szCs w:val="28"/>
        </w:rPr>
        <w:t xml:space="preserve"> п</w:t>
      </w:r>
      <w:r w:rsidRPr="00AC3607">
        <w:rPr>
          <w:rFonts w:ascii="Times New Roman" w:hAnsi="Times New Roman"/>
          <w:sz w:val="28"/>
          <w:szCs w:val="28"/>
        </w:rPr>
        <w:t>ереводе жилого помещения в нежилое помещение или нежилого помещения в жилое помещение</w:t>
      </w:r>
      <w:r w:rsidRPr="00AC3607">
        <w:rPr>
          <w:rFonts w:ascii="Times New Roman" w:hAnsi="Times New Roman"/>
          <w:color w:val="000000"/>
          <w:sz w:val="28"/>
          <w:szCs w:val="28"/>
        </w:rPr>
        <w:t>, по форме указанной в приложении № 1</w:t>
      </w:r>
    </w:p>
    <w:p w:rsidR="00F05694" w:rsidRPr="00AC3607" w:rsidRDefault="00F05694" w:rsidP="00AC3607">
      <w:pPr>
        <w:jc w:val="both"/>
        <w:rPr>
          <w:sz w:val="28"/>
          <w:szCs w:val="28"/>
        </w:rPr>
      </w:pPr>
      <w:r w:rsidRPr="00AC3607">
        <w:rPr>
          <w:color w:val="000000"/>
          <w:sz w:val="28"/>
          <w:szCs w:val="28"/>
        </w:rPr>
        <w:t xml:space="preserve">3.10. </w:t>
      </w:r>
      <w:r w:rsidRPr="00AC3607">
        <w:rPr>
          <w:sz w:val="28"/>
          <w:szCs w:val="28"/>
        </w:rPr>
        <w:t>После принятия комиссией решения о переводе жилого помещения в нежилое помещение или нежилого помещения в жилое помещение, не позднее чем через три рабочих дня со дня принятия такого решения выдает или направляет по адресу, указанному в заявлении, заявителю уведомление о переводе жилого помещения в нежилое помещение и нежилого помещения в жилое помещение.</w:t>
      </w:r>
    </w:p>
    <w:p w:rsidR="00F05694" w:rsidRPr="00AC3607" w:rsidRDefault="00F05694" w:rsidP="00AC3607">
      <w:pPr>
        <w:pStyle w:val="ConsPlusNormal"/>
        <w:ind w:firstLine="0"/>
        <w:jc w:val="both"/>
        <w:outlineLvl w:val="2"/>
        <w:rPr>
          <w:rFonts w:ascii="Times New Roman" w:hAnsi="Times New Roman"/>
          <w:sz w:val="28"/>
          <w:szCs w:val="28"/>
        </w:rPr>
      </w:pPr>
    </w:p>
    <w:p w:rsidR="00F05694" w:rsidRPr="00AC3607" w:rsidRDefault="00F05694" w:rsidP="00AC3607">
      <w:pPr>
        <w:ind w:firstLine="540"/>
        <w:jc w:val="center"/>
        <w:rPr>
          <w:b/>
          <w:sz w:val="28"/>
          <w:szCs w:val="28"/>
        </w:rPr>
      </w:pPr>
      <w:r w:rsidRPr="00AC3607">
        <w:rPr>
          <w:b/>
          <w:sz w:val="28"/>
          <w:szCs w:val="28"/>
          <w:lang w:val="en-US"/>
        </w:rPr>
        <w:t>IV</w:t>
      </w:r>
      <w:r w:rsidRPr="00AC3607">
        <w:rPr>
          <w:b/>
          <w:sz w:val="28"/>
          <w:szCs w:val="28"/>
        </w:rPr>
        <w:t>. Формы контроля исполнения административного регламента</w:t>
      </w:r>
    </w:p>
    <w:p w:rsidR="00F05694" w:rsidRPr="00AC3607" w:rsidRDefault="00F05694" w:rsidP="00AC3607">
      <w:pPr>
        <w:ind w:firstLine="360"/>
        <w:jc w:val="both"/>
        <w:rPr>
          <w:sz w:val="28"/>
          <w:szCs w:val="28"/>
        </w:rPr>
      </w:pPr>
      <w:r w:rsidRPr="00AC3607">
        <w:rPr>
          <w:sz w:val="28"/>
          <w:szCs w:val="28"/>
        </w:rPr>
        <w:t>Текущий контроль соблюдения последовательности действий, определенных Регламентом осуществляется главой администрации Зуйского сельского поселения.</w:t>
      </w:r>
    </w:p>
    <w:p w:rsidR="00F05694" w:rsidRPr="00AC3607" w:rsidRDefault="00F05694" w:rsidP="00AC3607">
      <w:pPr>
        <w:ind w:firstLine="360"/>
        <w:jc w:val="both"/>
        <w:rPr>
          <w:sz w:val="28"/>
          <w:szCs w:val="28"/>
        </w:rPr>
      </w:pPr>
      <w:r w:rsidRPr="00AC3607">
        <w:rPr>
          <w:sz w:val="28"/>
          <w:szCs w:val="28"/>
        </w:rPr>
        <w:t>Контроль осуществляется путем проведения проверок соблюдения и исполнения работниками Администрации положений настоящего Регламента.</w:t>
      </w:r>
    </w:p>
    <w:p w:rsidR="00F05694" w:rsidRPr="00AC3607" w:rsidRDefault="00F05694" w:rsidP="00AC3607">
      <w:pPr>
        <w:ind w:firstLine="360"/>
        <w:jc w:val="both"/>
        <w:rPr>
          <w:sz w:val="28"/>
          <w:szCs w:val="28"/>
        </w:rPr>
      </w:pPr>
      <w:r w:rsidRPr="00AC3607">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F05694" w:rsidRPr="00AC3607" w:rsidRDefault="00F05694" w:rsidP="00AC3607">
      <w:pPr>
        <w:ind w:firstLine="360"/>
        <w:jc w:val="both"/>
        <w:rPr>
          <w:sz w:val="28"/>
          <w:szCs w:val="28"/>
        </w:rPr>
      </w:pPr>
      <w:r w:rsidRPr="00AC3607">
        <w:rPr>
          <w:sz w:val="28"/>
          <w:szCs w:val="28"/>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F05694" w:rsidRPr="00AC3607" w:rsidRDefault="00F05694" w:rsidP="00AC3607">
      <w:pPr>
        <w:ind w:firstLine="360"/>
        <w:jc w:val="both"/>
        <w:rPr>
          <w:sz w:val="28"/>
          <w:szCs w:val="28"/>
        </w:rPr>
      </w:pPr>
      <w:r w:rsidRPr="00AC3607">
        <w:rPr>
          <w:sz w:val="28"/>
          <w:szCs w:val="28"/>
        </w:rPr>
        <w:t>Проверки могут быть плановыми, внеплановыми и по конкретному обращению заявителя</w:t>
      </w:r>
      <w:r w:rsidRPr="00AC3607">
        <w:rPr>
          <w:sz w:val="28"/>
          <w:szCs w:val="28"/>
        </w:rPr>
        <w:tab/>
      </w:r>
    </w:p>
    <w:p w:rsidR="00F05694" w:rsidRPr="00AC3607" w:rsidRDefault="00F05694" w:rsidP="00AC3607">
      <w:pPr>
        <w:ind w:firstLine="540"/>
        <w:jc w:val="both"/>
        <w:rPr>
          <w:sz w:val="28"/>
          <w:szCs w:val="28"/>
        </w:rPr>
      </w:pPr>
    </w:p>
    <w:p w:rsidR="00F05694" w:rsidRPr="00AC3607" w:rsidRDefault="00F05694" w:rsidP="00AC3607">
      <w:pPr>
        <w:pStyle w:val="1"/>
        <w:jc w:val="left"/>
        <w:rPr>
          <w:b w:val="0"/>
          <w:sz w:val="28"/>
          <w:szCs w:val="28"/>
        </w:rPr>
      </w:pPr>
      <w:bookmarkStart w:id="11" w:name="sub_1500"/>
      <w:r w:rsidRPr="00AC3607">
        <w:rPr>
          <w:b w:val="0"/>
          <w:sz w:val="28"/>
          <w:szCs w:val="28"/>
        </w:rPr>
        <w:t>V. Порядок обжалования действий (бездействия) и решений, осуществляемых (принятых) в ходе предоставления муниципальной услуги</w:t>
      </w:r>
      <w:bookmarkEnd w:id="11"/>
    </w:p>
    <w:p w:rsidR="00F05694" w:rsidRPr="00AC3607" w:rsidRDefault="00F05694" w:rsidP="00AC3607">
      <w:pPr>
        <w:ind w:firstLine="360"/>
        <w:jc w:val="both"/>
        <w:rPr>
          <w:sz w:val="28"/>
          <w:szCs w:val="28"/>
        </w:rPr>
      </w:pPr>
      <w:r w:rsidRPr="00AC3607">
        <w:rPr>
          <w:sz w:val="28"/>
          <w:szCs w:val="28"/>
        </w:rPr>
        <w:t>Обжалование действий (бездействий) и решений должностных лиц, осуществляемых (принятых) в ходе выполнения настоящего Регламента, производится в соответствии с законодательством Российской Федерации.</w:t>
      </w:r>
    </w:p>
    <w:p w:rsidR="00F05694" w:rsidRPr="00AC3607" w:rsidRDefault="00F05694" w:rsidP="00AC3607">
      <w:pPr>
        <w:ind w:firstLine="360"/>
        <w:jc w:val="both"/>
        <w:rPr>
          <w:sz w:val="28"/>
          <w:szCs w:val="28"/>
        </w:rPr>
      </w:pPr>
      <w:r w:rsidRPr="00AC3607">
        <w:rPr>
          <w:sz w:val="28"/>
          <w:szCs w:val="28"/>
        </w:rPr>
        <w:t>Получатели муниципальной услуги могут обратиться с жалобой на действия (бездействия) и решения должностных лиц, осуществляемые (принятые) в ходе выполнения настоящего Регламента устно или письменно к Главе Зуйского сельского поселения.</w:t>
      </w:r>
    </w:p>
    <w:p w:rsidR="00F05694" w:rsidRPr="00AC3607" w:rsidRDefault="00F05694" w:rsidP="00AC3607">
      <w:pPr>
        <w:ind w:firstLine="360"/>
        <w:jc w:val="both"/>
        <w:rPr>
          <w:sz w:val="28"/>
          <w:szCs w:val="28"/>
        </w:rPr>
      </w:pPr>
      <w:r w:rsidRPr="00AC3607">
        <w:rPr>
          <w:sz w:val="28"/>
          <w:szCs w:val="28"/>
        </w:rPr>
        <w:t>Заявитель в своей жалобе в обязательном порядке указывает:</w:t>
      </w:r>
    </w:p>
    <w:p w:rsidR="00F05694" w:rsidRPr="00AC3607" w:rsidRDefault="00F05694" w:rsidP="00AC3607">
      <w:pPr>
        <w:ind w:firstLine="360"/>
        <w:jc w:val="both"/>
        <w:rPr>
          <w:sz w:val="28"/>
          <w:szCs w:val="28"/>
        </w:rPr>
      </w:pPr>
      <w:r w:rsidRPr="00AC3607">
        <w:rPr>
          <w:sz w:val="28"/>
          <w:szCs w:val="28"/>
        </w:rPr>
        <w:t>- фамилию, имя, отчество (последнее - при наличии);</w:t>
      </w:r>
    </w:p>
    <w:p w:rsidR="00F05694" w:rsidRPr="00AC3607" w:rsidRDefault="00F05694" w:rsidP="00AC3607">
      <w:pPr>
        <w:ind w:firstLine="360"/>
        <w:jc w:val="both"/>
        <w:rPr>
          <w:sz w:val="28"/>
          <w:szCs w:val="28"/>
        </w:rPr>
      </w:pPr>
      <w:r w:rsidRPr="00AC3607">
        <w:rPr>
          <w:sz w:val="28"/>
          <w:szCs w:val="28"/>
        </w:rPr>
        <w:t>- почтовый адрес, по которому должен быть направлен ответ;</w:t>
      </w:r>
    </w:p>
    <w:p w:rsidR="00F05694" w:rsidRPr="00AC3607" w:rsidRDefault="00F05694" w:rsidP="00AC3607">
      <w:pPr>
        <w:ind w:firstLine="360"/>
        <w:jc w:val="both"/>
        <w:rPr>
          <w:sz w:val="28"/>
          <w:szCs w:val="28"/>
        </w:rPr>
      </w:pPr>
      <w:r w:rsidRPr="00AC3607">
        <w:rPr>
          <w:sz w:val="28"/>
          <w:szCs w:val="28"/>
        </w:rPr>
        <w:t>- суть жалобы;</w:t>
      </w:r>
    </w:p>
    <w:p w:rsidR="00F05694" w:rsidRPr="00AC3607" w:rsidRDefault="00F05694" w:rsidP="00AC3607">
      <w:pPr>
        <w:ind w:firstLine="360"/>
        <w:jc w:val="both"/>
        <w:rPr>
          <w:sz w:val="28"/>
          <w:szCs w:val="28"/>
        </w:rPr>
      </w:pPr>
      <w:r w:rsidRPr="00AC3607">
        <w:rPr>
          <w:sz w:val="28"/>
          <w:szCs w:val="28"/>
        </w:rPr>
        <w:t>- личную подпись и дату.</w:t>
      </w:r>
    </w:p>
    <w:p w:rsidR="00F05694" w:rsidRPr="00AC3607" w:rsidRDefault="00F05694" w:rsidP="00AC3607">
      <w:pPr>
        <w:ind w:firstLine="360"/>
        <w:jc w:val="both"/>
        <w:rPr>
          <w:sz w:val="28"/>
          <w:szCs w:val="28"/>
        </w:rPr>
      </w:pPr>
      <w:r w:rsidRPr="00AC3607">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05694" w:rsidRPr="00AC3607" w:rsidRDefault="00F05694" w:rsidP="00AC3607">
      <w:pPr>
        <w:ind w:firstLine="360"/>
        <w:jc w:val="both"/>
        <w:rPr>
          <w:sz w:val="28"/>
          <w:szCs w:val="28"/>
        </w:rPr>
      </w:pPr>
      <w:r w:rsidRPr="00AC3607">
        <w:rPr>
          <w:sz w:val="28"/>
          <w:szCs w:val="28"/>
        </w:rPr>
        <w:t>Письменная жалоба должна быть написана разборчивым почерком, не содержать нецензурных выражений.</w:t>
      </w:r>
    </w:p>
    <w:p w:rsidR="00F05694" w:rsidRPr="00AC3607" w:rsidRDefault="00F05694" w:rsidP="00AC3607">
      <w:pPr>
        <w:ind w:firstLine="360"/>
        <w:jc w:val="both"/>
        <w:rPr>
          <w:sz w:val="28"/>
          <w:szCs w:val="28"/>
        </w:rPr>
      </w:pPr>
      <w:r w:rsidRPr="00AC3607">
        <w:rPr>
          <w:sz w:val="28"/>
          <w:szCs w:val="28"/>
        </w:rPr>
        <w:lastRenderedPageBreak/>
        <w:t>Если текст жалобы не поддается прочтению, ответ на жалобу не дается, о чем в течение 7 дней сообщается заявителю, направившему жалобу, если его фамилия и почтовый адрес поддаются прочтению.</w:t>
      </w:r>
    </w:p>
    <w:p w:rsidR="00F05694" w:rsidRPr="00AC3607" w:rsidRDefault="00F05694" w:rsidP="00AC3607">
      <w:pPr>
        <w:ind w:firstLine="360"/>
        <w:jc w:val="both"/>
        <w:rPr>
          <w:sz w:val="28"/>
          <w:szCs w:val="28"/>
        </w:rPr>
      </w:pPr>
      <w:r w:rsidRPr="00AC3607">
        <w:rPr>
          <w:sz w:val="28"/>
          <w:szCs w:val="28"/>
        </w:rPr>
        <w:t>Письменное обращение рассматривается в течение 30 дней со дня регистрации. Письменное обращение подлежит обязательной регистрации в течение трех дней с момента поступления.</w:t>
      </w:r>
    </w:p>
    <w:p w:rsidR="00F05694" w:rsidRPr="00AC3607" w:rsidRDefault="00F05694" w:rsidP="00AC3607">
      <w:pPr>
        <w:ind w:firstLine="360"/>
        <w:jc w:val="both"/>
        <w:rPr>
          <w:sz w:val="28"/>
          <w:szCs w:val="28"/>
        </w:rPr>
      </w:pPr>
      <w:r w:rsidRPr="00AC3607">
        <w:rPr>
          <w:sz w:val="28"/>
          <w:szCs w:val="28"/>
        </w:rPr>
        <w:t>Если в обращении содержится вопрос, на который уже давались письменные ответы, и при этом в жалобе не приводятся новые доводы или обстоятельства, Глава Зуйского сельского поселения вправе принять решение о безосновательности очередной жалобы и прекращении переписки с заявителем по данному вопросу. О данном решении уведомляется пользователь, направивший жалобу.</w:t>
      </w:r>
    </w:p>
    <w:p w:rsidR="00F05694" w:rsidRPr="00AC3607" w:rsidRDefault="00F05694" w:rsidP="00AC3607">
      <w:pPr>
        <w:ind w:firstLine="360"/>
        <w:jc w:val="both"/>
        <w:rPr>
          <w:sz w:val="28"/>
          <w:szCs w:val="28"/>
        </w:rPr>
      </w:pPr>
      <w:r w:rsidRPr="00AC3607">
        <w:rPr>
          <w:sz w:val="28"/>
          <w:szCs w:val="28"/>
        </w:rPr>
        <w:t>Если в ходе рассмотрения обращение признано необоснованным, заявителю направляется сообщение о результатах рассмотрения обращения с указанием причин, по которым оно признано необоснованным.</w:t>
      </w:r>
    </w:p>
    <w:p w:rsidR="00F05694" w:rsidRPr="00AC3607" w:rsidRDefault="00F05694" w:rsidP="00AC3607">
      <w:pPr>
        <w:ind w:firstLine="360"/>
        <w:jc w:val="both"/>
        <w:rPr>
          <w:sz w:val="28"/>
          <w:szCs w:val="28"/>
        </w:rPr>
      </w:pPr>
      <w:r w:rsidRPr="00AC3607">
        <w:rPr>
          <w:sz w:val="28"/>
          <w:szCs w:val="28"/>
        </w:rPr>
        <w:t>Если в результате рассмотрения жалоба признана обоснованной, к виновным лицам осуществляется применение мер ответственности в порядке, установленном законодательством Российской Федерации.</w:t>
      </w:r>
    </w:p>
    <w:p w:rsidR="00F05694" w:rsidRPr="00AC3607" w:rsidRDefault="00F05694" w:rsidP="00AC3607">
      <w:pPr>
        <w:ind w:firstLine="360"/>
        <w:jc w:val="both"/>
        <w:rPr>
          <w:sz w:val="28"/>
          <w:szCs w:val="28"/>
        </w:rPr>
      </w:pPr>
      <w:r w:rsidRPr="00AC3607">
        <w:rPr>
          <w:sz w:val="28"/>
          <w:szCs w:val="28"/>
        </w:rPr>
        <w:t>Заявителю направляется сообщение о принятом решении и действиях, проведенных в соответствии с принятым решением.</w:t>
      </w:r>
    </w:p>
    <w:p w:rsidR="00F05694" w:rsidRPr="00AC3607" w:rsidRDefault="00F05694" w:rsidP="00AC3607">
      <w:pPr>
        <w:rPr>
          <w:b/>
          <w:sz w:val="28"/>
          <w:szCs w:val="28"/>
        </w:rPr>
      </w:pPr>
    </w:p>
    <w:p w:rsidR="00F05694" w:rsidRPr="00AC3607" w:rsidRDefault="00F05694" w:rsidP="00AC3607">
      <w:pPr>
        <w:jc w:val="center"/>
        <w:rPr>
          <w:b/>
          <w:sz w:val="28"/>
          <w:szCs w:val="28"/>
        </w:rPr>
      </w:pPr>
      <w:r w:rsidRPr="00AC3607">
        <w:rPr>
          <w:b/>
          <w:sz w:val="28"/>
          <w:szCs w:val="28"/>
        </w:rPr>
        <w:t xml:space="preserve">10. Блок-схема последовательности действий при предоставлении муниципальной услуги: </w:t>
      </w:r>
      <w:r w:rsidRPr="00AC3607">
        <w:rPr>
          <w:b/>
          <w:iCs/>
          <w:sz w:val="28"/>
          <w:szCs w:val="28"/>
        </w:rPr>
        <w:t xml:space="preserve">согласование перепланировки и (или) переустройства жилого помещения </w:t>
      </w:r>
    </w:p>
    <w:p w:rsidR="00F05694" w:rsidRPr="00AC3607" w:rsidRDefault="00680C57" w:rsidP="00AC3607">
      <w:pPr>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8pt;margin-top:10.5pt;width:477pt;height:38pt;z-index:251661312">
            <v:textbox style="mso-next-textbox:#_x0000_s1027">
              <w:txbxContent>
                <w:p w:rsidR="00F05694" w:rsidRPr="00070E37" w:rsidRDefault="00F05694" w:rsidP="00F05694">
                  <w:pPr>
                    <w:jc w:val="center"/>
                  </w:pPr>
                  <w:r w:rsidRPr="00070E37">
                    <w:t>прием и регистрация заявления</w:t>
                  </w:r>
                </w:p>
                <w:p w:rsidR="00F05694" w:rsidRDefault="00F05694" w:rsidP="00F05694">
                  <w:pPr>
                    <w:jc w:val="center"/>
                  </w:pPr>
                  <w:r w:rsidRPr="00070E37">
                    <w:t xml:space="preserve">  (в течение 1 рабочего дня)</w:t>
                  </w:r>
                </w:p>
                <w:p w:rsidR="00F05694" w:rsidRPr="00070E37" w:rsidRDefault="00F05694" w:rsidP="00F05694">
                  <w:pPr>
                    <w:jc w:val="center"/>
                  </w:pPr>
                </w:p>
              </w:txbxContent>
            </v:textbox>
          </v:shape>
        </w:pict>
      </w:r>
      <w:r>
        <w:rPr>
          <w:noProof/>
          <w:sz w:val="28"/>
          <w:szCs w:val="28"/>
        </w:rPr>
        <w:pict>
          <v:line id="_x0000_s1026" style="position:absolute;left:0;text-align:left;z-index:251660288" from="252pt,26.1pt" to="252pt,35.1pt" strokeweight="2pt">
            <v:stroke endarrow="block"/>
          </v:line>
        </w:pict>
      </w:r>
    </w:p>
    <w:p w:rsidR="00F05694" w:rsidRPr="00AC3607" w:rsidRDefault="00F05694" w:rsidP="00AC3607">
      <w:pPr>
        <w:rPr>
          <w:sz w:val="28"/>
          <w:szCs w:val="28"/>
        </w:rPr>
      </w:pPr>
    </w:p>
    <w:p w:rsidR="00F05694" w:rsidRPr="00AC3607" w:rsidRDefault="00F05694" w:rsidP="00AC3607">
      <w:pPr>
        <w:rPr>
          <w:sz w:val="28"/>
          <w:szCs w:val="28"/>
        </w:rPr>
      </w:pPr>
    </w:p>
    <w:p w:rsidR="00F05694" w:rsidRPr="00AC3607" w:rsidRDefault="00680C57" w:rsidP="00AC3607">
      <w:pPr>
        <w:rPr>
          <w:sz w:val="28"/>
          <w:szCs w:val="28"/>
        </w:rPr>
      </w:pPr>
      <w:r>
        <w:rPr>
          <w:noProof/>
          <w:sz w:val="28"/>
          <w:szCs w:val="28"/>
        </w:rPr>
        <w:pict>
          <v:shape id="_x0000_s1028" type="#_x0000_t202" style="position:absolute;margin-left:18pt;margin-top:13.8pt;width:477pt;height:28.5pt;z-index:251662336">
            <v:textbox style="mso-next-textbox:#_x0000_s1028">
              <w:txbxContent>
                <w:p w:rsidR="00F05694" w:rsidRPr="00070E37" w:rsidRDefault="00F05694" w:rsidP="00F05694">
                  <w:pPr>
                    <w:jc w:val="center"/>
                  </w:pPr>
                  <w:r w:rsidRPr="00070E37">
                    <w:t>Передача заявления и документов комиссии для проверки и рассмотрения</w:t>
                  </w:r>
                </w:p>
                <w:p w:rsidR="00F05694" w:rsidRPr="00C40AF0" w:rsidRDefault="00F05694" w:rsidP="00F05694">
                  <w:pPr>
                    <w:jc w:val="center"/>
                    <w:rPr>
                      <w:sz w:val="28"/>
                      <w:szCs w:val="28"/>
                    </w:rPr>
                  </w:pPr>
                </w:p>
              </w:txbxContent>
            </v:textbox>
          </v:shape>
        </w:pict>
      </w:r>
    </w:p>
    <w:p w:rsidR="00F05694" w:rsidRPr="00AC3607" w:rsidRDefault="00680C57" w:rsidP="00AC3607">
      <w:pPr>
        <w:rPr>
          <w:sz w:val="28"/>
          <w:szCs w:val="28"/>
        </w:rPr>
      </w:pPr>
      <w:r>
        <w:rPr>
          <w:noProof/>
          <w:sz w:val="28"/>
          <w:szCs w:val="28"/>
        </w:rPr>
        <w:pict>
          <v:line id="_x0000_s1033" style="position:absolute;z-index:251667456" from="252pt,4.6pt" to="252pt,13.6pt" strokeweight="2pt">
            <v:stroke endarrow="block"/>
          </v:line>
        </w:pict>
      </w:r>
    </w:p>
    <w:p w:rsidR="00F05694" w:rsidRPr="00AC3607" w:rsidRDefault="00F05694" w:rsidP="00AC3607">
      <w:pPr>
        <w:rPr>
          <w:sz w:val="28"/>
          <w:szCs w:val="28"/>
        </w:rPr>
      </w:pPr>
    </w:p>
    <w:p w:rsidR="00F05694" w:rsidRPr="00AC3607" w:rsidRDefault="00680C57" w:rsidP="00AC3607">
      <w:pPr>
        <w:rPr>
          <w:sz w:val="28"/>
          <w:szCs w:val="28"/>
        </w:rPr>
      </w:pPr>
      <w:r>
        <w:rPr>
          <w:noProof/>
          <w:sz w:val="28"/>
          <w:szCs w:val="28"/>
        </w:rPr>
        <w:pict>
          <v:shape id="_x0000_s1030" type="#_x0000_t202" style="position:absolute;margin-left:324pt;margin-top:6pt;width:171pt;height:54pt;z-index:251664384">
            <v:textbox style="mso-next-textbox:#_x0000_s1030">
              <w:txbxContent>
                <w:p w:rsidR="00F05694" w:rsidRPr="00070E37" w:rsidRDefault="00F05694" w:rsidP="00F05694">
                  <w:pPr>
                    <w:jc w:val="center"/>
                  </w:pPr>
                  <w:r w:rsidRPr="00070E37">
                    <w:t>Отказ в предоставлении муниципальной услуги</w:t>
                  </w:r>
                </w:p>
              </w:txbxContent>
            </v:textbox>
          </v:shape>
        </w:pict>
      </w:r>
      <w:r>
        <w:rPr>
          <w:noProof/>
          <w:sz w:val="28"/>
          <w:szCs w:val="28"/>
        </w:rPr>
        <w:pict>
          <v:shape id="_x0000_s1029" type="#_x0000_t202" style="position:absolute;margin-left:18pt;margin-top:6pt;width:234pt;height:61.5pt;z-index:251663360">
            <v:textbox style="mso-next-textbox:#_x0000_s1029">
              <w:txbxContent>
                <w:p w:rsidR="00F05694" w:rsidRPr="00E2331E" w:rsidRDefault="00F05694" w:rsidP="00F05694">
                  <w:r w:rsidRPr="00070E37">
                    <w:t>принятие решения переводе жилого помещения в нежилое помещение или нежилого помещения в жилое</w:t>
                  </w:r>
                  <w:r w:rsidRPr="004A70CE">
                    <w:rPr>
                      <w:sz w:val="28"/>
                      <w:szCs w:val="28"/>
                    </w:rPr>
                    <w:t xml:space="preserve"> </w:t>
                  </w:r>
                  <w:r w:rsidRPr="00070E37">
                    <w:t>помещение</w:t>
                  </w:r>
                </w:p>
              </w:txbxContent>
            </v:textbox>
          </v:shape>
        </w:pict>
      </w:r>
    </w:p>
    <w:p w:rsidR="00F05694" w:rsidRPr="00AC3607" w:rsidRDefault="00680C57" w:rsidP="00AC3607">
      <w:pPr>
        <w:rPr>
          <w:sz w:val="28"/>
          <w:szCs w:val="28"/>
        </w:rPr>
      </w:pPr>
      <w:r>
        <w:rPr>
          <w:noProof/>
          <w:sz w:val="28"/>
          <w:szCs w:val="28"/>
        </w:rPr>
        <w:pict>
          <v:line id="_x0000_s1035" style="position:absolute;z-index:251669504" from="414pt,15.35pt" to="414pt,33.35pt" strokeweight="2pt">
            <v:stroke endarrow="block"/>
          </v:line>
        </w:pict>
      </w:r>
      <w:r>
        <w:rPr>
          <w:noProof/>
          <w:sz w:val="28"/>
          <w:szCs w:val="28"/>
        </w:rPr>
        <w:pict>
          <v:line id="_x0000_s1034" style="position:absolute;z-index:251668480" from="108pt,15.35pt" to="108.3pt,34.15pt" strokeweight="2pt">
            <v:stroke endarrow="block"/>
          </v:line>
        </w:pict>
      </w:r>
    </w:p>
    <w:p w:rsidR="00F05694" w:rsidRPr="00AC3607" w:rsidRDefault="00F05694" w:rsidP="00AC3607">
      <w:pPr>
        <w:rPr>
          <w:sz w:val="28"/>
          <w:szCs w:val="28"/>
        </w:rPr>
      </w:pPr>
    </w:p>
    <w:p w:rsidR="00F05694" w:rsidRPr="00AC3607" w:rsidRDefault="00F05694" w:rsidP="00AC3607">
      <w:pPr>
        <w:rPr>
          <w:sz w:val="28"/>
          <w:szCs w:val="28"/>
        </w:rPr>
      </w:pPr>
    </w:p>
    <w:p w:rsidR="00F05694" w:rsidRPr="00AC3607" w:rsidRDefault="00680C57" w:rsidP="00AC3607">
      <w:pPr>
        <w:rPr>
          <w:sz w:val="28"/>
          <w:szCs w:val="28"/>
        </w:rPr>
      </w:pPr>
      <w:r>
        <w:rPr>
          <w:noProof/>
          <w:sz w:val="28"/>
          <w:szCs w:val="28"/>
        </w:rPr>
        <w:pict>
          <v:line id="_x0000_s1037" style="position:absolute;z-index:251671552" from="414pt,6.85pt" to="414pt,24.85pt" strokeweight="2pt">
            <v:stroke endarrow="block"/>
          </v:line>
        </w:pict>
      </w:r>
      <w:r>
        <w:rPr>
          <w:noProof/>
          <w:sz w:val="28"/>
          <w:szCs w:val="28"/>
        </w:rPr>
        <w:pict>
          <v:line id="_x0000_s1036" style="position:absolute;z-index:251670528" from="108pt,-.25pt" to="108pt,17.75pt" strokeweight="2pt">
            <v:stroke endarrow="block"/>
          </v:line>
        </w:pict>
      </w:r>
    </w:p>
    <w:p w:rsidR="00F05694" w:rsidRPr="00AC3607" w:rsidRDefault="00680C57" w:rsidP="00AC3607">
      <w:pPr>
        <w:rPr>
          <w:sz w:val="28"/>
          <w:szCs w:val="28"/>
        </w:rPr>
      </w:pPr>
      <w:r>
        <w:rPr>
          <w:noProof/>
          <w:sz w:val="28"/>
          <w:szCs w:val="28"/>
        </w:rPr>
        <w:pict>
          <v:shape id="_x0000_s1032" type="#_x0000_t202" style="position:absolute;margin-left:300pt;margin-top:1.65pt;width:3in;height:108pt;z-index:251666432">
            <v:textbox style="mso-next-textbox:#_x0000_s1032">
              <w:txbxContent>
                <w:p w:rsidR="00F05694" w:rsidRPr="00070E37" w:rsidRDefault="00F05694" w:rsidP="00F05694">
                  <w:pPr>
                    <w:jc w:val="both"/>
                    <w:rPr>
                      <w:b/>
                    </w:rPr>
                  </w:pPr>
                  <w:r w:rsidRPr="00070E37">
                    <w:t>Выдача заявителю решения об отказе в переводе жилого помещения в нежилое помещение или нежилого помещения в жилое помещение</w:t>
                  </w:r>
                </w:p>
              </w:txbxContent>
            </v:textbox>
          </v:shape>
        </w:pict>
      </w:r>
      <w:r>
        <w:rPr>
          <w:noProof/>
          <w:sz w:val="28"/>
          <w:szCs w:val="28"/>
        </w:rPr>
        <w:pict>
          <v:shape id="_x0000_s1031" type="#_x0000_t202" style="position:absolute;margin-left:9pt;margin-top:1.65pt;width:252pt;height:108pt;z-index:251665408">
            <v:textbox style="mso-next-textbox:#_x0000_s1031">
              <w:txbxContent>
                <w:p w:rsidR="00F05694" w:rsidRPr="00070E37" w:rsidRDefault="00F05694" w:rsidP="00F05694">
                  <w:r w:rsidRPr="00070E37">
                    <w:t>Выдача заявителю документа, подтверждающего принятие решения переводе  жилого помещения в нежилое помещение или нежилого помещения в жилое помещение</w:t>
                  </w:r>
                </w:p>
              </w:txbxContent>
            </v:textbox>
          </v:shape>
        </w:pict>
      </w:r>
    </w:p>
    <w:p w:rsidR="00F05694" w:rsidRPr="00AC3607" w:rsidRDefault="00F05694" w:rsidP="00AC3607">
      <w:pPr>
        <w:rPr>
          <w:sz w:val="28"/>
          <w:szCs w:val="28"/>
        </w:rPr>
      </w:pPr>
    </w:p>
    <w:p w:rsidR="00F05694" w:rsidRPr="00AC3607" w:rsidRDefault="00F05694" w:rsidP="00AC3607">
      <w:pPr>
        <w:rPr>
          <w:sz w:val="28"/>
          <w:szCs w:val="28"/>
        </w:rPr>
      </w:pPr>
      <w:r w:rsidRPr="00AC3607">
        <w:rPr>
          <w:sz w:val="28"/>
          <w:szCs w:val="28"/>
        </w:rPr>
        <w:t xml:space="preserve">                               </w:t>
      </w:r>
    </w:p>
    <w:p w:rsidR="00042D7F" w:rsidRDefault="00042D7F" w:rsidP="00AC3607">
      <w:pPr>
        <w:jc w:val="center"/>
        <w:rPr>
          <w:b/>
          <w:bCs/>
          <w:sz w:val="28"/>
          <w:szCs w:val="28"/>
        </w:rPr>
      </w:pPr>
      <w:r>
        <w:rPr>
          <w:b/>
          <w:bCs/>
          <w:sz w:val="28"/>
          <w:szCs w:val="28"/>
        </w:rPr>
        <w:t xml:space="preserve">        </w:t>
      </w:r>
      <w:r w:rsidR="00F05694" w:rsidRPr="00AC3607">
        <w:rPr>
          <w:b/>
          <w:bCs/>
          <w:sz w:val="28"/>
          <w:szCs w:val="28"/>
        </w:rPr>
        <w:t xml:space="preserve">              </w:t>
      </w:r>
    </w:p>
    <w:p w:rsidR="00042D7F" w:rsidRDefault="00042D7F" w:rsidP="00AC3607">
      <w:pPr>
        <w:jc w:val="center"/>
        <w:rPr>
          <w:b/>
          <w:bCs/>
          <w:sz w:val="28"/>
          <w:szCs w:val="28"/>
        </w:rPr>
      </w:pPr>
    </w:p>
    <w:p w:rsidR="00042D7F" w:rsidRDefault="00042D7F" w:rsidP="00AC3607">
      <w:pPr>
        <w:jc w:val="center"/>
        <w:rPr>
          <w:b/>
          <w:bCs/>
          <w:sz w:val="28"/>
          <w:szCs w:val="28"/>
        </w:rPr>
      </w:pPr>
    </w:p>
    <w:p w:rsidR="00042D7F" w:rsidRDefault="00042D7F" w:rsidP="00AC3607">
      <w:pPr>
        <w:jc w:val="center"/>
        <w:rPr>
          <w:b/>
          <w:bCs/>
          <w:sz w:val="28"/>
          <w:szCs w:val="28"/>
        </w:rPr>
      </w:pPr>
    </w:p>
    <w:p w:rsidR="00042D7F" w:rsidRDefault="00042D7F" w:rsidP="00AC3607">
      <w:pPr>
        <w:jc w:val="center"/>
        <w:rPr>
          <w:b/>
          <w:bCs/>
          <w:sz w:val="28"/>
          <w:szCs w:val="28"/>
        </w:rPr>
      </w:pPr>
    </w:p>
    <w:p w:rsidR="00042D7F" w:rsidRDefault="00042D7F" w:rsidP="00AC3607">
      <w:pPr>
        <w:jc w:val="center"/>
        <w:rPr>
          <w:b/>
          <w:bCs/>
          <w:sz w:val="28"/>
          <w:szCs w:val="28"/>
        </w:rPr>
      </w:pPr>
    </w:p>
    <w:p w:rsidR="00042D7F" w:rsidRDefault="00042D7F" w:rsidP="00AC3607">
      <w:pPr>
        <w:jc w:val="center"/>
        <w:rPr>
          <w:b/>
          <w:bCs/>
          <w:sz w:val="28"/>
          <w:szCs w:val="28"/>
        </w:rPr>
      </w:pPr>
    </w:p>
    <w:p w:rsidR="00042D7F" w:rsidRDefault="00042D7F" w:rsidP="00042D7F">
      <w:pPr>
        <w:rPr>
          <w:b/>
          <w:bCs/>
          <w:sz w:val="28"/>
          <w:szCs w:val="28"/>
        </w:rPr>
      </w:pPr>
    </w:p>
    <w:p w:rsidR="00042D7F" w:rsidRPr="00AC3607" w:rsidRDefault="00042D7F" w:rsidP="00042D7F">
      <w:pPr>
        <w:jc w:val="center"/>
        <w:rPr>
          <w:b/>
          <w:bCs/>
          <w:sz w:val="28"/>
          <w:szCs w:val="28"/>
        </w:rPr>
      </w:pPr>
      <w:r>
        <w:rPr>
          <w:b/>
          <w:bCs/>
          <w:sz w:val="28"/>
          <w:szCs w:val="28"/>
        </w:rPr>
        <w:t>ФОРМА</w:t>
      </w:r>
    </w:p>
    <w:p w:rsidR="00F05694" w:rsidRPr="00AC3607" w:rsidRDefault="00F05694" w:rsidP="00AC3607">
      <w:pPr>
        <w:jc w:val="center"/>
        <w:rPr>
          <w:b/>
          <w:bCs/>
          <w:sz w:val="28"/>
          <w:szCs w:val="28"/>
        </w:rPr>
      </w:pPr>
      <w:r w:rsidRPr="00AC3607">
        <w:rPr>
          <w:b/>
          <w:bCs/>
          <w:sz w:val="28"/>
          <w:szCs w:val="28"/>
        </w:rPr>
        <w:t>уведомления о переводе (отказе в переводе) жилого (нежилого)</w:t>
      </w:r>
      <w:r w:rsidRPr="00AC3607">
        <w:rPr>
          <w:b/>
          <w:bCs/>
          <w:sz w:val="28"/>
          <w:szCs w:val="28"/>
        </w:rPr>
        <w:br/>
        <w:t>помещения в нежилое (жилое) помещение</w:t>
      </w:r>
    </w:p>
    <w:p w:rsidR="00F05694" w:rsidRPr="00AC3607" w:rsidRDefault="00042D7F" w:rsidP="00AC3607">
      <w:pPr>
        <w:ind w:left="5245"/>
        <w:rPr>
          <w:sz w:val="28"/>
          <w:szCs w:val="28"/>
        </w:rPr>
      </w:pPr>
      <w:r>
        <w:rPr>
          <w:sz w:val="28"/>
          <w:szCs w:val="28"/>
        </w:rPr>
        <w:t xml:space="preserve">Кому </w:t>
      </w:r>
    </w:p>
    <w:p w:rsidR="00F05694" w:rsidRPr="00AC3607" w:rsidRDefault="00F05694" w:rsidP="00042D7F">
      <w:pPr>
        <w:pBdr>
          <w:top w:val="single" w:sz="4" w:space="1" w:color="auto"/>
        </w:pBdr>
        <w:ind w:left="5898"/>
        <w:jc w:val="center"/>
        <w:rPr>
          <w:sz w:val="28"/>
          <w:szCs w:val="28"/>
        </w:rPr>
      </w:pPr>
      <w:r w:rsidRPr="00AC3607">
        <w:rPr>
          <w:sz w:val="28"/>
          <w:szCs w:val="28"/>
        </w:rPr>
        <w:t xml:space="preserve">(фамилия, имя, отчество – </w:t>
      </w:r>
    </w:p>
    <w:p w:rsidR="00F05694" w:rsidRPr="00AC3607" w:rsidRDefault="00F05694" w:rsidP="00042D7F">
      <w:pPr>
        <w:pBdr>
          <w:top w:val="single" w:sz="4" w:space="1" w:color="auto"/>
        </w:pBdr>
        <w:ind w:left="5245"/>
        <w:jc w:val="center"/>
        <w:rPr>
          <w:sz w:val="28"/>
          <w:szCs w:val="28"/>
        </w:rPr>
      </w:pPr>
      <w:r w:rsidRPr="00AC3607">
        <w:rPr>
          <w:sz w:val="28"/>
          <w:szCs w:val="28"/>
        </w:rPr>
        <w:t>для граждан;</w:t>
      </w:r>
    </w:p>
    <w:p w:rsidR="00F05694" w:rsidRPr="00AC3607" w:rsidRDefault="00F05694" w:rsidP="00AC3607">
      <w:pPr>
        <w:pBdr>
          <w:top w:val="single" w:sz="4" w:space="1" w:color="auto"/>
        </w:pBdr>
        <w:ind w:left="5245"/>
        <w:jc w:val="center"/>
        <w:rPr>
          <w:sz w:val="28"/>
          <w:szCs w:val="28"/>
        </w:rPr>
      </w:pPr>
      <w:r w:rsidRPr="00AC3607">
        <w:rPr>
          <w:sz w:val="28"/>
          <w:szCs w:val="28"/>
        </w:rPr>
        <w:t xml:space="preserve">полное наименование организации – </w:t>
      </w:r>
    </w:p>
    <w:p w:rsidR="00F05694" w:rsidRPr="00AC3607" w:rsidRDefault="00F05694" w:rsidP="00AC3607">
      <w:pPr>
        <w:ind w:left="5245"/>
        <w:rPr>
          <w:sz w:val="28"/>
          <w:szCs w:val="28"/>
        </w:rPr>
      </w:pPr>
    </w:p>
    <w:p w:rsidR="00F05694" w:rsidRPr="00AC3607" w:rsidRDefault="00F05694" w:rsidP="00AC3607">
      <w:pPr>
        <w:pBdr>
          <w:top w:val="single" w:sz="4" w:space="1" w:color="auto"/>
        </w:pBdr>
        <w:ind w:left="5245"/>
        <w:jc w:val="center"/>
        <w:rPr>
          <w:sz w:val="28"/>
          <w:szCs w:val="28"/>
        </w:rPr>
      </w:pPr>
      <w:r w:rsidRPr="00AC3607">
        <w:rPr>
          <w:sz w:val="28"/>
          <w:szCs w:val="28"/>
        </w:rPr>
        <w:t>для юридических лиц)</w:t>
      </w:r>
    </w:p>
    <w:p w:rsidR="00F05694" w:rsidRPr="00AC3607" w:rsidRDefault="00447A41" w:rsidP="00AC3607">
      <w:pPr>
        <w:ind w:left="5245"/>
        <w:rPr>
          <w:sz w:val="28"/>
          <w:szCs w:val="28"/>
        </w:rPr>
      </w:pPr>
      <w:r>
        <w:rPr>
          <w:sz w:val="28"/>
          <w:szCs w:val="28"/>
        </w:rPr>
        <w:t xml:space="preserve">Куда </w:t>
      </w:r>
    </w:p>
    <w:p w:rsidR="00F05694" w:rsidRPr="00AC3607" w:rsidRDefault="00F05694" w:rsidP="00AC3607">
      <w:pPr>
        <w:pBdr>
          <w:top w:val="single" w:sz="4" w:space="1" w:color="auto"/>
        </w:pBdr>
        <w:ind w:left="5868"/>
        <w:jc w:val="center"/>
        <w:rPr>
          <w:sz w:val="28"/>
          <w:szCs w:val="28"/>
        </w:rPr>
      </w:pPr>
      <w:r w:rsidRPr="00AC3607">
        <w:rPr>
          <w:sz w:val="28"/>
          <w:szCs w:val="28"/>
        </w:rPr>
        <w:t>(почтовый индекс и адрес</w:t>
      </w:r>
    </w:p>
    <w:p w:rsidR="00F05694" w:rsidRPr="00AC3607" w:rsidRDefault="00F05694" w:rsidP="00AC3607">
      <w:pPr>
        <w:ind w:left="5245"/>
        <w:rPr>
          <w:sz w:val="28"/>
          <w:szCs w:val="28"/>
        </w:rPr>
      </w:pPr>
    </w:p>
    <w:p w:rsidR="00F05694" w:rsidRPr="00AC3607" w:rsidRDefault="00F05694" w:rsidP="00AC3607">
      <w:pPr>
        <w:pBdr>
          <w:top w:val="single" w:sz="4" w:space="1" w:color="auto"/>
        </w:pBdr>
        <w:ind w:left="5245"/>
        <w:jc w:val="center"/>
        <w:rPr>
          <w:sz w:val="28"/>
          <w:szCs w:val="28"/>
        </w:rPr>
      </w:pPr>
      <w:r w:rsidRPr="00AC3607">
        <w:rPr>
          <w:sz w:val="28"/>
          <w:szCs w:val="28"/>
        </w:rPr>
        <w:t>заявителя согласно заявлению</w:t>
      </w:r>
    </w:p>
    <w:p w:rsidR="00F05694" w:rsidRPr="00AC3607" w:rsidRDefault="00F05694" w:rsidP="00AC3607">
      <w:pPr>
        <w:ind w:left="5245"/>
        <w:rPr>
          <w:sz w:val="28"/>
          <w:szCs w:val="28"/>
        </w:rPr>
      </w:pPr>
    </w:p>
    <w:p w:rsidR="00F05694" w:rsidRPr="00AC3607" w:rsidRDefault="00F05694" w:rsidP="00AC3607">
      <w:pPr>
        <w:pBdr>
          <w:top w:val="single" w:sz="4" w:space="1" w:color="auto"/>
        </w:pBdr>
        <w:ind w:left="5245"/>
        <w:jc w:val="center"/>
        <w:rPr>
          <w:sz w:val="28"/>
          <w:szCs w:val="28"/>
        </w:rPr>
      </w:pPr>
      <w:r w:rsidRPr="00AC3607">
        <w:rPr>
          <w:sz w:val="28"/>
          <w:szCs w:val="28"/>
        </w:rPr>
        <w:t>о переводе)</w:t>
      </w:r>
    </w:p>
    <w:p w:rsidR="00F05694" w:rsidRPr="00AC3607" w:rsidRDefault="00F05694" w:rsidP="00AC3607">
      <w:pPr>
        <w:ind w:left="5245"/>
        <w:rPr>
          <w:sz w:val="28"/>
          <w:szCs w:val="28"/>
        </w:rPr>
      </w:pPr>
    </w:p>
    <w:p w:rsidR="00F05694" w:rsidRPr="00AC3607" w:rsidRDefault="00F05694" w:rsidP="00AC3607">
      <w:pPr>
        <w:pBdr>
          <w:top w:val="single" w:sz="4" w:space="1" w:color="auto"/>
        </w:pBdr>
        <w:ind w:left="5245"/>
        <w:rPr>
          <w:sz w:val="28"/>
          <w:szCs w:val="28"/>
        </w:rPr>
      </w:pPr>
    </w:p>
    <w:p w:rsidR="00F05694" w:rsidRPr="00AC3607" w:rsidRDefault="00F05694" w:rsidP="00AC3607">
      <w:pPr>
        <w:jc w:val="center"/>
        <w:rPr>
          <w:b/>
          <w:bCs/>
          <w:sz w:val="28"/>
          <w:szCs w:val="28"/>
        </w:rPr>
      </w:pPr>
      <w:r w:rsidRPr="00AC3607">
        <w:rPr>
          <w:b/>
          <w:bCs/>
          <w:sz w:val="28"/>
          <w:szCs w:val="28"/>
        </w:rPr>
        <w:t>УВЕДОМЛЕНИЕ</w:t>
      </w:r>
      <w:r w:rsidRPr="00AC3607">
        <w:rPr>
          <w:b/>
          <w:bCs/>
          <w:sz w:val="28"/>
          <w:szCs w:val="28"/>
        </w:rPr>
        <w:br/>
        <w:t>о переводе (отказе в переводе) жилого (нежилого)</w:t>
      </w:r>
      <w:r w:rsidRPr="00AC3607">
        <w:rPr>
          <w:b/>
          <w:bCs/>
          <w:sz w:val="28"/>
          <w:szCs w:val="28"/>
        </w:rPr>
        <w:br/>
        <w:t>помещения в нежилое (жилое) помещение</w:t>
      </w:r>
    </w:p>
    <w:p w:rsidR="00F05694" w:rsidRPr="00AC3607" w:rsidRDefault="00F05694" w:rsidP="00AC3607">
      <w:pPr>
        <w:rPr>
          <w:sz w:val="28"/>
          <w:szCs w:val="28"/>
        </w:rPr>
      </w:pPr>
    </w:p>
    <w:p w:rsidR="00F05694" w:rsidRPr="00AC3607" w:rsidRDefault="00F05694" w:rsidP="00AC3607">
      <w:pPr>
        <w:pBdr>
          <w:top w:val="single" w:sz="4" w:space="1" w:color="auto"/>
        </w:pBdr>
        <w:jc w:val="center"/>
        <w:rPr>
          <w:sz w:val="28"/>
          <w:szCs w:val="28"/>
        </w:rPr>
      </w:pPr>
      <w:r w:rsidRPr="00AC3607">
        <w:rPr>
          <w:sz w:val="28"/>
          <w:szCs w:val="28"/>
        </w:rPr>
        <w:t>(полное наименование органа местного самоуправления,</w:t>
      </w:r>
    </w:p>
    <w:p w:rsidR="00F05694" w:rsidRPr="00AC3607" w:rsidRDefault="00F05694" w:rsidP="00AC3607">
      <w:pPr>
        <w:tabs>
          <w:tab w:val="right" w:pos="10205"/>
        </w:tabs>
        <w:rPr>
          <w:sz w:val="28"/>
          <w:szCs w:val="28"/>
        </w:rPr>
      </w:pPr>
      <w:r w:rsidRPr="00AC3607">
        <w:rPr>
          <w:sz w:val="28"/>
          <w:szCs w:val="28"/>
        </w:rPr>
        <w:tab/>
        <w:t>,</w:t>
      </w:r>
    </w:p>
    <w:p w:rsidR="00F05694" w:rsidRPr="00AC3607" w:rsidRDefault="00F05694" w:rsidP="00AC3607">
      <w:pPr>
        <w:pBdr>
          <w:top w:val="single" w:sz="4" w:space="1" w:color="auto"/>
        </w:pBdr>
        <w:ind w:right="113"/>
        <w:jc w:val="center"/>
        <w:rPr>
          <w:sz w:val="28"/>
          <w:szCs w:val="28"/>
        </w:rPr>
      </w:pPr>
      <w:r w:rsidRPr="00AC3607">
        <w:rPr>
          <w:sz w:val="28"/>
          <w:szCs w:val="28"/>
        </w:rPr>
        <w:t>осуществляющего перевод помещения)</w:t>
      </w:r>
    </w:p>
    <w:p w:rsidR="00F05694" w:rsidRPr="00AC3607" w:rsidRDefault="00F05694" w:rsidP="00AC3607">
      <w:pPr>
        <w:tabs>
          <w:tab w:val="center" w:pos="7994"/>
          <w:tab w:val="right" w:pos="10205"/>
        </w:tabs>
        <w:jc w:val="both"/>
        <w:rPr>
          <w:sz w:val="28"/>
          <w:szCs w:val="28"/>
        </w:rPr>
      </w:pPr>
      <w:r w:rsidRPr="00AC3607">
        <w:rPr>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w:t>
      </w:r>
      <w:r w:rsidR="00042D7F">
        <w:rPr>
          <w:sz w:val="28"/>
          <w:szCs w:val="28"/>
        </w:rPr>
        <w:t xml:space="preserve"> </w:t>
      </w:r>
      <w:r w:rsidRPr="00AC3607">
        <w:rPr>
          <w:sz w:val="28"/>
          <w:szCs w:val="28"/>
        </w:rPr>
        <w:tab/>
      </w:r>
      <w:r w:rsidRPr="00AC3607">
        <w:rPr>
          <w:sz w:val="28"/>
          <w:szCs w:val="28"/>
        </w:rPr>
        <w:tab/>
        <w:t>кв. м,</w:t>
      </w:r>
    </w:p>
    <w:p w:rsidR="00F05694" w:rsidRPr="00AC3607" w:rsidRDefault="00F05694" w:rsidP="00AC3607">
      <w:pPr>
        <w:pBdr>
          <w:top w:val="single" w:sz="4" w:space="1" w:color="auto"/>
        </w:pBdr>
        <w:ind w:left="6663" w:right="707"/>
        <w:rPr>
          <w:sz w:val="28"/>
          <w:szCs w:val="28"/>
        </w:rPr>
      </w:pPr>
    </w:p>
    <w:p w:rsidR="00F05694" w:rsidRPr="00AC3607" w:rsidRDefault="00F05694" w:rsidP="00AC3607">
      <w:pPr>
        <w:rPr>
          <w:sz w:val="28"/>
          <w:szCs w:val="28"/>
        </w:rPr>
      </w:pPr>
      <w:r w:rsidRPr="00AC3607">
        <w:rPr>
          <w:sz w:val="28"/>
          <w:szCs w:val="28"/>
        </w:rPr>
        <w:t>находящегося по адресу:</w:t>
      </w:r>
    </w:p>
    <w:p w:rsidR="00F05694" w:rsidRPr="00AC3607" w:rsidRDefault="00F05694" w:rsidP="00AC3607">
      <w:pPr>
        <w:rPr>
          <w:sz w:val="28"/>
          <w:szCs w:val="28"/>
        </w:rPr>
      </w:pPr>
    </w:p>
    <w:p w:rsidR="00F05694" w:rsidRPr="00AC3607" w:rsidRDefault="00F05694" w:rsidP="00AC3607">
      <w:pPr>
        <w:pBdr>
          <w:top w:val="single" w:sz="4" w:space="1" w:color="auto"/>
        </w:pBdr>
        <w:jc w:val="center"/>
        <w:rPr>
          <w:sz w:val="28"/>
          <w:szCs w:val="28"/>
        </w:rPr>
      </w:pPr>
      <w:r w:rsidRPr="00AC3607">
        <w:rPr>
          <w:sz w:val="28"/>
          <w:szCs w:val="28"/>
        </w:rPr>
        <w:t>(наименование городского или сельского поселения)</w:t>
      </w:r>
    </w:p>
    <w:p w:rsidR="00F05694" w:rsidRPr="00AC3607" w:rsidRDefault="00F05694" w:rsidP="00AC3607">
      <w:pPr>
        <w:rPr>
          <w:sz w:val="28"/>
          <w:szCs w:val="28"/>
        </w:rPr>
      </w:pPr>
    </w:p>
    <w:p w:rsidR="00F05694" w:rsidRPr="00AC3607" w:rsidRDefault="00F05694" w:rsidP="00AC3607">
      <w:pPr>
        <w:pBdr>
          <w:top w:val="single" w:sz="4" w:space="1" w:color="auto"/>
        </w:pBdr>
        <w:jc w:val="center"/>
        <w:rPr>
          <w:sz w:val="28"/>
          <w:szCs w:val="28"/>
        </w:rPr>
      </w:pPr>
      <w:r w:rsidRPr="00AC3607">
        <w:rPr>
          <w:sz w:val="28"/>
          <w:szCs w:val="28"/>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F05694" w:rsidRPr="00AC3607" w:rsidTr="00CC1C06">
        <w:trPr>
          <w:cantSplit/>
        </w:trPr>
        <w:tc>
          <w:tcPr>
            <w:tcW w:w="532" w:type="dxa"/>
            <w:vAlign w:val="bottom"/>
          </w:tcPr>
          <w:p w:rsidR="00F05694" w:rsidRPr="00AC3607" w:rsidRDefault="00F05694" w:rsidP="00AC3607">
            <w:pPr>
              <w:rPr>
                <w:sz w:val="28"/>
                <w:szCs w:val="28"/>
              </w:rPr>
            </w:pPr>
            <w:r w:rsidRPr="00AC3607">
              <w:rPr>
                <w:sz w:val="28"/>
                <w:szCs w:val="28"/>
              </w:rPr>
              <w:t>дом</w:t>
            </w:r>
          </w:p>
        </w:tc>
        <w:tc>
          <w:tcPr>
            <w:tcW w:w="624" w:type="dxa"/>
            <w:tcBorders>
              <w:top w:val="nil"/>
              <w:left w:val="nil"/>
              <w:bottom w:val="single" w:sz="4" w:space="0" w:color="auto"/>
              <w:right w:val="nil"/>
            </w:tcBorders>
            <w:vAlign w:val="bottom"/>
          </w:tcPr>
          <w:p w:rsidR="00F05694" w:rsidRPr="00AC3607" w:rsidRDefault="00F05694" w:rsidP="00AC3607">
            <w:pPr>
              <w:jc w:val="center"/>
              <w:rPr>
                <w:sz w:val="28"/>
                <w:szCs w:val="28"/>
              </w:rPr>
            </w:pPr>
          </w:p>
        </w:tc>
        <w:tc>
          <w:tcPr>
            <w:tcW w:w="198" w:type="dxa"/>
            <w:vAlign w:val="bottom"/>
          </w:tcPr>
          <w:p w:rsidR="00F05694" w:rsidRPr="00AC3607" w:rsidRDefault="00F05694" w:rsidP="00AC3607">
            <w:pPr>
              <w:rPr>
                <w:sz w:val="28"/>
                <w:szCs w:val="28"/>
              </w:rPr>
            </w:pPr>
            <w:r w:rsidRPr="00AC3607">
              <w:rPr>
                <w:sz w:val="28"/>
                <w:szCs w:val="28"/>
              </w:rPr>
              <w:t>,</w:t>
            </w:r>
          </w:p>
        </w:tc>
        <w:tc>
          <w:tcPr>
            <w:tcW w:w="3119" w:type="dxa"/>
            <w:tcBorders>
              <w:top w:val="nil"/>
              <w:left w:val="nil"/>
              <w:bottom w:val="single" w:sz="4" w:space="0" w:color="auto"/>
              <w:right w:val="nil"/>
            </w:tcBorders>
            <w:vAlign w:val="bottom"/>
          </w:tcPr>
          <w:p w:rsidR="00F05694" w:rsidRPr="00AC3607" w:rsidRDefault="00F05694" w:rsidP="00AC3607">
            <w:pPr>
              <w:jc w:val="center"/>
              <w:rPr>
                <w:sz w:val="28"/>
                <w:szCs w:val="28"/>
              </w:rPr>
            </w:pPr>
            <w:r w:rsidRPr="00AC3607">
              <w:rPr>
                <w:sz w:val="28"/>
                <w:szCs w:val="28"/>
              </w:rPr>
              <w:t>корпус (владение, строение)</w:t>
            </w:r>
          </w:p>
        </w:tc>
        <w:tc>
          <w:tcPr>
            <w:tcW w:w="567" w:type="dxa"/>
            <w:vAlign w:val="bottom"/>
          </w:tcPr>
          <w:p w:rsidR="00F05694" w:rsidRPr="00AC3607" w:rsidRDefault="00F05694" w:rsidP="00AC3607">
            <w:pPr>
              <w:rPr>
                <w:sz w:val="28"/>
                <w:szCs w:val="28"/>
              </w:rPr>
            </w:pPr>
            <w:r w:rsidRPr="00AC3607">
              <w:rPr>
                <w:sz w:val="28"/>
                <w:szCs w:val="28"/>
              </w:rPr>
              <w:t>, кв.</w:t>
            </w:r>
          </w:p>
        </w:tc>
        <w:tc>
          <w:tcPr>
            <w:tcW w:w="624" w:type="dxa"/>
            <w:tcBorders>
              <w:top w:val="nil"/>
              <w:left w:val="nil"/>
              <w:bottom w:val="single" w:sz="4" w:space="0" w:color="auto"/>
              <w:right w:val="nil"/>
            </w:tcBorders>
            <w:vAlign w:val="bottom"/>
          </w:tcPr>
          <w:p w:rsidR="00F05694" w:rsidRPr="00AC3607" w:rsidRDefault="00F05694" w:rsidP="00447A41">
            <w:pPr>
              <w:rPr>
                <w:sz w:val="28"/>
                <w:szCs w:val="28"/>
              </w:rPr>
            </w:pPr>
          </w:p>
        </w:tc>
        <w:tc>
          <w:tcPr>
            <w:tcW w:w="198" w:type="dxa"/>
            <w:vAlign w:val="bottom"/>
          </w:tcPr>
          <w:p w:rsidR="00F05694" w:rsidRPr="00AC3607" w:rsidRDefault="00F05694" w:rsidP="00AC3607">
            <w:pPr>
              <w:rPr>
                <w:sz w:val="28"/>
                <w:szCs w:val="28"/>
              </w:rPr>
            </w:pPr>
            <w:r w:rsidRPr="00AC3607">
              <w:rPr>
                <w:sz w:val="28"/>
                <w:szCs w:val="28"/>
              </w:rPr>
              <w:t>,</w:t>
            </w:r>
          </w:p>
        </w:tc>
        <w:tc>
          <w:tcPr>
            <w:tcW w:w="4366" w:type="dxa"/>
            <w:tcBorders>
              <w:top w:val="nil"/>
              <w:left w:val="nil"/>
              <w:bottom w:val="single" w:sz="4" w:space="0" w:color="auto"/>
              <w:right w:val="nil"/>
            </w:tcBorders>
            <w:vAlign w:val="bottom"/>
          </w:tcPr>
          <w:p w:rsidR="00F05694" w:rsidRPr="00AC3607" w:rsidRDefault="00F05694" w:rsidP="00AC3607">
            <w:pPr>
              <w:jc w:val="right"/>
              <w:rPr>
                <w:sz w:val="28"/>
                <w:szCs w:val="28"/>
              </w:rPr>
            </w:pPr>
            <w:r w:rsidRPr="00AC3607">
              <w:rPr>
                <w:sz w:val="28"/>
                <w:szCs w:val="28"/>
              </w:rPr>
              <w:t>из жилого (нежилого) в нежилое (жилое)</w:t>
            </w:r>
          </w:p>
        </w:tc>
      </w:tr>
      <w:tr w:rsidR="00F05694" w:rsidRPr="00AC3607" w:rsidTr="00CC1C06">
        <w:trPr>
          <w:cantSplit/>
        </w:trPr>
        <w:tc>
          <w:tcPr>
            <w:tcW w:w="532" w:type="dxa"/>
          </w:tcPr>
          <w:p w:rsidR="00F05694" w:rsidRPr="00AC3607" w:rsidRDefault="00F05694" w:rsidP="00AC3607">
            <w:pPr>
              <w:rPr>
                <w:sz w:val="28"/>
                <w:szCs w:val="28"/>
              </w:rPr>
            </w:pPr>
          </w:p>
        </w:tc>
        <w:tc>
          <w:tcPr>
            <w:tcW w:w="624" w:type="dxa"/>
          </w:tcPr>
          <w:p w:rsidR="00F05694" w:rsidRPr="00AC3607" w:rsidRDefault="00F05694" w:rsidP="00AC3607">
            <w:pPr>
              <w:jc w:val="center"/>
              <w:rPr>
                <w:sz w:val="28"/>
                <w:szCs w:val="28"/>
              </w:rPr>
            </w:pPr>
          </w:p>
        </w:tc>
        <w:tc>
          <w:tcPr>
            <w:tcW w:w="198" w:type="dxa"/>
          </w:tcPr>
          <w:p w:rsidR="00F05694" w:rsidRPr="00AC3607" w:rsidRDefault="00F05694" w:rsidP="00AC3607">
            <w:pPr>
              <w:rPr>
                <w:sz w:val="28"/>
                <w:szCs w:val="28"/>
              </w:rPr>
            </w:pPr>
          </w:p>
        </w:tc>
        <w:tc>
          <w:tcPr>
            <w:tcW w:w="3119" w:type="dxa"/>
          </w:tcPr>
          <w:p w:rsidR="00F05694" w:rsidRPr="00AC3607" w:rsidRDefault="00F05694" w:rsidP="00AC3607">
            <w:pPr>
              <w:jc w:val="center"/>
              <w:rPr>
                <w:sz w:val="28"/>
                <w:szCs w:val="28"/>
              </w:rPr>
            </w:pPr>
            <w:r w:rsidRPr="00AC3607">
              <w:rPr>
                <w:sz w:val="28"/>
                <w:szCs w:val="28"/>
              </w:rPr>
              <w:t>(ненужное зачеркнуть)</w:t>
            </w:r>
          </w:p>
        </w:tc>
        <w:tc>
          <w:tcPr>
            <w:tcW w:w="567" w:type="dxa"/>
          </w:tcPr>
          <w:p w:rsidR="00F05694" w:rsidRPr="00AC3607" w:rsidRDefault="00F05694" w:rsidP="00AC3607">
            <w:pPr>
              <w:rPr>
                <w:sz w:val="28"/>
                <w:szCs w:val="28"/>
              </w:rPr>
            </w:pPr>
          </w:p>
        </w:tc>
        <w:tc>
          <w:tcPr>
            <w:tcW w:w="624" w:type="dxa"/>
          </w:tcPr>
          <w:p w:rsidR="00F05694" w:rsidRPr="00AC3607" w:rsidRDefault="00F05694" w:rsidP="00AC3607">
            <w:pPr>
              <w:jc w:val="center"/>
              <w:rPr>
                <w:sz w:val="28"/>
                <w:szCs w:val="28"/>
              </w:rPr>
            </w:pPr>
          </w:p>
        </w:tc>
        <w:tc>
          <w:tcPr>
            <w:tcW w:w="198" w:type="dxa"/>
          </w:tcPr>
          <w:p w:rsidR="00F05694" w:rsidRPr="00AC3607" w:rsidRDefault="00F05694" w:rsidP="00AC3607">
            <w:pPr>
              <w:jc w:val="center"/>
              <w:rPr>
                <w:sz w:val="28"/>
                <w:szCs w:val="28"/>
              </w:rPr>
            </w:pPr>
          </w:p>
        </w:tc>
        <w:tc>
          <w:tcPr>
            <w:tcW w:w="4366" w:type="dxa"/>
          </w:tcPr>
          <w:p w:rsidR="00F05694" w:rsidRPr="00AC3607" w:rsidRDefault="00F05694" w:rsidP="00AC3607">
            <w:pPr>
              <w:jc w:val="center"/>
              <w:rPr>
                <w:sz w:val="28"/>
                <w:szCs w:val="28"/>
              </w:rPr>
            </w:pPr>
            <w:r w:rsidRPr="00AC3607">
              <w:rPr>
                <w:sz w:val="28"/>
                <w:szCs w:val="28"/>
              </w:rPr>
              <w:t>(ненужное зачеркнуть)</w:t>
            </w:r>
          </w:p>
        </w:tc>
      </w:tr>
    </w:tbl>
    <w:p w:rsidR="00F05694" w:rsidRPr="00AC3607" w:rsidRDefault="00F05694" w:rsidP="00AC3607">
      <w:pPr>
        <w:rPr>
          <w:sz w:val="28"/>
          <w:szCs w:val="28"/>
        </w:rPr>
      </w:pPr>
      <w:r w:rsidRPr="00AC3607">
        <w:rPr>
          <w:sz w:val="28"/>
          <w:szCs w:val="28"/>
        </w:rPr>
        <w:t xml:space="preserve">в целях использования помещения в качестве  </w:t>
      </w:r>
    </w:p>
    <w:p w:rsidR="00F05694" w:rsidRPr="00AC3607" w:rsidRDefault="00F05694" w:rsidP="00AC3607">
      <w:pPr>
        <w:pBdr>
          <w:top w:val="single" w:sz="4" w:space="1" w:color="auto"/>
        </w:pBdr>
        <w:ind w:left="4763"/>
        <w:jc w:val="center"/>
        <w:rPr>
          <w:sz w:val="28"/>
          <w:szCs w:val="28"/>
        </w:rPr>
      </w:pPr>
      <w:r w:rsidRPr="00AC3607">
        <w:rPr>
          <w:sz w:val="28"/>
          <w:szCs w:val="28"/>
        </w:rPr>
        <w:t>(вид использования помещения в соответствии</w:t>
      </w:r>
    </w:p>
    <w:p w:rsidR="00F05694" w:rsidRPr="00AC3607" w:rsidRDefault="00F05694" w:rsidP="00AC3607">
      <w:pPr>
        <w:tabs>
          <w:tab w:val="right" w:pos="10205"/>
        </w:tabs>
        <w:rPr>
          <w:sz w:val="28"/>
          <w:szCs w:val="28"/>
        </w:rPr>
      </w:pPr>
      <w:r w:rsidRPr="00AC3607">
        <w:rPr>
          <w:sz w:val="28"/>
          <w:szCs w:val="28"/>
        </w:rPr>
        <w:tab/>
        <w:t>,</w:t>
      </w:r>
    </w:p>
    <w:p w:rsidR="00F05694" w:rsidRPr="00AC3607" w:rsidRDefault="00F05694" w:rsidP="00AC3607">
      <w:pPr>
        <w:pBdr>
          <w:top w:val="single" w:sz="4" w:space="1" w:color="auto"/>
        </w:pBdr>
        <w:ind w:right="113"/>
        <w:jc w:val="center"/>
        <w:rPr>
          <w:sz w:val="28"/>
          <w:szCs w:val="28"/>
        </w:rPr>
      </w:pPr>
      <w:r w:rsidRPr="00AC3607">
        <w:rPr>
          <w:sz w:val="28"/>
          <w:szCs w:val="28"/>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F05694" w:rsidRPr="00AC3607" w:rsidTr="00CC1C06">
        <w:trPr>
          <w:cantSplit/>
        </w:trPr>
        <w:tc>
          <w:tcPr>
            <w:tcW w:w="1063" w:type="dxa"/>
            <w:vAlign w:val="bottom"/>
          </w:tcPr>
          <w:p w:rsidR="00F05694" w:rsidRPr="00AC3607" w:rsidRDefault="00F05694" w:rsidP="00AC3607">
            <w:pPr>
              <w:rPr>
                <w:sz w:val="28"/>
                <w:szCs w:val="28"/>
              </w:rPr>
            </w:pPr>
            <w:r w:rsidRPr="00AC3607">
              <w:rPr>
                <w:sz w:val="28"/>
                <w:szCs w:val="28"/>
              </w:rPr>
              <w:t>РЕШИЛ (</w:t>
            </w:r>
          </w:p>
        </w:tc>
        <w:tc>
          <w:tcPr>
            <w:tcW w:w="8959" w:type="dxa"/>
            <w:tcBorders>
              <w:top w:val="nil"/>
              <w:left w:val="nil"/>
              <w:bottom w:val="single" w:sz="4" w:space="0" w:color="auto"/>
              <w:right w:val="nil"/>
            </w:tcBorders>
            <w:vAlign w:val="bottom"/>
          </w:tcPr>
          <w:p w:rsidR="00F05694" w:rsidRPr="00AC3607" w:rsidRDefault="00F05694" w:rsidP="00AC3607">
            <w:pPr>
              <w:jc w:val="center"/>
              <w:rPr>
                <w:sz w:val="28"/>
                <w:szCs w:val="28"/>
              </w:rPr>
            </w:pPr>
          </w:p>
        </w:tc>
        <w:tc>
          <w:tcPr>
            <w:tcW w:w="212" w:type="dxa"/>
            <w:vAlign w:val="bottom"/>
          </w:tcPr>
          <w:p w:rsidR="00F05694" w:rsidRPr="00AC3607" w:rsidRDefault="00F05694" w:rsidP="00AC3607">
            <w:pPr>
              <w:jc w:val="right"/>
              <w:rPr>
                <w:sz w:val="28"/>
                <w:szCs w:val="28"/>
              </w:rPr>
            </w:pPr>
            <w:r w:rsidRPr="00AC3607">
              <w:rPr>
                <w:sz w:val="28"/>
                <w:szCs w:val="28"/>
              </w:rPr>
              <w:t>):</w:t>
            </w:r>
          </w:p>
        </w:tc>
      </w:tr>
      <w:tr w:rsidR="00F05694" w:rsidRPr="00AC3607" w:rsidTr="00CC1C06">
        <w:trPr>
          <w:cantSplit/>
        </w:trPr>
        <w:tc>
          <w:tcPr>
            <w:tcW w:w="1063" w:type="dxa"/>
          </w:tcPr>
          <w:p w:rsidR="00F05694" w:rsidRPr="00AC3607" w:rsidRDefault="00F05694" w:rsidP="00AC3607">
            <w:pPr>
              <w:jc w:val="center"/>
              <w:rPr>
                <w:sz w:val="28"/>
                <w:szCs w:val="28"/>
              </w:rPr>
            </w:pPr>
          </w:p>
        </w:tc>
        <w:tc>
          <w:tcPr>
            <w:tcW w:w="8959" w:type="dxa"/>
          </w:tcPr>
          <w:p w:rsidR="00F05694" w:rsidRPr="00AC3607" w:rsidRDefault="00F05694" w:rsidP="00AC3607">
            <w:pPr>
              <w:jc w:val="center"/>
              <w:rPr>
                <w:sz w:val="28"/>
                <w:szCs w:val="28"/>
              </w:rPr>
            </w:pPr>
            <w:r w:rsidRPr="00AC3607">
              <w:rPr>
                <w:sz w:val="28"/>
                <w:szCs w:val="28"/>
              </w:rPr>
              <w:t>(наименование акта, дата его принятия и номер)</w:t>
            </w:r>
          </w:p>
        </w:tc>
        <w:tc>
          <w:tcPr>
            <w:tcW w:w="212" w:type="dxa"/>
          </w:tcPr>
          <w:p w:rsidR="00F05694" w:rsidRPr="00AC3607" w:rsidRDefault="00F05694" w:rsidP="00AC3607">
            <w:pPr>
              <w:jc w:val="center"/>
              <w:rPr>
                <w:sz w:val="28"/>
                <w:szCs w:val="28"/>
              </w:rPr>
            </w:pPr>
          </w:p>
        </w:tc>
      </w:tr>
    </w:tbl>
    <w:p w:rsidR="00F05694" w:rsidRPr="00AC3607" w:rsidRDefault="00447A41" w:rsidP="00AC3607">
      <w:pPr>
        <w:ind w:firstLine="567"/>
        <w:rPr>
          <w:sz w:val="28"/>
          <w:szCs w:val="28"/>
        </w:rPr>
      </w:pPr>
      <w:r>
        <w:rPr>
          <w:sz w:val="28"/>
          <w:szCs w:val="28"/>
        </w:rPr>
        <w:t>1.</w:t>
      </w:r>
      <w:r w:rsidR="00F05694" w:rsidRPr="00AC3607">
        <w:rPr>
          <w:sz w:val="28"/>
          <w:szCs w:val="28"/>
        </w:rPr>
        <w:t>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F05694" w:rsidRPr="00AC3607" w:rsidTr="00CC1C06">
        <w:tc>
          <w:tcPr>
            <w:tcW w:w="2296" w:type="dxa"/>
            <w:vAlign w:val="bottom"/>
          </w:tcPr>
          <w:p w:rsidR="00F05694" w:rsidRPr="00AC3607" w:rsidRDefault="00F05694" w:rsidP="00AC3607">
            <w:pPr>
              <w:ind w:left="567"/>
              <w:rPr>
                <w:sz w:val="28"/>
                <w:szCs w:val="28"/>
              </w:rPr>
            </w:pPr>
            <w:r w:rsidRPr="00AC3607">
              <w:rPr>
                <w:sz w:val="28"/>
                <w:szCs w:val="28"/>
              </w:rPr>
              <w:t>а) перевести из</w:t>
            </w:r>
          </w:p>
        </w:tc>
        <w:tc>
          <w:tcPr>
            <w:tcW w:w="4026" w:type="dxa"/>
            <w:tcBorders>
              <w:top w:val="nil"/>
              <w:left w:val="nil"/>
              <w:bottom w:val="single" w:sz="4" w:space="0" w:color="auto"/>
              <w:right w:val="nil"/>
            </w:tcBorders>
            <w:vAlign w:val="bottom"/>
          </w:tcPr>
          <w:p w:rsidR="00F05694" w:rsidRPr="00AC3607" w:rsidRDefault="00F05694" w:rsidP="00AC3607">
            <w:pPr>
              <w:jc w:val="center"/>
              <w:rPr>
                <w:sz w:val="28"/>
                <w:szCs w:val="28"/>
              </w:rPr>
            </w:pPr>
            <w:r w:rsidRPr="00AC3607">
              <w:rPr>
                <w:sz w:val="28"/>
                <w:szCs w:val="28"/>
              </w:rPr>
              <w:t>жилого (нежилого) в нежилое (жилое)</w:t>
            </w:r>
          </w:p>
        </w:tc>
        <w:tc>
          <w:tcPr>
            <w:tcW w:w="3912" w:type="dxa"/>
            <w:vAlign w:val="bottom"/>
          </w:tcPr>
          <w:p w:rsidR="00F05694" w:rsidRPr="00AC3607" w:rsidRDefault="00F05694" w:rsidP="00AC3607">
            <w:pPr>
              <w:rPr>
                <w:sz w:val="28"/>
                <w:szCs w:val="28"/>
              </w:rPr>
            </w:pPr>
            <w:r w:rsidRPr="00AC3607">
              <w:rPr>
                <w:sz w:val="28"/>
                <w:szCs w:val="28"/>
              </w:rPr>
              <w:t xml:space="preserve"> без предварительных условий;</w:t>
            </w:r>
          </w:p>
        </w:tc>
      </w:tr>
      <w:tr w:rsidR="00F05694" w:rsidRPr="00AC3607" w:rsidTr="00CC1C06">
        <w:tc>
          <w:tcPr>
            <w:tcW w:w="2296" w:type="dxa"/>
            <w:vAlign w:val="bottom"/>
          </w:tcPr>
          <w:p w:rsidR="00F05694" w:rsidRPr="00AC3607" w:rsidRDefault="00F05694" w:rsidP="00AC3607">
            <w:pPr>
              <w:rPr>
                <w:sz w:val="28"/>
                <w:szCs w:val="28"/>
              </w:rPr>
            </w:pPr>
          </w:p>
        </w:tc>
        <w:tc>
          <w:tcPr>
            <w:tcW w:w="4026" w:type="dxa"/>
            <w:vAlign w:val="bottom"/>
          </w:tcPr>
          <w:p w:rsidR="00F05694" w:rsidRPr="00AC3607" w:rsidRDefault="00F05694" w:rsidP="00AC3607">
            <w:pPr>
              <w:jc w:val="center"/>
              <w:rPr>
                <w:sz w:val="28"/>
                <w:szCs w:val="28"/>
              </w:rPr>
            </w:pPr>
            <w:r w:rsidRPr="00AC3607">
              <w:rPr>
                <w:sz w:val="28"/>
                <w:szCs w:val="28"/>
              </w:rPr>
              <w:t>(ненужное зачеркнуть)</w:t>
            </w:r>
          </w:p>
        </w:tc>
        <w:tc>
          <w:tcPr>
            <w:tcW w:w="3912" w:type="dxa"/>
            <w:vAlign w:val="bottom"/>
          </w:tcPr>
          <w:p w:rsidR="00F05694" w:rsidRPr="00AC3607" w:rsidRDefault="00F05694" w:rsidP="00AC3607">
            <w:pPr>
              <w:rPr>
                <w:sz w:val="28"/>
                <w:szCs w:val="28"/>
              </w:rPr>
            </w:pPr>
          </w:p>
        </w:tc>
      </w:tr>
    </w:tbl>
    <w:p w:rsidR="00447A41" w:rsidRPr="00AC3607" w:rsidRDefault="00447A41" w:rsidP="00447A41">
      <w:pPr>
        <w:pageBreakBefore/>
        <w:jc w:val="both"/>
        <w:rPr>
          <w:sz w:val="28"/>
          <w:szCs w:val="28"/>
        </w:rPr>
      </w:pPr>
      <w:r>
        <w:rPr>
          <w:sz w:val="28"/>
          <w:szCs w:val="28"/>
        </w:rPr>
        <w:lastRenderedPageBreak/>
        <w:t>б)</w:t>
      </w:r>
      <w:r w:rsidRPr="00AC3607">
        <w:rPr>
          <w:sz w:val="28"/>
          <w:szCs w:val="28"/>
        </w:rPr>
        <w:t>перевести из жилого (нежилого) в нежилое (жилое) при условии проведения в установленном порядке следующих видов работ:</w:t>
      </w:r>
    </w:p>
    <w:p w:rsidR="00447A41" w:rsidRPr="00AC3607" w:rsidRDefault="00447A41" w:rsidP="00447A41">
      <w:pPr>
        <w:rPr>
          <w:sz w:val="28"/>
          <w:szCs w:val="28"/>
        </w:rPr>
      </w:pPr>
    </w:p>
    <w:p w:rsidR="00447A41" w:rsidRPr="00AC3607" w:rsidRDefault="00447A41" w:rsidP="00447A41">
      <w:pPr>
        <w:pBdr>
          <w:top w:val="single" w:sz="4" w:space="1" w:color="auto"/>
        </w:pBdr>
        <w:jc w:val="center"/>
        <w:rPr>
          <w:sz w:val="28"/>
          <w:szCs w:val="28"/>
        </w:rPr>
      </w:pPr>
      <w:r w:rsidRPr="00AC3607">
        <w:rPr>
          <w:sz w:val="28"/>
          <w:szCs w:val="28"/>
        </w:rPr>
        <w:t>(перечень работ по переустройству</w:t>
      </w:r>
    </w:p>
    <w:p w:rsidR="00447A41" w:rsidRPr="00AC3607" w:rsidRDefault="00447A41" w:rsidP="00447A41">
      <w:pPr>
        <w:rPr>
          <w:sz w:val="28"/>
          <w:szCs w:val="28"/>
        </w:rPr>
      </w:pPr>
    </w:p>
    <w:p w:rsidR="00447A41" w:rsidRPr="00AC3607" w:rsidRDefault="00447A41" w:rsidP="00447A41">
      <w:pPr>
        <w:pBdr>
          <w:top w:val="single" w:sz="4" w:space="1" w:color="auto"/>
        </w:pBdr>
        <w:jc w:val="center"/>
        <w:rPr>
          <w:sz w:val="28"/>
          <w:szCs w:val="28"/>
        </w:rPr>
      </w:pPr>
      <w:r w:rsidRPr="00AC3607">
        <w:rPr>
          <w:sz w:val="28"/>
          <w:szCs w:val="28"/>
        </w:rPr>
        <w:t>(перепланировке) помещения</w:t>
      </w:r>
    </w:p>
    <w:p w:rsidR="00447A41" w:rsidRPr="00AC3607" w:rsidRDefault="00447A41" w:rsidP="00447A41">
      <w:pPr>
        <w:rPr>
          <w:sz w:val="28"/>
          <w:szCs w:val="28"/>
        </w:rPr>
      </w:pPr>
    </w:p>
    <w:p w:rsidR="00447A41" w:rsidRPr="00AC3607" w:rsidRDefault="00447A41" w:rsidP="00447A41">
      <w:pPr>
        <w:pBdr>
          <w:top w:val="single" w:sz="4" w:space="1" w:color="auto"/>
        </w:pBdr>
        <w:jc w:val="center"/>
        <w:rPr>
          <w:sz w:val="28"/>
          <w:szCs w:val="28"/>
        </w:rPr>
      </w:pPr>
      <w:r w:rsidRPr="00AC3607">
        <w:rPr>
          <w:sz w:val="28"/>
          <w:szCs w:val="28"/>
        </w:rPr>
        <w:t>или иных необходимых работ по ремонту, реконструкции, реставрации помещения)</w:t>
      </w:r>
    </w:p>
    <w:p w:rsidR="00447A41" w:rsidRPr="00AC3607" w:rsidRDefault="00447A41" w:rsidP="00447A41">
      <w:pPr>
        <w:tabs>
          <w:tab w:val="right" w:pos="10205"/>
        </w:tabs>
        <w:rPr>
          <w:sz w:val="28"/>
          <w:szCs w:val="28"/>
        </w:rPr>
      </w:pPr>
      <w:r w:rsidRPr="00AC3607">
        <w:rPr>
          <w:sz w:val="28"/>
          <w:szCs w:val="28"/>
        </w:rPr>
        <w:tab/>
        <w:t>.</w:t>
      </w:r>
    </w:p>
    <w:p w:rsidR="00447A41" w:rsidRPr="00AC3607" w:rsidRDefault="00447A41" w:rsidP="00447A41">
      <w:pPr>
        <w:pBdr>
          <w:top w:val="single" w:sz="4" w:space="1" w:color="auto"/>
        </w:pBdr>
        <w:ind w:right="113"/>
        <w:rPr>
          <w:sz w:val="28"/>
          <w:szCs w:val="28"/>
        </w:rPr>
      </w:pPr>
    </w:p>
    <w:p w:rsidR="00447A41" w:rsidRPr="00AC3607" w:rsidRDefault="00447A41" w:rsidP="00447A41">
      <w:pPr>
        <w:ind w:firstLine="567"/>
        <w:jc w:val="both"/>
        <w:rPr>
          <w:sz w:val="28"/>
          <w:szCs w:val="28"/>
        </w:rPr>
      </w:pPr>
      <w:r w:rsidRPr="00AC3607">
        <w:rPr>
          <w:sz w:val="28"/>
          <w:szCs w:val="28"/>
        </w:rPr>
        <w:t>2. Отказать в переводе указанного помещения из жилого (нежилого) в нежилое (жилое)</w:t>
      </w:r>
      <w:r w:rsidRPr="00AC3607">
        <w:rPr>
          <w:sz w:val="28"/>
          <w:szCs w:val="28"/>
        </w:rPr>
        <w:br/>
        <w:t xml:space="preserve">в связи с  </w:t>
      </w:r>
    </w:p>
    <w:p w:rsidR="00447A41" w:rsidRPr="00AC3607" w:rsidRDefault="00447A41" w:rsidP="00447A41">
      <w:pPr>
        <w:pBdr>
          <w:top w:val="single" w:sz="4" w:space="1" w:color="auto"/>
        </w:pBdr>
        <w:ind w:left="993"/>
        <w:jc w:val="center"/>
        <w:rPr>
          <w:sz w:val="28"/>
          <w:szCs w:val="28"/>
        </w:rPr>
      </w:pPr>
      <w:r w:rsidRPr="00AC3607">
        <w:rPr>
          <w:sz w:val="28"/>
          <w:szCs w:val="28"/>
        </w:rPr>
        <w:t>(основание(я), установленное частью 1 статьи 24 Жилищного кодекса Российской Федерации)</w:t>
      </w:r>
    </w:p>
    <w:p w:rsidR="00447A41" w:rsidRPr="00AC3607" w:rsidRDefault="00447A41" w:rsidP="00447A41">
      <w:pPr>
        <w:rPr>
          <w:sz w:val="28"/>
          <w:szCs w:val="28"/>
        </w:rPr>
      </w:pPr>
    </w:p>
    <w:p w:rsidR="00447A41" w:rsidRPr="00AC3607" w:rsidRDefault="00447A41" w:rsidP="00447A41">
      <w:pPr>
        <w:pBdr>
          <w:top w:val="single" w:sz="4" w:space="1" w:color="auto"/>
        </w:pBdr>
        <w:rPr>
          <w:sz w:val="28"/>
          <w:szCs w:val="28"/>
        </w:rPr>
      </w:pPr>
    </w:p>
    <w:p w:rsidR="00447A41" w:rsidRPr="00AC3607" w:rsidRDefault="00447A41" w:rsidP="00447A41">
      <w:pPr>
        <w:rPr>
          <w:sz w:val="28"/>
          <w:szCs w:val="28"/>
        </w:rPr>
      </w:pPr>
    </w:p>
    <w:p w:rsidR="00447A41" w:rsidRPr="00AC3607" w:rsidRDefault="00447A41" w:rsidP="00447A41">
      <w:pPr>
        <w:pBdr>
          <w:top w:val="single" w:sz="4" w:space="1" w:color="auto"/>
        </w:pBdr>
        <w:rPr>
          <w:sz w:val="28"/>
          <w:szCs w:val="28"/>
        </w:rPr>
      </w:pPr>
    </w:p>
    <w:tbl>
      <w:tblPr>
        <w:tblW w:w="0" w:type="auto"/>
        <w:tblLayout w:type="fixed"/>
        <w:tblCellMar>
          <w:left w:w="28" w:type="dxa"/>
          <w:right w:w="28" w:type="dxa"/>
        </w:tblCellMar>
        <w:tblLook w:val="0000"/>
      </w:tblPr>
      <w:tblGrid>
        <w:gridCol w:w="4139"/>
        <w:gridCol w:w="284"/>
        <w:gridCol w:w="1984"/>
        <w:gridCol w:w="284"/>
        <w:gridCol w:w="3543"/>
      </w:tblGrid>
      <w:tr w:rsidR="00447A41" w:rsidRPr="00AC3607" w:rsidTr="00956D6C">
        <w:tc>
          <w:tcPr>
            <w:tcW w:w="4139" w:type="dxa"/>
            <w:tcBorders>
              <w:top w:val="nil"/>
              <w:left w:val="nil"/>
              <w:bottom w:val="single" w:sz="4" w:space="0" w:color="auto"/>
              <w:right w:val="nil"/>
            </w:tcBorders>
            <w:vAlign w:val="bottom"/>
          </w:tcPr>
          <w:p w:rsidR="00447A41" w:rsidRPr="00AC3607" w:rsidRDefault="00447A41" w:rsidP="00956D6C">
            <w:pPr>
              <w:jc w:val="center"/>
              <w:rPr>
                <w:sz w:val="28"/>
                <w:szCs w:val="28"/>
              </w:rPr>
            </w:pPr>
          </w:p>
        </w:tc>
        <w:tc>
          <w:tcPr>
            <w:tcW w:w="284" w:type="dxa"/>
            <w:vAlign w:val="bottom"/>
          </w:tcPr>
          <w:p w:rsidR="00447A41" w:rsidRPr="00AC3607" w:rsidRDefault="00447A41" w:rsidP="00956D6C">
            <w:pPr>
              <w:jc w:val="center"/>
              <w:rPr>
                <w:sz w:val="28"/>
                <w:szCs w:val="28"/>
              </w:rPr>
            </w:pPr>
          </w:p>
        </w:tc>
        <w:tc>
          <w:tcPr>
            <w:tcW w:w="1984" w:type="dxa"/>
            <w:tcBorders>
              <w:top w:val="nil"/>
              <w:left w:val="nil"/>
              <w:bottom w:val="single" w:sz="4" w:space="0" w:color="auto"/>
              <w:right w:val="nil"/>
            </w:tcBorders>
            <w:vAlign w:val="bottom"/>
          </w:tcPr>
          <w:p w:rsidR="00447A41" w:rsidRPr="00AC3607" w:rsidRDefault="00447A41" w:rsidP="00956D6C">
            <w:pPr>
              <w:jc w:val="center"/>
              <w:rPr>
                <w:sz w:val="28"/>
                <w:szCs w:val="28"/>
              </w:rPr>
            </w:pPr>
          </w:p>
        </w:tc>
        <w:tc>
          <w:tcPr>
            <w:tcW w:w="284" w:type="dxa"/>
            <w:vAlign w:val="bottom"/>
          </w:tcPr>
          <w:p w:rsidR="00447A41" w:rsidRPr="00AC3607" w:rsidRDefault="00447A41" w:rsidP="00956D6C">
            <w:pPr>
              <w:jc w:val="center"/>
              <w:rPr>
                <w:sz w:val="28"/>
                <w:szCs w:val="28"/>
              </w:rPr>
            </w:pPr>
          </w:p>
        </w:tc>
        <w:tc>
          <w:tcPr>
            <w:tcW w:w="3543" w:type="dxa"/>
            <w:tcBorders>
              <w:top w:val="nil"/>
              <w:left w:val="nil"/>
              <w:bottom w:val="single" w:sz="4" w:space="0" w:color="auto"/>
              <w:right w:val="nil"/>
            </w:tcBorders>
            <w:vAlign w:val="bottom"/>
          </w:tcPr>
          <w:p w:rsidR="00447A41" w:rsidRPr="00AC3607" w:rsidRDefault="00447A41" w:rsidP="00956D6C">
            <w:pPr>
              <w:jc w:val="center"/>
              <w:rPr>
                <w:sz w:val="28"/>
                <w:szCs w:val="28"/>
              </w:rPr>
            </w:pPr>
          </w:p>
        </w:tc>
      </w:tr>
      <w:tr w:rsidR="00447A41" w:rsidRPr="00AC3607" w:rsidTr="00956D6C">
        <w:tc>
          <w:tcPr>
            <w:tcW w:w="4139" w:type="dxa"/>
          </w:tcPr>
          <w:p w:rsidR="00447A41" w:rsidRPr="00AC3607" w:rsidRDefault="00447A41" w:rsidP="00956D6C">
            <w:pPr>
              <w:jc w:val="center"/>
              <w:rPr>
                <w:sz w:val="28"/>
                <w:szCs w:val="28"/>
              </w:rPr>
            </w:pPr>
            <w:r w:rsidRPr="00AC3607">
              <w:rPr>
                <w:sz w:val="28"/>
                <w:szCs w:val="28"/>
              </w:rPr>
              <w:t>(должность лица,</w:t>
            </w:r>
            <w:r w:rsidRPr="00AC3607">
              <w:rPr>
                <w:sz w:val="28"/>
                <w:szCs w:val="28"/>
                <w:lang w:val="en-US"/>
              </w:rPr>
              <w:t xml:space="preserve"> </w:t>
            </w:r>
            <w:r w:rsidRPr="00AC3607">
              <w:rPr>
                <w:sz w:val="28"/>
                <w:szCs w:val="28"/>
              </w:rPr>
              <w:t>подписавшего уведомление)</w:t>
            </w:r>
          </w:p>
        </w:tc>
        <w:tc>
          <w:tcPr>
            <w:tcW w:w="284" w:type="dxa"/>
          </w:tcPr>
          <w:p w:rsidR="00447A41" w:rsidRPr="00AC3607" w:rsidRDefault="00447A41" w:rsidP="00956D6C">
            <w:pPr>
              <w:jc w:val="center"/>
              <w:rPr>
                <w:sz w:val="28"/>
                <w:szCs w:val="28"/>
              </w:rPr>
            </w:pPr>
          </w:p>
        </w:tc>
        <w:tc>
          <w:tcPr>
            <w:tcW w:w="1984" w:type="dxa"/>
          </w:tcPr>
          <w:p w:rsidR="00447A41" w:rsidRPr="00AC3607" w:rsidRDefault="00447A41" w:rsidP="00956D6C">
            <w:pPr>
              <w:jc w:val="center"/>
              <w:rPr>
                <w:sz w:val="28"/>
                <w:szCs w:val="28"/>
              </w:rPr>
            </w:pPr>
            <w:r w:rsidRPr="00AC3607">
              <w:rPr>
                <w:sz w:val="28"/>
                <w:szCs w:val="28"/>
              </w:rPr>
              <w:t>(подпись)</w:t>
            </w:r>
          </w:p>
        </w:tc>
        <w:tc>
          <w:tcPr>
            <w:tcW w:w="284" w:type="dxa"/>
          </w:tcPr>
          <w:p w:rsidR="00447A41" w:rsidRPr="00AC3607" w:rsidRDefault="00447A41" w:rsidP="00956D6C">
            <w:pPr>
              <w:jc w:val="center"/>
              <w:rPr>
                <w:sz w:val="28"/>
                <w:szCs w:val="28"/>
              </w:rPr>
            </w:pPr>
          </w:p>
        </w:tc>
        <w:tc>
          <w:tcPr>
            <w:tcW w:w="3543" w:type="dxa"/>
          </w:tcPr>
          <w:p w:rsidR="00447A41" w:rsidRPr="00AC3607" w:rsidRDefault="00447A41" w:rsidP="00956D6C">
            <w:pPr>
              <w:jc w:val="center"/>
              <w:rPr>
                <w:sz w:val="28"/>
                <w:szCs w:val="28"/>
              </w:rPr>
            </w:pPr>
            <w:r w:rsidRPr="00AC3607">
              <w:rPr>
                <w:sz w:val="28"/>
                <w:szCs w:val="28"/>
              </w:rPr>
              <w:t>(расшифровка подписи)</w:t>
            </w:r>
          </w:p>
        </w:tc>
      </w:tr>
    </w:tbl>
    <w:p w:rsidR="00447A41" w:rsidRPr="00AC3607" w:rsidRDefault="00447A41" w:rsidP="00447A41">
      <w:pPr>
        <w:rPr>
          <w:sz w:val="28"/>
          <w:szCs w:val="28"/>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7A41" w:rsidRPr="00AC3607" w:rsidTr="00956D6C">
        <w:tc>
          <w:tcPr>
            <w:tcW w:w="170" w:type="dxa"/>
            <w:vAlign w:val="bottom"/>
          </w:tcPr>
          <w:p w:rsidR="00447A41" w:rsidRPr="00AC3607" w:rsidRDefault="00447A41" w:rsidP="00956D6C">
            <w:pPr>
              <w:rPr>
                <w:sz w:val="28"/>
                <w:szCs w:val="28"/>
              </w:rPr>
            </w:pPr>
            <w:r w:rsidRPr="00AC3607">
              <w:rPr>
                <w:sz w:val="28"/>
                <w:szCs w:val="28"/>
              </w:rPr>
              <w:t>“</w:t>
            </w:r>
          </w:p>
        </w:tc>
        <w:tc>
          <w:tcPr>
            <w:tcW w:w="425" w:type="dxa"/>
            <w:tcBorders>
              <w:top w:val="nil"/>
              <w:left w:val="nil"/>
              <w:bottom w:val="single" w:sz="4" w:space="0" w:color="auto"/>
              <w:right w:val="nil"/>
            </w:tcBorders>
            <w:vAlign w:val="bottom"/>
          </w:tcPr>
          <w:p w:rsidR="00447A41" w:rsidRPr="00AC3607" w:rsidRDefault="00447A41" w:rsidP="00956D6C">
            <w:pPr>
              <w:jc w:val="center"/>
              <w:rPr>
                <w:sz w:val="28"/>
                <w:szCs w:val="28"/>
              </w:rPr>
            </w:pPr>
          </w:p>
        </w:tc>
        <w:tc>
          <w:tcPr>
            <w:tcW w:w="284" w:type="dxa"/>
            <w:vAlign w:val="bottom"/>
          </w:tcPr>
          <w:p w:rsidR="00447A41" w:rsidRPr="00AC3607" w:rsidRDefault="00447A41" w:rsidP="00956D6C">
            <w:pPr>
              <w:rPr>
                <w:sz w:val="28"/>
                <w:szCs w:val="28"/>
              </w:rPr>
            </w:pPr>
            <w:r w:rsidRPr="00AC3607">
              <w:rPr>
                <w:sz w:val="28"/>
                <w:szCs w:val="28"/>
              </w:rPr>
              <w:t>”</w:t>
            </w:r>
          </w:p>
        </w:tc>
        <w:tc>
          <w:tcPr>
            <w:tcW w:w="1984" w:type="dxa"/>
            <w:tcBorders>
              <w:top w:val="nil"/>
              <w:left w:val="nil"/>
              <w:bottom w:val="single" w:sz="4" w:space="0" w:color="auto"/>
              <w:right w:val="nil"/>
            </w:tcBorders>
            <w:vAlign w:val="bottom"/>
          </w:tcPr>
          <w:p w:rsidR="00447A41" w:rsidRPr="00AC3607" w:rsidRDefault="00447A41" w:rsidP="00956D6C">
            <w:pPr>
              <w:jc w:val="center"/>
              <w:rPr>
                <w:sz w:val="28"/>
                <w:szCs w:val="28"/>
              </w:rPr>
            </w:pPr>
          </w:p>
        </w:tc>
        <w:tc>
          <w:tcPr>
            <w:tcW w:w="510" w:type="dxa"/>
            <w:vAlign w:val="bottom"/>
          </w:tcPr>
          <w:p w:rsidR="00447A41" w:rsidRPr="00AC3607" w:rsidRDefault="00447A41" w:rsidP="00956D6C">
            <w:pPr>
              <w:jc w:val="right"/>
              <w:rPr>
                <w:sz w:val="28"/>
                <w:szCs w:val="28"/>
              </w:rPr>
            </w:pPr>
            <w:r w:rsidRPr="00AC3607">
              <w:rPr>
                <w:sz w:val="28"/>
                <w:szCs w:val="28"/>
              </w:rPr>
              <w:t>200</w:t>
            </w:r>
          </w:p>
        </w:tc>
        <w:tc>
          <w:tcPr>
            <w:tcW w:w="227" w:type="dxa"/>
            <w:tcBorders>
              <w:top w:val="nil"/>
              <w:left w:val="nil"/>
              <w:bottom w:val="single" w:sz="4" w:space="0" w:color="auto"/>
              <w:right w:val="nil"/>
            </w:tcBorders>
            <w:vAlign w:val="bottom"/>
          </w:tcPr>
          <w:p w:rsidR="00447A41" w:rsidRPr="00AC3607" w:rsidRDefault="00447A41" w:rsidP="00956D6C">
            <w:pPr>
              <w:rPr>
                <w:sz w:val="28"/>
                <w:szCs w:val="28"/>
              </w:rPr>
            </w:pPr>
          </w:p>
        </w:tc>
        <w:tc>
          <w:tcPr>
            <w:tcW w:w="6634" w:type="dxa"/>
            <w:vAlign w:val="bottom"/>
          </w:tcPr>
          <w:p w:rsidR="00447A41" w:rsidRPr="00AC3607" w:rsidRDefault="00447A41" w:rsidP="00956D6C">
            <w:pPr>
              <w:rPr>
                <w:sz w:val="28"/>
                <w:szCs w:val="28"/>
              </w:rPr>
            </w:pPr>
            <w:r w:rsidRPr="00AC3607">
              <w:rPr>
                <w:sz w:val="28"/>
                <w:szCs w:val="28"/>
              </w:rPr>
              <w:t xml:space="preserve"> г.</w:t>
            </w:r>
          </w:p>
        </w:tc>
      </w:tr>
    </w:tbl>
    <w:p w:rsidR="00447A41" w:rsidRPr="00AC3607" w:rsidRDefault="00447A41" w:rsidP="00447A41">
      <w:pPr>
        <w:rPr>
          <w:sz w:val="28"/>
          <w:szCs w:val="28"/>
          <w:lang w:eastAsia="ar-SA"/>
        </w:rPr>
      </w:pPr>
    </w:p>
    <w:p w:rsidR="00EA3D4B" w:rsidRPr="000665A2" w:rsidRDefault="00EA3D4B" w:rsidP="00AC3607">
      <w:pPr>
        <w:rPr>
          <w:sz w:val="28"/>
          <w:szCs w:val="28"/>
        </w:rPr>
      </w:pPr>
    </w:p>
    <w:sectPr w:rsidR="00EA3D4B" w:rsidRPr="000665A2" w:rsidSect="00AC3607">
      <w:foot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D7F" w:rsidRDefault="00622D7F" w:rsidP="000665A2">
      <w:r>
        <w:separator/>
      </w:r>
    </w:p>
  </w:endnote>
  <w:endnote w:type="continuationSeparator" w:id="1">
    <w:p w:rsidR="00622D7F" w:rsidRDefault="00622D7F" w:rsidP="000665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368"/>
      <w:docPartObj>
        <w:docPartGallery w:val="Page Numbers (Bottom of Page)"/>
        <w:docPartUnique/>
      </w:docPartObj>
    </w:sdtPr>
    <w:sdtContent>
      <w:p w:rsidR="000665A2" w:rsidRDefault="00680C57">
        <w:pPr>
          <w:pStyle w:val="a5"/>
          <w:jc w:val="right"/>
        </w:pPr>
        <w:fldSimple w:instr=" PAGE   \* MERGEFORMAT ">
          <w:r w:rsidR="00A5398D">
            <w:rPr>
              <w:noProof/>
            </w:rPr>
            <w:t>1</w:t>
          </w:r>
        </w:fldSimple>
      </w:p>
    </w:sdtContent>
  </w:sdt>
  <w:p w:rsidR="000665A2" w:rsidRDefault="000665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D7F" w:rsidRDefault="00622D7F" w:rsidP="000665A2">
      <w:r>
        <w:separator/>
      </w:r>
    </w:p>
  </w:footnote>
  <w:footnote w:type="continuationSeparator" w:id="1">
    <w:p w:rsidR="00622D7F" w:rsidRDefault="00622D7F" w:rsidP="00066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84597"/>
    <w:multiLevelType w:val="hybridMultilevel"/>
    <w:tmpl w:val="CC30F058"/>
    <w:lvl w:ilvl="0" w:tplc="04190001">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5694"/>
    <w:rsid w:val="00042D7F"/>
    <w:rsid w:val="000665A2"/>
    <w:rsid w:val="00106723"/>
    <w:rsid w:val="00447A41"/>
    <w:rsid w:val="00622D7F"/>
    <w:rsid w:val="00680C57"/>
    <w:rsid w:val="00792B6A"/>
    <w:rsid w:val="009E626D"/>
    <w:rsid w:val="00A5398D"/>
    <w:rsid w:val="00AC3607"/>
    <w:rsid w:val="00AD4754"/>
    <w:rsid w:val="00B12427"/>
    <w:rsid w:val="00B126C0"/>
    <w:rsid w:val="00BC738A"/>
    <w:rsid w:val="00CD2B5A"/>
    <w:rsid w:val="00E46FF5"/>
    <w:rsid w:val="00EA3D4B"/>
    <w:rsid w:val="00F05694"/>
    <w:rsid w:val="00F100D8"/>
    <w:rsid w:val="00F53AE5"/>
    <w:rsid w:val="00FB5B32"/>
    <w:rsid w:val="00FF5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69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qFormat/>
    <w:rsid w:val="00F05694"/>
    <w:pPr>
      <w:keepNext/>
      <w:tabs>
        <w:tab w:val="num" w:pos="0"/>
      </w:tabs>
      <w:jc w:val="center"/>
      <w:outlineLvl w:val="0"/>
    </w:pPr>
    <w:rPr>
      <w:b/>
      <w:bCs/>
    </w:rPr>
  </w:style>
  <w:style w:type="paragraph" w:styleId="4">
    <w:name w:val="heading 4"/>
    <w:basedOn w:val="a"/>
    <w:next w:val="a"/>
    <w:link w:val="40"/>
    <w:uiPriority w:val="9"/>
    <w:semiHidden/>
    <w:unhideWhenUsed/>
    <w:qFormat/>
    <w:rsid w:val="00F056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694"/>
    <w:rPr>
      <w:rFonts w:ascii="Times New Roman" w:eastAsia="Arial Unicode MS" w:hAnsi="Times New Roman" w:cs="Times New Roman"/>
      <w:b/>
      <w:bCs/>
      <w:kern w:val="1"/>
      <w:sz w:val="24"/>
      <w:szCs w:val="24"/>
    </w:rPr>
  </w:style>
  <w:style w:type="paragraph" w:customStyle="1" w:styleId="Default">
    <w:name w:val="Default"/>
    <w:basedOn w:val="a"/>
    <w:rsid w:val="00F05694"/>
    <w:pPr>
      <w:autoSpaceDE w:val="0"/>
    </w:pPr>
    <w:rPr>
      <w:rFonts w:eastAsia="Times New Roman"/>
      <w:color w:val="000000"/>
    </w:rPr>
  </w:style>
  <w:style w:type="paragraph" w:customStyle="1" w:styleId="Standard">
    <w:name w:val="Standard"/>
    <w:qFormat/>
    <w:rsid w:val="00F0569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ConsPlusNormal">
    <w:name w:val="ConsPlusNormal"/>
    <w:link w:val="ConsPlusNormal0"/>
    <w:rsid w:val="00F05694"/>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character" w:customStyle="1" w:styleId="ConsPlusNormal0">
    <w:name w:val="ConsPlusNormal Знак"/>
    <w:link w:val="ConsPlusNormal"/>
    <w:locked/>
    <w:rsid w:val="00F05694"/>
    <w:rPr>
      <w:rFonts w:ascii="Arial" w:eastAsia="Times New Roman" w:hAnsi="Arial" w:cs="Times New Roman"/>
      <w:kern w:val="1"/>
      <w:sz w:val="20"/>
      <w:szCs w:val="20"/>
      <w:lang w:eastAsia="ar-SA"/>
    </w:rPr>
  </w:style>
  <w:style w:type="paragraph" w:customStyle="1" w:styleId="11">
    <w:name w:val="Без интервала1"/>
    <w:qFormat/>
    <w:rsid w:val="00F05694"/>
    <w:pPr>
      <w:spacing w:after="0" w:line="240" w:lineRule="auto"/>
    </w:pPr>
    <w:rPr>
      <w:rFonts w:ascii="Calibri" w:eastAsia="Times New Roman" w:hAnsi="Calibri" w:cs="Times New Roman"/>
    </w:rPr>
  </w:style>
  <w:style w:type="character" w:customStyle="1" w:styleId="40">
    <w:name w:val="Заголовок 4 Знак"/>
    <w:basedOn w:val="a0"/>
    <w:link w:val="4"/>
    <w:uiPriority w:val="9"/>
    <w:semiHidden/>
    <w:rsid w:val="00F05694"/>
    <w:rPr>
      <w:rFonts w:asciiTheme="majorHAnsi" w:eastAsiaTheme="majorEastAsia" w:hAnsiTheme="majorHAnsi" w:cstheme="majorBidi"/>
      <w:b/>
      <w:bCs/>
      <w:i/>
      <w:iCs/>
      <w:color w:val="4F81BD" w:themeColor="accent1"/>
      <w:kern w:val="1"/>
      <w:sz w:val="24"/>
      <w:szCs w:val="24"/>
    </w:rPr>
  </w:style>
  <w:style w:type="paragraph" w:styleId="a3">
    <w:name w:val="header"/>
    <w:basedOn w:val="a"/>
    <w:link w:val="a4"/>
    <w:uiPriority w:val="99"/>
    <w:semiHidden/>
    <w:unhideWhenUsed/>
    <w:rsid w:val="000665A2"/>
    <w:pPr>
      <w:tabs>
        <w:tab w:val="center" w:pos="4677"/>
        <w:tab w:val="right" w:pos="9355"/>
      </w:tabs>
    </w:pPr>
  </w:style>
  <w:style w:type="character" w:customStyle="1" w:styleId="a4">
    <w:name w:val="Верхний колонтитул Знак"/>
    <w:basedOn w:val="a0"/>
    <w:link w:val="a3"/>
    <w:uiPriority w:val="99"/>
    <w:semiHidden/>
    <w:rsid w:val="000665A2"/>
    <w:rPr>
      <w:rFonts w:ascii="Times New Roman" w:eastAsia="Arial Unicode MS" w:hAnsi="Times New Roman" w:cs="Times New Roman"/>
      <w:kern w:val="1"/>
      <w:sz w:val="24"/>
      <w:szCs w:val="24"/>
    </w:rPr>
  </w:style>
  <w:style w:type="paragraph" w:styleId="a5">
    <w:name w:val="footer"/>
    <w:basedOn w:val="a"/>
    <w:link w:val="a6"/>
    <w:uiPriority w:val="99"/>
    <w:unhideWhenUsed/>
    <w:rsid w:val="000665A2"/>
    <w:pPr>
      <w:tabs>
        <w:tab w:val="center" w:pos="4677"/>
        <w:tab w:val="right" w:pos="9355"/>
      </w:tabs>
    </w:pPr>
  </w:style>
  <w:style w:type="character" w:customStyle="1" w:styleId="a6">
    <w:name w:val="Нижний колонтитул Знак"/>
    <w:basedOn w:val="a0"/>
    <w:link w:val="a5"/>
    <w:uiPriority w:val="99"/>
    <w:rsid w:val="000665A2"/>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yaposovet@rambler.ru" TargetMode="External"/><Relationship Id="rId13" Type="http://schemas.openxmlformats.org/officeDocument/2006/relationships/hyperlink" Target="consultantplus://offline/ref=102C4D7C0A9DBD56CEFB35C3CFC1D3CB815E30399C841D790256EF213AE2A148F5503F2A6715FA0CP2B" TargetMode="External"/><Relationship Id="rId3" Type="http://schemas.openxmlformats.org/officeDocument/2006/relationships/settings" Target="settings.xml"/><Relationship Id="rId7" Type="http://schemas.openxmlformats.org/officeDocument/2006/relationships/hyperlink" Target="mailto:zuyaposovet@rambler.ru" TargetMode="External"/><Relationship Id="rId12" Type="http://schemas.openxmlformats.org/officeDocument/2006/relationships/hyperlink" Target="consultantplus://offline/ref=102C4D7C0A9DBD56CEFB35C3CFC1D3CB875C313E988E40730A0FE3233D0EPD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uyaposovet@rambler.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uyaposovet@rambler.ru" TargetMode="External"/><Relationship Id="rId4" Type="http://schemas.openxmlformats.org/officeDocument/2006/relationships/webSettings" Target="webSettings.xml"/><Relationship Id="rId9" Type="http://schemas.openxmlformats.org/officeDocument/2006/relationships/hyperlink" Target="mailto:zuyaposovet@rambler.ru" TargetMode="External"/><Relationship Id="rId14" Type="http://schemas.openxmlformats.org/officeDocument/2006/relationships/hyperlink" Target="consultantplus://offline/ref=D1D66E804FC9B02E82A255B86E6DA3ACACE8B073C9331816E7F68A14A315A88D86448116E9116BDFO7V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3246</Words>
  <Characters>18503</Characters>
  <Application>Microsoft Office Word</Application>
  <DocSecurity>0</DocSecurity>
  <Lines>154</Lines>
  <Paragraphs>43</Paragraphs>
  <ScaleCrop>false</ScaleCrop>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Зера</dc:creator>
  <cp:lastModifiedBy>Зера</cp:lastModifiedBy>
  <cp:revision>14</cp:revision>
  <dcterms:created xsi:type="dcterms:W3CDTF">2015-10-19T09:16:00Z</dcterms:created>
  <dcterms:modified xsi:type="dcterms:W3CDTF">2016-02-24T13:24:00Z</dcterms:modified>
</cp:coreProperties>
</file>