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1" w:rsidRPr="002D02C4" w:rsidRDefault="007E5901" w:rsidP="007E5901">
      <w:pPr>
        <w:jc w:val="center"/>
        <w:rPr>
          <w:szCs w:val="24"/>
        </w:rPr>
      </w:pPr>
      <w:r w:rsidRPr="002D02C4">
        <w:rPr>
          <w:noProof/>
          <w:szCs w:val="24"/>
          <w:lang w:eastAsia="ru-RU"/>
        </w:rPr>
        <w:drawing>
          <wp:inline distT="0" distB="0" distL="0" distR="0" wp14:anchorId="13B8DCB3" wp14:editId="35F78802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5901" w:rsidRPr="00360887" w:rsidRDefault="007E5901" w:rsidP="007E5901">
      <w:pPr>
        <w:jc w:val="center"/>
        <w:rPr>
          <w:sz w:val="28"/>
          <w:szCs w:val="28"/>
        </w:rPr>
      </w:pPr>
      <w:r w:rsidRPr="00360887">
        <w:rPr>
          <w:bCs/>
          <w:sz w:val="28"/>
          <w:szCs w:val="28"/>
        </w:rPr>
        <w:t>Республика Крым</w:t>
      </w:r>
    </w:p>
    <w:p w:rsidR="007E5901" w:rsidRPr="00360887" w:rsidRDefault="007E5901" w:rsidP="007E590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Белогорский </w:t>
      </w:r>
      <w:r w:rsidRPr="00360887">
        <w:rPr>
          <w:bCs/>
          <w:sz w:val="28"/>
          <w:szCs w:val="28"/>
        </w:rPr>
        <w:t xml:space="preserve">район </w:t>
      </w:r>
    </w:p>
    <w:p w:rsidR="007E5901" w:rsidRPr="00360887" w:rsidRDefault="007E5901" w:rsidP="007E5901">
      <w:pPr>
        <w:jc w:val="center"/>
        <w:rPr>
          <w:sz w:val="28"/>
          <w:szCs w:val="28"/>
        </w:rPr>
      </w:pPr>
      <w:proofErr w:type="spellStart"/>
      <w:r w:rsidRPr="00360887">
        <w:rPr>
          <w:sz w:val="28"/>
          <w:szCs w:val="28"/>
        </w:rPr>
        <w:t>Зуйский</w:t>
      </w:r>
      <w:proofErr w:type="spellEnd"/>
      <w:r w:rsidRPr="00360887">
        <w:rPr>
          <w:sz w:val="28"/>
          <w:szCs w:val="28"/>
        </w:rPr>
        <w:t xml:space="preserve"> сельский совет</w:t>
      </w:r>
    </w:p>
    <w:p w:rsidR="007E5901" w:rsidRPr="00360887" w:rsidRDefault="005E233B" w:rsidP="007E590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52 </w:t>
      </w:r>
      <w:r w:rsidR="007E5901" w:rsidRPr="00360887">
        <w:rPr>
          <w:bCs/>
          <w:sz w:val="28"/>
          <w:szCs w:val="28"/>
        </w:rPr>
        <w:t>-</w:t>
      </w:r>
      <w:r w:rsidR="007E5901">
        <w:rPr>
          <w:bCs/>
          <w:sz w:val="28"/>
          <w:szCs w:val="28"/>
        </w:rPr>
        <w:t xml:space="preserve"> </w:t>
      </w:r>
      <w:r w:rsidR="007E5901" w:rsidRPr="00360887">
        <w:rPr>
          <w:bCs/>
          <w:sz w:val="28"/>
          <w:szCs w:val="28"/>
        </w:rPr>
        <w:t xml:space="preserve">сессия </w:t>
      </w:r>
      <w:r w:rsidR="007E5901" w:rsidRPr="00360887">
        <w:rPr>
          <w:bCs/>
          <w:sz w:val="28"/>
          <w:szCs w:val="28"/>
          <w:lang w:bidi="en-US"/>
        </w:rPr>
        <w:t>I</w:t>
      </w:r>
      <w:r w:rsidR="007E5901" w:rsidRPr="00360887">
        <w:rPr>
          <w:bCs/>
          <w:sz w:val="28"/>
          <w:szCs w:val="28"/>
        </w:rPr>
        <w:t xml:space="preserve"> созыва</w:t>
      </w:r>
    </w:p>
    <w:p w:rsidR="007E5901" w:rsidRPr="00360887" w:rsidRDefault="007E5901" w:rsidP="007E5901">
      <w:pPr>
        <w:jc w:val="center"/>
        <w:rPr>
          <w:sz w:val="28"/>
          <w:szCs w:val="28"/>
        </w:rPr>
      </w:pPr>
      <w:r w:rsidRPr="00360887">
        <w:rPr>
          <w:sz w:val="28"/>
          <w:szCs w:val="28"/>
        </w:rPr>
        <w:tab/>
      </w:r>
    </w:p>
    <w:p w:rsidR="007E5901" w:rsidRPr="00360887" w:rsidRDefault="007E5901" w:rsidP="007E5901">
      <w:pPr>
        <w:jc w:val="center"/>
        <w:rPr>
          <w:sz w:val="28"/>
          <w:szCs w:val="28"/>
        </w:rPr>
      </w:pPr>
      <w:r w:rsidRPr="00360887">
        <w:rPr>
          <w:sz w:val="28"/>
          <w:szCs w:val="28"/>
        </w:rPr>
        <w:t>РЕШЕНИЕ</w:t>
      </w:r>
    </w:p>
    <w:p w:rsidR="007E5901" w:rsidRPr="00360887" w:rsidRDefault="007E5901" w:rsidP="007E5901">
      <w:pPr>
        <w:jc w:val="center"/>
        <w:rPr>
          <w:sz w:val="28"/>
          <w:szCs w:val="28"/>
        </w:rPr>
      </w:pPr>
    </w:p>
    <w:p w:rsidR="007E5901" w:rsidRPr="00360887" w:rsidRDefault="005E233B" w:rsidP="007E5901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7E5901">
        <w:rPr>
          <w:sz w:val="28"/>
          <w:szCs w:val="28"/>
        </w:rPr>
        <w:t xml:space="preserve"> </w:t>
      </w:r>
      <w:r w:rsidR="007E5901" w:rsidRPr="00360887">
        <w:rPr>
          <w:sz w:val="28"/>
          <w:szCs w:val="28"/>
        </w:rPr>
        <w:t>2018года</w:t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</w:r>
      <w:r w:rsidR="007E5901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454</w:t>
      </w:r>
    </w:p>
    <w:p w:rsidR="007E5901" w:rsidRPr="00482753" w:rsidRDefault="007E5901" w:rsidP="007E5901">
      <w:pPr>
        <w:jc w:val="both"/>
        <w:rPr>
          <w:bCs/>
          <w:szCs w:val="24"/>
        </w:rPr>
      </w:pPr>
    </w:p>
    <w:p w:rsidR="007E5901" w:rsidRPr="007E5901" w:rsidRDefault="007E5901" w:rsidP="007E5901">
      <w:pPr>
        <w:spacing w:line="100" w:lineRule="atLeast"/>
        <w:jc w:val="center"/>
        <w:rPr>
          <w:sz w:val="28"/>
          <w:szCs w:val="28"/>
        </w:rPr>
      </w:pPr>
      <w:r w:rsidRPr="007E5901">
        <w:rPr>
          <w:sz w:val="28"/>
          <w:szCs w:val="28"/>
        </w:rPr>
        <w:t>О внесении дополнений в решени</w:t>
      </w:r>
      <w:r>
        <w:rPr>
          <w:sz w:val="28"/>
          <w:szCs w:val="28"/>
        </w:rPr>
        <w:t>е</w:t>
      </w:r>
      <w:r w:rsidRPr="007E5901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7E5901">
        <w:rPr>
          <w:sz w:val="28"/>
          <w:szCs w:val="28"/>
        </w:rPr>
        <w:t xml:space="preserve">-й сессии </w:t>
      </w:r>
      <w:r w:rsidRPr="007E5901">
        <w:rPr>
          <w:sz w:val="28"/>
          <w:szCs w:val="28"/>
          <w:lang w:val="en-US"/>
        </w:rPr>
        <w:t>I</w:t>
      </w:r>
      <w:r w:rsidRPr="007E5901">
        <w:rPr>
          <w:sz w:val="28"/>
          <w:szCs w:val="28"/>
        </w:rPr>
        <w:t xml:space="preserve">-го созыва </w:t>
      </w:r>
      <w:proofErr w:type="spellStart"/>
      <w:r>
        <w:rPr>
          <w:sz w:val="28"/>
          <w:szCs w:val="28"/>
        </w:rPr>
        <w:t>Зуй</w:t>
      </w:r>
      <w:r w:rsidRPr="007E5901">
        <w:rPr>
          <w:sz w:val="28"/>
          <w:szCs w:val="28"/>
        </w:rPr>
        <w:t>ского</w:t>
      </w:r>
      <w:proofErr w:type="spellEnd"/>
      <w:r w:rsidRPr="007E5901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10</w:t>
      </w:r>
      <w:r w:rsidRPr="007E5901">
        <w:rPr>
          <w:sz w:val="28"/>
          <w:szCs w:val="28"/>
        </w:rPr>
        <w:t>.10.2017 года № 4</w:t>
      </w:r>
      <w:r>
        <w:rPr>
          <w:sz w:val="28"/>
          <w:szCs w:val="28"/>
        </w:rPr>
        <w:t>05 «</w:t>
      </w:r>
      <w:r w:rsidRPr="007E5901">
        <w:rPr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 xml:space="preserve"> </w:t>
      </w:r>
      <w:r w:rsidRPr="007E5901">
        <w:rPr>
          <w:sz w:val="28"/>
          <w:szCs w:val="28"/>
        </w:rPr>
        <w:t xml:space="preserve">на территории </w:t>
      </w:r>
      <w:proofErr w:type="spellStart"/>
      <w:r w:rsidRPr="007E5901">
        <w:rPr>
          <w:sz w:val="28"/>
          <w:szCs w:val="28"/>
        </w:rPr>
        <w:t>Зуйского</w:t>
      </w:r>
      <w:proofErr w:type="spellEnd"/>
      <w:r w:rsidRPr="007E5901">
        <w:rPr>
          <w:sz w:val="28"/>
          <w:szCs w:val="28"/>
        </w:rPr>
        <w:t xml:space="preserve"> сельского поселения</w:t>
      </w:r>
    </w:p>
    <w:p w:rsidR="007E5901" w:rsidRPr="007E5901" w:rsidRDefault="007E5901" w:rsidP="007E5901">
      <w:pPr>
        <w:spacing w:line="100" w:lineRule="atLeast"/>
        <w:jc w:val="center"/>
        <w:rPr>
          <w:sz w:val="28"/>
          <w:szCs w:val="28"/>
        </w:rPr>
      </w:pPr>
      <w:r w:rsidRPr="007E5901">
        <w:rPr>
          <w:sz w:val="28"/>
          <w:szCs w:val="28"/>
        </w:rPr>
        <w:t>Белогорского района Республики Крым»</w:t>
      </w:r>
    </w:p>
    <w:p w:rsidR="007E5901" w:rsidRPr="007E5901" w:rsidRDefault="007E5901" w:rsidP="007E5901">
      <w:pPr>
        <w:spacing w:line="100" w:lineRule="atLeast"/>
        <w:jc w:val="center"/>
        <w:rPr>
          <w:sz w:val="28"/>
          <w:szCs w:val="28"/>
        </w:rPr>
      </w:pPr>
    </w:p>
    <w:p w:rsidR="007E5901" w:rsidRPr="007E5901" w:rsidRDefault="007E5901" w:rsidP="007E5901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7E5901">
        <w:rPr>
          <w:color w:val="000000"/>
          <w:sz w:val="28"/>
          <w:szCs w:val="28"/>
        </w:rPr>
        <w:t xml:space="preserve"> </w:t>
      </w:r>
      <w:proofErr w:type="gramStart"/>
      <w:r w:rsidRPr="007E5901">
        <w:rPr>
          <w:color w:val="000000"/>
          <w:sz w:val="28"/>
          <w:szCs w:val="28"/>
        </w:rPr>
        <w:t xml:space="preserve">Руководствуясь Федеральным законом «Об общих принципах </w:t>
      </w:r>
      <w:proofErr w:type="spellStart"/>
      <w:r w:rsidRPr="007E5901">
        <w:rPr>
          <w:color w:val="000000"/>
          <w:sz w:val="28"/>
          <w:szCs w:val="28"/>
        </w:rPr>
        <w:t>оганизации</w:t>
      </w:r>
      <w:proofErr w:type="spellEnd"/>
      <w:r w:rsidRPr="007E5901">
        <w:rPr>
          <w:color w:val="000000"/>
          <w:sz w:val="28"/>
          <w:szCs w:val="28"/>
        </w:rPr>
        <w:t xml:space="preserve"> местного самоуправления в Российской Федерации» от 06.10.2003 №131-ФЗ, </w:t>
      </w:r>
      <w:proofErr w:type="spellStart"/>
      <w:r w:rsidRPr="007E5901">
        <w:rPr>
          <w:color w:val="000000"/>
          <w:sz w:val="28"/>
          <w:szCs w:val="28"/>
        </w:rPr>
        <w:t>Наловым</w:t>
      </w:r>
      <w:proofErr w:type="spellEnd"/>
      <w:r w:rsidRPr="007E5901">
        <w:rPr>
          <w:color w:val="000000"/>
          <w:sz w:val="28"/>
          <w:szCs w:val="28"/>
        </w:rPr>
        <w:t xml:space="preserve"> кодексом Российской Федерации с изменениями, статьей 391 Бюджетного кодекса Российской Федерации, Федеральным законом от 28.12.2017</w:t>
      </w:r>
      <w:r w:rsidR="007B6FEB">
        <w:rPr>
          <w:color w:val="000000"/>
          <w:sz w:val="28"/>
          <w:szCs w:val="28"/>
        </w:rPr>
        <w:t xml:space="preserve"> №436-ФЗ «О внесении изменений </w:t>
      </w:r>
      <w:r w:rsidRPr="007E5901">
        <w:rPr>
          <w:color w:val="000000"/>
          <w:sz w:val="28"/>
          <w:szCs w:val="28"/>
        </w:rPr>
        <w:t>в части первую и вторую Налогового кодекса Российской Федерации», Законом Республики Крым от 21.08.2014 №54-ЗРК «Об основах местного самоуправления в Республике Крым», Уставом м</w:t>
      </w:r>
      <w:bookmarkStart w:id="0" w:name="_GoBack"/>
      <w:bookmarkEnd w:id="0"/>
      <w:r w:rsidRPr="007E5901">
        <w:rPr>
          <w:color w:val="000000"/>
          <w:sz w:val="28"/>
          <w:szCs w:val="28"/>
        </w:rPr>
        <w:t>униципального образования</w:t>
      </w:r>
      <w:proofErr w:type="gramEnd"/>
      <w:r w:rsidRPr="007E5901">
        <w:rPr>
          <w:color w:val="000000"/>
          <w:sz w:val="28"/>
          <w:szCs w:val="28"/>
        </w:rPr>
        <w:t xml:space="preserve"> </w:t>
      </w:r>
      <w:proofErr w:type="spellStart"/>
      <w:r w:rsidR="007B6FEB">
        <w:rPr>
          <w:color w:val="000000"/>
          <w:sz w:val="28"/>
          <w:szCs w:val="28"/>
        </w:rPr>
        <w:t>Зуй</w:t>
      </w:r>
      <w:r w:rsidRPr="007E5901">
        <w:rPr>
          <w:color w:val="000000"/>
          <w:sz w:val="28"/>
          <w:szCs w:val="28"/>
        </w:rPr>
        <w:t>ское</w:t>
      </w:r>
      <w:proofErr w:type="spellEnd"/>
      <w:r w:rsidRPr="007E5901">
        <w:rPr>
          <w:color w:val="000000"/>
          <w:sz w:val="28"/>
          <w:szCs w:val="28"/>
        </w:rPr>
        <w:t xml:space="preserve"> сельское поселение Белогорского района Республики Крым</w:t>
      </w:r>
    </w:p>
    <w:p w:rsidR="007E5901" w:rsidRPr="007E5901" w:rsidRDefault="007E5901" w:rsidP="007E5901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</w:p>
    <w:p w:rsidR="007E5901" w:rsidRPr="007E5901" w:rsidRDefault="007E5901" w:rsidP="007E5901">
      <w:pPr>
        <w:spacing w:line="10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Зуй</w:t>
      </w:r>
      <w:r w:rsidRPr="007E5901">
        <w:rPr>
          <w:color w:val="000000"/>
          <w:sz w:val="28"/>
          <w:szCs w:val="28"/>
        </w:rPr>
        <w:t>ский</w:t>
      </w:r>
      <w:proofErr w:type="spellEnd"/>
      <w:r w:rsidRPr="007E5901">
        <w:rPr>
          <w:color w:val="000000"/>
          <w:sz w:val="28"/>
          <w:szCs w:val="28"/>
        </w:rPr>
        <w:t xml:space="preserve"> сельский </w:t>
      </w:r>
      <w:proofErr w:type="gramStart"/>
      <w:r w:rsidRPr="007E5901">
        <w:rPr>
          <w:color w:val="000000"/>
          <w:sz w:val="28"/>
          <w:szCs w:val="28"/>
        </w:rPr>
        <w:t>совет-РЕШИЛ</w:t>
      </w:r>
      <w:proofErr w:type="gramEnd"/>
      <w:r w:rsidRPr="007E5901">
        <w:rPr>
          <w:color w:val="000000"/>
          <w:sz w:val="28"/>
          <w:szCs w:val="28"/>
        </w:rPr>
        <w:t>:</w:t>
      </w:r>
    </w:p>
    <w:p w:rsidR="007E5901" w:rsidRPr="007E5901" w:rsidRDefault="007E5901" w:rsidP="007E5901">
      <w:pPr>
        <w:spacing w:line="100" w:lineRule="atLeast"/>
        <w:ind w:firstLine="708"/>
        <w:rPr>
          <w:color w:val="000000"/>
          <w:sz w:val="28"/>
          <w:szCs w:val="28"/>
        </w:rPr>
      </w:pPr>
    </w:p>
    <w:p w:rsidR="007E5901" w:rsidRPr="007B6FEB" w:rsidRDefault="007E5901" w:rsidP="007B6FEB">
      <w:pPr>
        <w:pStyle w:val="a5"/>
        <w:numPr>
          <w:ilvl w:val="0"/>
          <w:numId w:val="1"/>
        </w:numPr>
        <w:spacing w:line="100" w:lineRule="atLeast"/>
        <w:ind w:left="0" w:firstLine="284"/>
        <w:jc w:val="both"/>
        <w:rPr>
          <w:sz w:val="28"/>
          <w:szCs w:val="28"/>
        </w:rPr>
      </w:pPr>
      <w:r w:rsidRPr="007B6FEB">
        <w:rPr>
          <w:color w:val="000000"/>
          <w:sz w:val="28"/>
          <w:szCs w:val="28"/>
        </w:rPr>
        <w:t>Внести дополнения в решени</w:t>
      </w:r>
      <w:r w:rsidR="007B6FEB" w:rsidRPr="007B6FEB">
        <w:rPr>
          <w:color w:val="000000"/>
          <w:sz w:val="28"/>
          <w:szCs w:val="28"/>
        </w:rPr>
        <w:t>е</w:t>
      </w:r>
      <w:r w:rsidRPr="007B6FEB">
        <w:rPr>
          <w:color w:val="000000"/>
          <w:sz w:val="28"/>
          <w:szCs w:val="28"/>
        </w:rPr>
        <w:t xml:space="preserve"> </w:t>
      </w:r>
      <w:r w:rsidRPr="007B6FEB">
        <w:rPr>
          <w:sz w:val="28"/>
          <w:szCs w:val="28"/>
        </w:rPr>
        <w:t xml:space="preserve">41-й сессии </w:t>
      </w:r>
      <w:r w:rsidRPr="007B6FEB">
        <w:rPr>
          <w:sz w:val="28"/>
          <w:szCs w:val="28"/>
          <w:lang w:val="en-US"/>
        </w:rPr>
        <w:t>I</w:t>
      </w:r>
      <w:r w:rsidRPr="007B6FEB">
        <w:rPr>
          <w:sz w:val="28"/>
          <w:szCs w:val="28"/>
        </w:rPr>
        <w:t xml:space="preserve">-го созыва </w:t>
      </w:r>
      <w:proofErr w:type="spellStart"/>
      <w:r w:rsidRPr="007B6FEB">
        <w:rPr>
          <w:sz w:val="28"/>
          <w:szCs w:val="28"/>
        </w:rPr>
        <w:t>Зуйского</w:t>
      </w:r>
      <w:proofErr w:type="spellEnd"/>
      <w:r w:rsidRPr="007B6FEB">
        <w:rPr>
          <w:sz w:val="28"/>
          <w:szCs w:val="28"/>
        </w:rPr>
        <w:t xml:space="preserve"> сельского сов</w:t>
      </w:r>
      <w:r w:rsidR="00FB73C3">
        <w:rPr>
          <w:sz w:val="28"/>
          <w:szCs w:val="28"/>
        </w:rPr>
        <w:t>ета от 10.10.2017 года № 405 «</w:t>
      </w:r>
      <w:r w:rsidRPr="007B6FEB">
        <w:rPr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7B6FEB">
        <w:rPr>
          <w:sz w:val="28"/>
          <w:szCs w:val="28"/>
        </w:rPr>
        <w:t>Зуйского</w:t>
      </w:r>
      <w:proofErr w:type="spellEnd"/>
      <w:r w:rsidRPr="007B6FEB">
        <w:rPr>
          <w:sz w:val="28"/>
          <w:szCs w:val="28"/>
        </w:rPr>
        <w:t xml:space="preserve"> сельского поселения Белогорского района Республики Крым».</w:t>
      </w:r>
    </w:p>
    <w:p w:rsidR="00FB73C3" w:rsidRDefault="00FB73C3" w:rsidP="00FB73C3">
      <w:pPr>
        <w:pStyle w:val="a5"/>
        <w:numPr>
          <w:ilvl w:val="1"/>
          <w:numId w:val="1"/>
        </w:numPr>
        <w:rPr>
          <w:sz w:val="28"/>
          <w:szCs w:val="28"/>
        </w:rPr>
      </w:pPr>
      <w:proofErr w:type="spellStart"/>
      <w:r w:rsidRPr="00FB73C3">
        <w:rPr>
          <w:sz w:val="28"/>
          <w:szCs w:val="28"/>
        </w:rPr>
        <w:t>п.п</w:t>
      </w:r>
      <w:proofErr w:type="spellEnd"/>
      <w:r w:rsidRPr="00FB73C3">
        <w:rPr>
          <w:sz w:val="28"/>
          <w:szCs w:val="28"/>
        </w:rPr>
        <w:t xml:space="preserve">. 5.1 п. 5 изложить в новой редакции: </w:t>
      </w:r>
    </w:p>
    <w:p w:rsidR="00FB73C3" w:rsidRDefault="00FB73C3" w:rsidP="00FB73C3">
      <w:pPr>
        <w:ind w:left="360"/>
        <w:rPr>
          <w:sz w:val="28"/>
          <w:szCs w:val="28"/>
        </w:rPr>
      </w:pPr>
      <w:r>
        <w:rPr>
          <w:sz w:val="28"/>
          <w:szCs w:val="28"/>
        </w:rPr>
        <w:t>«5.1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уплаты налога освобождаются: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 w:rsidRPr="00FB73C3">
        <w:rPr>
          <w:sz w:val="28"/>
          <w:szCs w:val="28"/>
        </w:rPr>
        <w:t xml:space="preserve"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 w:rsidRPr="00FB73C3">
        <w:rPr>
          <w:sz w:val="28"/>
          <w:szCs w:val="28"/>
        </w:rPr>
        <w:t xml:space="preserve">2) организации - в отношении земельных участков, занятых государственными автомобильными дорогами общего пользования;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3C3">
        <w:rPr>
          <w:sz w:val="28"/>
          <w:szCs w:val="28"/>
        </w:rPr>
        <w:t xml:space="preserve"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3C3">
        <w:rPr>
          <w:sz w:val="28"/>
          <w:szCs w:val="28"/>
        </w:rPr>
        <w:t xml:space="preserve"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</w:t>
      </w:r>
      <w:r w:rsidRPr="00FB73C3">
        <w:rPr>
          <w:sz w:val="28"/>
          <w:szCs w:val="28"/>
        </w:rPr>
        <w:lastRenderedPageBreak/>
        <w:t xml:space="preserve">земельных участков, используемых ими для осуществления уставной деятельности; </w:t>
      </w:r>
      <w:proofErr w:type="gramStart"/>
      <w:r w:rsidRPr="00FB73C3">
        <w:rPr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FB73C3">
        <w:rPr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 учреждения, единственными </w:t>
      </w:r>
      <w:proofErr w:type="gramStart"/>
      <w:r w:rsidRPr="00FB73C3">
        <w:rPr>
          <w:sz w:val="28"/>
          <w:szCs w:val="28"/>
        </w:rPr>
        <w:t>собственниками</w:t>
      </w:r>
      <w:proofErr w:type="gramEnd"/>
      <w:r w:rsidRPr="00FB73C3"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73C3">
        <w:rPr>
          <w:sz w:val="28"/>
          <w:szCs w:val="28"/>
        </w:rPr>
        <w:t xml:space="preserve"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73C3">
        <w:rPr>
          <w:sz w:val="28"/>
          <w:szCs w:val="28"/>
        </w:rPr>
        <w:t xml:space="preserve"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73C3">
        <w:rPr>
          <w:sz w:val="28"/>
          <w:szCs w:val="28"/>
        </w:rPr>
        <w:t xml:space="preserve">) организации - резиденты особой экономической зоны, за исключением организаций, указанных в подпункте 11 настоящего пункта,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73C3">
        <w:rPr>
          <w:sz w:val="28"/>
          <w:szCs w:val="28"/>
        </w:rPr>
        <w:t>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FB73C3">
        <w:rPr>
          <w:sz w:val="28"/>
          <w:szCs w:val="28"/>
        </w:rPr>
        <w:t>Сколково</w:t>
      </w:r>
      <w:proofErr w:type="spellEnd"/>
      <w:r w:rsidRPr="00FB73C3">
        <w:rPr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FB73C3">
        <w:rPr>
          <w:sz w:val="28"/>
          <w:szCs w:val="28"/>
        </w:rPr>
        <w:t>Сколково</w:t>
      </w:r>
      <w:proofErr w:type="spellEnd"/>
      <w:r w:rsidRPr="00FB73C3">
        <w:rPr>
          <w:sz w:val="28"/>
          <w:szCs w:val="28"/>
        </w:rPr>
        <w:t xml:space="preserve"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 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FB73C3">
        <w:rPr>
          <w:sz w:val="28"/>
          <w:szCs w:val="28"/>
        </w:rPr>
        <w:t xml:space="preserve">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 </w:t>
      </w:r>
      <w:proofErr w:type="gramEnd"/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B73C3">
        <w:rPr>
          <w:sz w:val="28"/>
          <w:szCs w:val="28"/>
        </w:rPr>
        <w:t xml:space="preserve">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</w:t>
      </w:r>
      <w:r w:rsidRPr="00FB73C3">
        <w:rPr>
          <w:sz w:val="28"/>
          <w:szCs w:val="28"/>
        </w:rPr>
        <w:lastRenderedPageBreak/>
        <w:t>свободной экономической зоне, сроком на три года с месяца возникновения права собственности на каждый земельный участок.</w:t>
      </w:r>
    </w:p>
    <w:p w:rsidR="00FB73C3" w:rsidRDefault="00FB73C3" w:rsidP="00FB73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органы местного самоуправления</w:t>
      </w:r>
    </w:p>
    <w:p w:rsidR="001740B7" w:rsidRPr="001740B7" w:rsidRDefault="00FB73C3" w:rsidP="001740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1740B7" w:rsidRPr="001740B7">
        <w:rPr>
          <w:sz w:val="28"/>
          <w:szCs w:val="28"/>
        </w:rPr>
        <w:t xml:space="preserve">органы государственной власти Республики Крым; </w:t>
      </w:r>
    </w:p>
    <w:p w:rsidR="001740B7" w:rsidRPr="001740B7" w:rsidRDefault="001740B7" w:rsidP="001740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0B7">
        <w:rPr>
          <w:sz w:val="28"/>
          <w:szCs w:val="28"/>
        </w:rPr>
        <w:t xml:space="preserve">) Герои Советского Союза, Герои Российской Федерации, полные кавалеров ордена Славы; </w:t>
      </w:r>
    </w:p>
    <w:p w:rsidR="00FB73C3" w:rsidRPr="00FB73C3" w:rsidRDefault="001740B7" w:rsidP="001740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740B7">
        <w:rPr>
          <w:sz w:val="28"/>
          <w:szCs w:val="28"/>
        </w:rPr>
        <w:t>) ветераны и инвал</w:t>
      </w:r>
      <w:r>
        <w:rPr>
          <w:sz w:val="28"/>
          <w:szCs w:val="28"/>
        </w:rPr>
        <w:t>иды Великой Отечественной войны</w:t>
      </w:r>
      <w:r w:rsidRPr="001740B7">
        <w:rPr>
          <w:sz w:val="28"/>
          <w:szCs w:val="28"/>
        </w:rPr>
        <w:t xml:space="preserve"> </w:t>
      </w:r>
    </w:p>
    <w:p w:rsidR="00FB73C3" w:rsidRPr="00FB73C3" w:rsidRDefault="00FB73C3" w:rsidP="00FB73C3">
      <w:pPr>
        <w:ind w:left="360"/>
        <w:rPr>
          <w:sz w:val="28"/>
          <w:szCs w:val="28"/>
        </w:rPr>
      </w:pPr>
    </w:p>
    <w:p w:rsidR="007B6FEB" w:rsidRDefault="007B6FEB" w:rsidP="007B6FEB">
      <w:pPr>
        <w:pStyle w:val="a5"/>
        <w:numPr>
          <w:ilvl w:val="1"/>
          <w:numId w:val="1"/>
        </w:numPr>
        <w:spacing w:line="100" w:lineRule="atLeast"/>
        <w:jc w:val="both"/>
        <w:rPr>
          <w:sz w:val="28"/>
          <w:szCs w:val="28"/>
        </w:rPr>
      </w:pPr>
      <w:r w:rsidRPr="007B6FEB">
        <w:rPr>
          <w:sz w:val="28"/>
          <w:szCs w:val="28"/>
        </w:rPr>
        <w:t xml:space="preserve">п. 5 дополнить </w:t>
      </w:r>
      <w:proofErr w:type="spellStart"/>
      <w:r w:rsidRPr="007B6FEB">
        <w:rPr>
          <w:sz w:val="28"/>
          <w:szCs w:val="28"/>
        </w:rPr>
        <w:t>п.п</w:t>
      </w:r>
      <w:proofErr w:type="spellEnd"/>
      <w:r w:rsidRPr="007B6FEB">
        <w:rPr>
          <w:sz w:val="28"/>
          <w:szCs w:val="28"/>
        </w:rPr>
        <w:t>. 5.5. следующего содержания</w:t>
      </w:r>
      <w:r>
        <w:rPr>
          <w:sz w:val="28"/>
          <w:szCs w:val="28"/>
        </w:rPr>
        <w:t>:</w:t>
      </w:r>
    </w:p>
    <w:p w:rsidR="007B6FEB" w:rsidRPr="007B6FEB" w:rsidRDefault="007B6FEB" w:rsidP="007B6FEB">
      <w:pPr>
        <w:shd w:val="clear" w:color="auto" w:fill="FFFFFF"/>
        <w:spacing w:line="155" w:lineRule="atLeast"/>
        <w:jc w:val="both"/>
        <w:rPr>
          <w:color w:val="000000"/>
          <w:sz w:val="28"/>
          <w:szCs w:val="28"/>
        </w:rPr>
      </w:pPr>
      <w:r w:rsidRPr="007B6FEB">
        <w:rPr>
          <w:rStyle w:val="blk"/>
          <w:color w:val="000000"/>
          <w:sz w:val="28"/>
          <w:szCs w:val="28"/>
        </w:rPr>
        <w:t xml:space="preserve">«5.5. </w:t>
      </w:r>
      <w:proofErr w:type="gramStart"/>
      <w:r w:rsidRPr="007B6FEB">
        <w:rPr>
          <w:rStyle w:val="blk"/>
          <w:color w:val="000000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</w:r>
      <w:bookmarkStart w:id="1" w:name="dst1372"/>
      <w:bookmarkStart w:id="2" w:name="dst15359"/>
      <w:bookmarkEnd w:id="1"/>
      <w:bookmarkEnd w:id="2"/>
      <w:r w:rsidRPr="007B6FEB">
        <w:rPr>
          <w:rStyle w:val="blk"/>
          <w:color w:val="000000"/>
          <w:sz w:val="28"/>
          <w:szCs w:val="28"/>
        </w:rPr>
        <w:t>категории 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proofErr w:type="gramEnd"/>
    </w:p>
    <w:p w:rsidR="007B6FEB" w:rsidRDefault="007B6FEB" w:rsidP="007B6FEB">
      <w:pPr>
        <w:spacing w:line="100" w:lineRule="atLeast"/>
        <w:ind w:firstLine="708"/>
        <w:jc w:val="both"/>
        <w:rPr>
          <w:sz w:val="28"/>
          <w:szCs w:val="28"/>
          <w:lang w:eastAsia="ru-RU"/>
        </w:rPr>
      </w:pPr>
      <w:r w:rsidRPr="007B6FEB">
        <w:rPr>
          <w:sz w:val="28"/>
          <w:szCs w:val="28"/>
          <w:lang w:eastAsia="ru-RU"/>
        </w:rPr>
        <w:t>Уменьшение налоговой базы производится в отношении одного земельного участка по выбору налогоплательщика</w:t>
      </w:r>
      <w:r>
        <w:rPr>
          <w:sz w:val="28"/>
          <w:szCs w:val="28"/>
          <w:lang w:eastAsia="ru-RU"/>
        </w:rPr>
        <w:t>»</w:t>
      </w:r>
    </w:p>
    <w:p w:rsidR="007B6FEB" w:rsidRPr="007B6FEB" w:rsidRDefault="007B6FEB" w:rsidP="007B6FEB">
      <w:pPr>
        <w:pStyle w:val="a5"/>
        <w:widowControl/>
        <w:numPr>
          <w:ilvl w:val="0"/>
          <w:numId w:val="1"/>
        </w:numPr>
        <w:suppressAutoHyphens w:val="0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B6FEB">
        <w:rPr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 w:rsidRPr="007B6FEB">
        <w:rPr>
          <w:color w:val="000000"/>
          <w:sz w:val="28"/>
          <w:szCs w:val="28"/>
          <w:shd w:val="clear" w:color="auto" w:fill="FFFFFF"/>
        </w:rPr>
        <w:t>.Ш</w:t>
      </w:r>
      <w:proofErr w:type="gramEnd"/>
      <w:r w:rsidRPr="007B6FEB">
        <w:rPr>
          <w:color w:val="000000"/>
          <w:sz w:val="28"/>
          <w:szCs w:val="28"/>
          <w:shd w:val="clear" w:color="auto" w:fill="FFFFFF"/>
        </w:rPr>
        <w:t>оссейная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>, 64.</w:t>
      </w: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</w:p>
    <w:p w:rsidR="007B6FEB" w:rsidRPr="007B6FEB" w:rsidRDefault="007B6FEB" w:rsidP="007B6FEB">
      <w:pPr>
        <w:rPr>
          <w:color w:val="000000"/>
          <w:sz w:val="28"/>
          <w:szCs w:val="28"/>
          <w:shd w:val="clear" w:color="auto" w:fill="FFFFFF"/>
        </w:rPr>
      </w:pPr>
      <w:r w:rsidRPr="007B6FEB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F929BF" w:rsidRPr="007E5901" w:rsidRDefault="007B6FEB">
      <w:pPr>
        <w:rPr>
          <w:sz w:val="28"/>
          <w:szCs w:val="28"/>
        </w:rPr>
      </w:pPr>
      <w:r w:rsidRPr="007B6FEB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7B6FE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B6FEB">
        <w:rPr>
          <w:color w:val="000000"/>
          <w:sz w:val="28"/>
          <w:szCs w:val="28"/>
          <w:shd w:val="clear" w:color="auto" w:fill="FFFFFF"/>
        </w:rPr>
        <w:tab/>
      </w:r>
      <w:r w:rsidRPr="007B6FEB">
        <w:rPr>
          <w:color w:val="000000"/>
          <w:sz w:val="28"/>
          <w:szCs w:val="28"/>
          <w:shd w:val="clear" w:color="auto" w:fill="FFFFFF"/>
        </w:rPr>
        <w:tab/>
      </w:r>
      <w:r w:rsidRPr="007B6FEB">
        <w:rPr>
          <w:color w:val="000000"/>
          <w:sz w:val="28"/>
          <w:szCs w:val="28"/>
          <w:shd w:val="clear" w:color="auto" w:fill="FFFFFF"/>
        </w:rPr>
        <w:tab/>
      </w:r>
      <w:r w:rsidRPr="007B6FEB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7B6FEB">
        <w:rPr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sectPr w:rsidR="00F929BF" w:rsidRPr="007E5901" w:rsidSect="007B6F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1C3DBB"/>
    <w:multiLevelType w:val="multilevel"/>
    <w:tmpl w:val="FEEE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FB"/>
    <w:rsid w:val="000D50FB"/>
    <w:rsid w:val="001115A4"/>
    <w:rsid w:val="001740B7"/>
    <w:rsid w:val="005E233B"/>
    <w:rsid w:val="007B6FEB"/>
    <w:rsid w:val="007E5901"/>
    <w:rsid w:val="00AE328D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0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FEB"/>
    <w:pPr>
      <w:ind w:left="720"/>
      <w:contextualSpacing/>
    </w:pPr>
  </w:style>
  <w:style w:type="character" w:customStyle="1" w:styleId="blk">
    <w:name w:val="blk"/>
    <w:basedOn w:val="a0"/>
    <w:rsid w:val="007B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0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FEB"/>
    <w:pPr>
      <w:ind w:left="720"/>
      <w:contextualSpacing/>
    </w:pPr>
  </w:style>
  <w:style w:type="character" w:customStyle="1" w:styleId="blk">
    <w:name w:val="blk"/>
    <w:basedOn w:val="a0"/>
    <w:rsid w:val="007B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A678-CC95-439F-B856-DEBFD74F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2018-05-07T11:06:00Z</cp:lastPrinted>
  <dcterms:created xsi:type="dcterms:W3CDTF">2018-03-13T05:54:00Z</dcterms:created>
  <dcterms:modified xsi:type="dcterms:W3CDTF">2018-05-07T11:07:00Z</dcterms:modified>
</cp:coreProperties>
</file>