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97294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97294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577A0C" w:rsidP="00FB6803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9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97294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1E78CC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1E78CC">
              <w:rPr>
                <w:rFonts w:eastAsiaTheme="minorHAnsi"/>
                <w:kern w:val="0"/>
                <w:sz w:val="28"/>
                <w:szCs w:val="28"/>
              </w:rPr>
              <w:t>43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9B35A2" w:rsidRPr="009B35A2" w:rsidRDefault="009B35A2" w:rsidP="009B35A2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постановление № </w:t>
      </w:r>
      <w:r w:rsidR="001E78CC">
        <w:rPr>
          <w:i/>
          <w:sz w:val="28"/>
          <w:szCs w:val="28"/>
        </w:rPr>
        <w:t>42/1</w:t>
      </w:r>
      <w:r w:rsidRPr="009B35A2">
        <w:rPr>
          <w:i/>
          <w:sz w:val="28"/>
          <w:szCs w:val="28"/>
        </w:rPr>
        <w:t xml:space="preserve"> </w:t>
      </w:r>
    </w:p>
    <w:p w:rsidR="009B35A2" w:rsidRDefault="009B35A2" w:rsidP="009B35A2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от </w:t>
      </w:r>
      <w:r w:rsidR="001E78CC">
        <w:rPr>
          <w:i/>
          <w:sz w:val="28"/>
          <w:szCs w:val="28"/>
        </w:rPr>
        <w:t>01.04.2015</w:t>
      </w:r>
      <w:r w:rsidRPr="009B35A2">
        <w:rPr>
          <w:i/>
          <w:sz w:val="28"/>
          <w:szCs w:val="28"/>
        </w:rPr>
        <w:t xml:space="preserve"> года и в состав комиссии </w:t>
      </w:r>
    </w:p>
    <w:p w:rsidR="00DC5336" w:rsidRPr="003F3B0A" w:rsidRDefault="00DC5336" w:rsidP="00297294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3F3B0A" w:rsidP="00F964F9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 xml:space="preserve">В соответствии </w:t>
      </w:r>
      <w:r w:rsidR="001E78CC">
        <w:rPr>
          <w:sz w:val="28"/>
          <w:szCs w:val="28"/>
        </w:rPr>
        <w:t>со ст. 161 Жилищного кодекса Российской Федерации</w:t>
      </w:r>
      <w:r w:rsidR="00905242">
        <w:rPr>
          <w:sz w:val="28"/>
          <w:szCs w:val="28"/>
        </w:rPr>
        <w:t>, Федеральным законом от 06 октября 2003 года «Об общих принципах организации местного самоупра</w:t>
      </w:r>
      <w:r w:rsidR="001E78CC">
        <w:rPr>
          <w:sz w:val="28"/>
          <w:szCs w:val="28"/>
        </w:rPr>
        <w:t>вления в Российской Федерации»</w:t>
      </w:r>
      <w:r w:rsidRPr="003F3B0A">
        <w:rPr>
          <w:sz w:val="28"/>
          <w:szCs w:val="28"/>
        </w:rPr>
        <w:t xml:space="preserve">, </w:t>
      </w:r>
      <w:r w:rsidR="00F964F9" w:rsidRPr="00F964F9">
        <w:rPr>
          <w:sz w:val="28"/>
          <w:szCs w:val="28"/>
        </w:rPr>
        <w:t>руководствуясь Уставом муниципального образования Зуйское сельское поселение Белогорского района Республики Крым, а также в связи с кадровыми изменениями Администрация Зуйского сельского поселения Белогорского района Республики Крым,</w:t>
      </w:r>
      <w:proofErr w:type="gramEnd"/>
    </w:p>
    <w:p w:rsidR="001E78CC" w:rsidRDefault="001E78CC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765227" w:rsidRDefault="00765227" w:rsidP="00765227">
      <w:pPr>
        <w:pStyle w:val="af0"/>
        <w:numPr>
          <w:ilvl w:val="0"/>
          <w:numId w:val="3"/>
        </w:numPr>
        <w:tabs>
          <w:tab w:val="left" w:pos="284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DC5336">
        <w:rPr>
          <w:sz w:val="28"/>
          <w:szCs w:val="28"/>
        </w:rPr>
        <w:t>Внести в постановление администрации Зуйского сельского поселения Белогорского района Республики Крым №</w:t>
      </w:r>
      <w:r w:rsidR="001E78CC">
        <w:rPr>
          <w:sz w:val="28"/>
          <w:szCs w:val="28"/>
        </w:rPr>
        <w:t>42/1</w:t>
      </w:r>
      <w:r w:rsidRPr="00DC5336">
        <w:rPr>
          <w:sz w:val="28"/>
          <w:szCs w:val="28"/>
        </w:rPr>
        <w:t xml:space="preserve"> от </w:t>
      </w:r>
      <w:r w:rsidR="001E78CC">
        <w:rPr>
          <w:sz w:val="28"/>
          <w:szCs w:val="28"/>
        </w:rPr>
        <w:t>01.04.2015</w:t>
      </w:r>
      <w:r w:rsidRPr="00DC5336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="009B35A2">
        <w:rPr>
          <w:sz w:val="28"/>
          <w:szCs w:val="28"/>
        </w:rPr>
        <w:t xml:space="preserve">О создании </w:t>
      </w:r>
      <w:r w:rsidR="001E78CC">
        <w:rPr>
          <w:sz w:val="28"/>
          <w:szCs w:val="28"/>
        </w:rPr>
        <w:t xml:space="preserve">конкурсной </w:t>
      </w:r>
      <w:r w:rsidR="009B35A2">
        <w:rPr>
          <w:sz w:val="28"/>
          <w:szCs w:val="28"/>
        </w:rPr>
        <w:t>комиссии</w:t>
      </w:r>
      <w:r w:rsidR="001E78CC">
        <w:rPr>
          <w:sz w:val="28"/>
          <w:szCs w:val="28"/>
        </w:rPr>
        <w:t xml:space="preserve"> по определению формы управления жилыми домами на территории Зуйского сельского поселения Белогорского района Республики Крым</w:t>
      </w:r>
      <w:r>
        <w:rPr>
          <w:sz w:val="28"/>
          <w:szCs w:val="28"/>
        </w:rPr>
        <w:t>» следующие изменения:</w:t>
      </w:r>
    </w:p>
    <w:p w:rsidR="00765227" w:rsidRDefault="00765227" w:rsidP="00765227">
      <w:pPr>
        <w:tabs>
          <w:tab w:val="left" w:pos="284"/>
          <w:tab w:val="left" w:pos="709"/>
          <w:tab w:val="left" w:pos="993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1.</w:t>
      </w:r>
      <w:r w:rsidR="00E57214">
        <w:rPr>
          <w:sz w:val="28"/>
          <w:szCs w:val="28"/>
        </w:rPr>
        <w:t>1</w:t>
      </w:r>
      <w:r w:rsidRPr="00765227">
        <w:rPr>
          <w:sz w:val="28"/>
          <w:szCs w:val="28"/>
        </w:rPr>
        <w:t xml:space="preserve">. В </w:t>
      </w:r>
      <w:r w:rsidR="001E78CC">
        <w:rPr>
          <w:sz w:val="28"/>
          <w:szCs w:val="28"/>
        </w:rPr>
        <w:t>пункте</w:t>
      </w:r>
      <w:r w:rsidRPr="00765227">
        <w:rPr>
          <w:sz w:val="28"/>
          <w:szCs w:val="28"/>
        </w:rPr>
        <w:t xml:space="preserve"> </w:t>
      </w:r>
      <w:r w:rsidR="009B35A2">
        <w:rPr>
          <w:sz w:val="28"/>
          <w:szCs w:val="28"/>
        </w:rPr>
        <w:t>1</w:t>
      </w:r>
      <w:r w:rsidRPr="00765227">
        <w:rPr>
          <w:sz w:val="28"/>
          <w:szCs w:val="28"/>
        </w:rPr>
        <w:t xml:space="preserve"> слова «</w:t>
      </w:r>
      <w:r w:rsidR="00E57214">
        <w:rPr>
          <w:sz w:val="28"/>
          <w:szCs w:val="28"/>
        </w:rPr>
        <w:t>Зуйского сельского поселения</w:t>
      </w:r>
      <w:r w:rsidRPr="00765227">
        <w:rPr>
          <w:sz w:val="28"/>
          <w:szCs w:val="28"/>
        </w:rPr>
        <w:t>» заменить словами «</w:t>
      </w:r>
      <w:r w:rsidR="001E78CC">
        <w:rPr>
          <w:sz w:val="28"/>
          <w:szCs w:val="28"/>
        </w:rPr>
        <w:t xml:space="preserve">на </w:t>
      </w:r>
      <w:r w:rsidR="001E78CC" w:rsidRPr="001E78CC">
        <w:rPr>
          <w:sz w:val="28"/>
          <w:szCs w:val="28"/>
        </w:rPr>
        <w:t>территории Зуйского сельского поселения Белогорского района Республики Крым</w:t>
      </w:r>
      <w:r w:rsidRPr="00765227">
        <w:rPr>
          <w:sz w:val="28"/>
          <w:szCs w:val="28"/>
        </w:rPr>
        <w:t>».</w:t>
      </w:r>
    </w:p>
    <w:p w:rsidR="00E57214" w:rsidRDefault="00E57214" w:rsidP="00765227">
      <w:pPr>
        <w:tabs>
          <w:tab w:val="left" w:pos="284"/>
          <w:tab w:val="left" w:pos="709"/>
          <w:tab w:val="left" w:pos="993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B6803">
        <w:rPr>
          <w:sz w:val="28"/>
          <w:szCs w:val="28"/>
        </w:rPr>
        <w:t xml:space="preserve">В пункте </w:t>
      </w:r>
      <w:r w:rsidR="001E78CC">
        <w:rPr>
          <w:sz w:val="28"/>
          <w:szCs w:val="28"/>
        </w:rPr>
        <w:t>2</w:t>
      </w:r>
      <w:r w:rsidR="00FB6803">
        <w:rPr>
          <w:sz w:val="28"/>
          <w:szCs w:val="28"/>
        </w:rPr>
        <w:t xml:space="preserve"> постановления слова «заместителя </w:t>
      </w:r>
      <w:r w:rsidR="001E78CC">
        <w:rPr>
          <w:sz w:val="28"/>
          <w:szCs w:val="28"/>
        </w:rPr>
        <w:t>главы</w:t>
      </w:r>
      <w:r w:rsidR="00FB6803">
        <w:rPr>
          <w:sz w:val="28"/>
          <w:szCs w:val="28"/>
        </w:rPr>
        <w:t xml:space="preserve"> администрации Шакирова А.</w:t>
      </w:r>
      <w:r w:rsidR="001E78CC">
        <w:rPr>
          <w:sz w:val="28"/>
          <w:szCs w:val="28"/>
        </w:rPr>
        <w:t>С</w:t>
      </w:r>
      <w:r w:rsidR="00FB6803">
        <w:rPr>
          <w:sz w:val="28"/>
          <w:szCs w:val="28"/>
        </w:rPr>
        <w:t>.» заменить словами «</w:t>
      </w:r>
      <w:r w:rsidR="00FB6803" w:rsidRPr="00FB6803">
        <w:rPr>
          <w:sz w:val="28"/>
          <w:szCs w:val="28"/>
        </w:rPr>
        <w:t>заместител</w:t>
      </w:r>
      <w:r w:rsidR="00FB6803">
        <w:rPr>
          <w:sz w:val="28"/>
          <w:szCs w:val="28"/>
        </w:rPr>
        <w:t>я</w:t>
      </w:r>
      <w:r w:rsidR="00FB6803" w:rsidRPr="00FB6803">
        <w:rPr>
          <w:sz w:val="28"/>
          <w:szCs w:val="28"/>
        </w:rPr>
        <w:t xml:space="preserve"> главы администрации </w:t>
      </w:r>
      <w:r w:rsidR="00FB6803" w:rsidRPr="00FB6803">
        <w:rPr>
          <w:sz w:val="28"/>
          <w:szCs w:val="28"/>
        </w:rPr>
        <w:lastRenderedPageBreak/>
        <w:t>Зуйского сельского поселения</w:t>
      </w:r>
      <w:r w:rsidR="00FB6803">
        <w:rPr>
          <w:sz w:val="28"/>
          <w:szCs w:val="28"/>
        </w:rPr>
        <w:t xml:space="preserve"> Сорокина С.А.»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1E78CC">
        <w:rPr>
          <w:sz w:val="28"/>
          <w:szCs w:val="28"/>
        </w:rPr>
        <w:t>42/1</w:t>
      </w:r>
      <w:r w:rsidRPr="00765227">
        <w:rPr>
          <w:sz w:val="28"/>
          <w:szCs w:val="28"/>
        </w:rPr>
        <w:t xml:space="preserve"> от </w:t>
      </w:r>
      <w:r w:rsidR="001E78CC">
        <w:rPr>
          <w:sz w:val="28"/>
          <w:szCs w:val="28"/>
        </w:rPr>
        <w:t>01.04.2015</w:t>
      </w:r>
      <w:r w:rsidRPr="00765227">
        <w:rPr>
          <w:sz w:val="28"/>
          <w:szCs w:val="28"/>
        </w:rPr>
        <w:t xml:space="preserve"> года «О создании </w:t>
      </w:r>
      <w:r w:rsidR="001E78CC" w:rsidRPr="001E78CC">
        <w:rPr>
          <w:sz w:val="28"/>
          <w:szCs w:val="28"/>
        </w:rPr>
        <w:t>конкурсной комиссии по определению формы управления жилыми домами на территории Зуйского сельского поселения Белогорского района Республики Крым</w:t>
      </w:r>
      <w:r w:rsidRPr="00765227">
        <w:rPr>
          <w:sz w:val="28"/>
          <w:szCs w:val="28"/>
        </w:rPr>
        <w:t>» следующие изменения: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65227">
        <w:rPr>
          <w:sz w:val="28"/>
          <w:szCs w:val="28"/>
        </w:rPr>
        <w:t>Позицию: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«</w:t>
      </w:r>
      <w:r>
        <w:rPr>
          <w:sz w:val="28"/>
          <w:szCs w:val="28"/>
        </w:rPr>
        <w:t xml:space="preserve">Шакиров </w:t>
      </w:r>
      <w:proofErr w:type="spellStart"/>
      <w:r>
        <w:rPr>
          <w:sz w:val="28"/>
          <w:szCs w:val="28"/>
        </w:rPr>
        <w:t>Асан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Эмиусеинович</w:t>
      </w:r>
      <w:proofErr w:type="spellEnd"/>
      <w:r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r w:rsidR="00E57214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</w:t>
      </w:r>
      <w:r w:rsidR="001E78CC">
        <w:rPr>
          <w:sz w:val="28"/>
          <w:szCs w:val="28"/>
        </w:rPr>
        <w:t xml:space="preserve">главы </w:t>
      </w:r>
      <w:r w:rsidRPr="00765227">
        <w:rPr>
          <w:sz w:val="28"/>
          <w:szCs w:val="28"/>
        </w:rPr>
        <w:t>Зуйского сельского поселения»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заменить позицией следующего содержания:</w:t>
      </w:r>
    </w:p>
    <w:p w:rsid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«</w:t>
      </w:r>
      <w:r>
        <w:rPr>
          <w:sz w:val="28"/>
          <w:szCs w:val="28"/>
        </w:rPr>
        <w:t>Сорокин Сергей Александрович</w:t>
      </w:r>
      <w:r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</w:t>
      </w:r>
      <w:r w:rsidRPr="00765227">
        <w:rPr>
          <w:sz w:val="28"/>
          <w:szCs w:val="28"/>
        </w:rPr>
        <w:t xml:space="preserve"> администрации Зуйского сельского поселения».</w:t>
      </w:r>
    </w:p>
    <w:p w:rsidR="00E57214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57214">
        <w:rPr>
          <w:sz w:val="28"/>
          <w:szCs w:val="28"/>
        </w:rPr>
        <w:t>Позицию:</w:t>
      </w:r>
    </w:p>
    <w:p w:rsidR="00E57214" w:rsidRDefault="00E57214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«Сорокин Алексей Александрович - </w:t>
      </w:r>
      <w:r w:rsidRPr="00E57214">
        <w:rPr>
          <w:sz w:val="28"/>
          <w:szCs w:val="28"/>
        </w:rPr>
        <w:t>заведующий сектором по вопросам муниципального имущества, землеустройства и территориального планирования</w:t>
      </w:r>
      <w:r>
        <w:rPr>
          <w:sz w:val="28"/>
          <w:szCs w:val="28"/>
        </w:rPr>
        <w:t>»</w:t>
      </w:r>
    </w:p>
    <w:p w:rsidR="00E57214" w:rsidRDefault="00E57214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</w:p>
    <w:p w:rsidR="00765227" w:rsidRDefault="00E57214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5227">
        <w:rPr>
          <w:sz w:val="28"/>
          <w:szCs w:val="28"/>
        </w:rPr>
        <w:t>Кириленко Светланы Васильевны</w:t>
      </w:r>
      <w:r w:rsidR="00765227"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65227" w:rsidRPr="00765227">
        <w:rPr>
          <w:sz w:val="28"/>
          <w:szCs w:val="28"/>
        </w:rPr>
        <w:t xml:space="preserve">заведующий сектором по </w:t>
      </w:r>
      <w:r w:rsidR="00765227">
        <w:rPr>
          <w:sz w:val="28"/>
          <w:szCs w:val="28"/>
        </w:rPr>
        <w:t>вопросам муниципального имущества, землеустройства и территориального планирования</w:t>
      </w:r>
      <w:r w:rsidR="00765227" w:rsidRPr="00765227">
        <w:rPr>
          <w:sz w:val="28"/>
          <w:szCs w:val="28"/>
        </w:rPr>
        <w:t>».</w:t>
      </w:r>
    </w:p>
    <w:p w:rsidR="001E78CC" w:rsidRPr="001E78CC" w:rsidRDefault="001E78CC" w:rsidP="001E78CC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1E78CC">
        <w:rPr>
          <w:sz w:val="28"/>
          <w:szCs w:val="28"/>
        </w:rPr>
        <w:t>Позицию:</w:t>
      </w:r>
    </w:p>
    <w:p w:rsidR="001E78CC" w:rsidRPr="001E78CC" w:rsidRDefault="001E78CC" w:rsidP="001E78CC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1E78CC">
        <w:rPr>
          <w:sz w:val="28"/>
          <w:szCs w:val="28"/>
        </w:rPr>
        <w:t>«</w:t>
      </w:r>
      <w:r>
        <w:rPr>
          <w:sz w:val="28"/>
          <w:szCs w:val="28"/>
        </w:rPr>
        <w:t>Кириленко Светлана Васильевна</w:t>
      </w:r>
      <w:r w:rsidRPr="001E78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E78CC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сектора</w:t>
      </w:r>
      <w:r w:rsidRPr="001E78CC">
        <w:rPr>
          <w:sz w:val="28"/>
          <w:szCs w:val="28"/>
        </w:rPr>
        <w:t xml:space="preserve"> по вопросам муниципального имущества, землеустройства и территориального планирования»</w:t>
      </w:r>
    </w:p>
    <w:p w:rsidR="001E78CC" w:rsidRPr="001E78CC" w:rsidRDefault="001E78CC" w:rsidP="001E78CC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1E78CC">
        <w:rPr>
          <w:sz w:val="28"/>
          <w:szCs w:val="28"/>
        </w:rPr>
        <w:t>заменить позицией следующего содержания:</w:t>
      </w:r>
    </w:p>
    <w:p w:rsidR="001E78CC" w:rsidRDefault="001E78CC" w:rsidP="001E78CC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1E78C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Семерунь</w:t>
      </w:r>
      <w:proofErr w:type="spellEnd"/>
      <w:r>
        <w:rPr>
          <w:sz w:val="28"/>
          <w:szCs w:val="28"/>
        </w:rPr>
        <w:t xml:space="preserve"> Людмила Сергеевна</w:t>
      </w:r>
      <w:r w:rsidRPr="001E78CC">
        <w:rPr>
          <w:sz w:val="28"/>
          <w:szCs w:val="28"/>
        </w:rPr>
        <w:t xml:space="preserve"> - </w:t>
      </w:r>
      <w:r w:rsidRPr="001E78CC">
        <w:rPr>
          <w:sz w:val="28"/>
          <w:szCs w:val="28"/>
        </w:rPr>
        <w:t xml:space="preserve">ведущий специалист сектора </w:t>
      </w:r>
      <w:r w:rsidRPr="001E78CC">
        <w:rPr>
          <w:sz w:val="28"/>
          <w:szCs w:val="28"/>
        </w:rPr>
        <w:t>по вопросам муниципального имущества, землеустройства и территориального планирования».</w:t>
      </w:r>
    </w:p>
    <w:p w:rsidR="00262466" w:rsidRPr="00262466" w:rsidRDefault="00765227" w:rsidP="00297294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765227" w:rsidP="0029729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4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оставляю за собой.</w:t>
      </w:r>
    </w:p>
    <w:p w:rsidR="00262466" w:rsidRDefault="00262466" w:rsidP="00297294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7A2ECD" w:rsidRPr="007A2ECD" w:rsidTr="005B6143">
        <w:tc>
          <w:tcPr>
            <w:tcW w:w="4503" w:type="dxa"/>
          </w:tcPr>
          <w:p w:rsidR="007A2ECD" w:rsidRPr="007A2ECD" w:rsidRDefault="00FB6803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819" w:type="dxa"/>
          </w:tcPr>
          <w:p w:rsidR="00FB6803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FB6803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</w:tc>
      </w:tr>
      <w:tr w:rsidR="007A2ECD" w:rsidRPr="007A2ECD" w:rsidTr="005B6143">
        <w:tc>
          <w:tcPr>
            <w:tcW w:w="4503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7478A" w:rsidRDefault="00765227" w:rsidP="0076522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Заведующий сектором </w:t>
            </w:r>
            <w:proofErr w:type="gramStart"/>
            <w:r w:rsidRPr="00765227">
              <w:rPr>
                <w:rFonts w:eastAsiaTheme="minorHAnsi"/>
                <w:kern w:val="0"/>
                <w:sz w:val="28"/>
                <w:szCs w:val="28"/>
              </w:rPr>
              <w:t>по</w:t>
            </w:r>
            <w:proofErr w:type="gramEnd"/>
          </w:p>
          <w:p w:rsidR="0007478A" w:rsidRDefault="00765227" w:rsidP="0076522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правовым (юридическим) </w:t>
            </w:r>
          </w:p>
          <w:p w:rsidR="0007478A" w:rsidRDefault="00765227" w:rsidP="0076522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вопросам,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делопроизводству, </w:t>
            </w:r>
          </w:p>
          <w:p w:rsidR="007A2ECD" w:rsidRPr="007A2ECD" w:rsidRDefault="00765227" w:rsidP="0076522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контролю и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обращениям граждан</w:t>
            </w:r>
          </w:p>
        </w:tc>
        <w:tc>
          <w:tcPr>
            <w:tcW w:w="4819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7478A" w:rsidRPr="007A2ECD" w:rsidRDefault="0007478A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765227" w:rsidRDefault="0076522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65227" w:rsidRDefault="0076522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65227" w:rsidP="0076522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A2ECD"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 w:rsidRPr="007A2ECD"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765227" w:rsidRDefault="00765227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A2ECD" w:rsidRPr="007A2ECD" w:rsidTr="007A2ECD">
        <w:tc>
          <w:tcPr>
            <w:tcW w:w="4928" w:type="dxa"/>
          </w:tcPr>
          <w:p w:rsidR="007A2ECD" w:rsidRPr="007A2ECD" w:rsidRDefault="00FB6803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765227" w:rsidRDefault="00765227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аведующий сектором по вопросам муниципального имущества,</w:t>
            </w:r>
          </w:p>
          <w:p w:rsidR="007A2ECD" w:rsidRPr="007A2ECD" w:rsidRDefault="00765227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землеустройства и территориального планирования</w:t>
            </w:r>
          </w:p>
        </w:tc>
        <w:tc>
          <w:tcPr>
            <w:tcW w:w="4394" w:type="dxa"/>
          </w:tcPr>
          <w:p w:rsidR="007A2ECD" w:rsidRPr="007A2ECD" w:rsidRDefault="00FB6803" w:rsidP="00FB680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6522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262466" w:rsidRDefault="00262466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1E78CC" w:rsidRDefault="001E78CC" w:rsidP="007A2ECD">
      <w:pPr>
        <w:widowControl/>
        <w:suppressAutoHyphens w:val="0"/>
        <w:spacing w:line="300" w:lineRule="auto"/>
        <w:rPr>
          <w:sz w:val="28"/>
          <w:szCs w:val="28"/>
        </w:rPr>
      </w:pPr>
      <w:bookmarkStart w:id="0" w:name="_GoBack"/>
      <w:bookmarkEnd w:id="0"/>
    </w:p>
    <w:p w:rsidR="007A2ECD" w:rsidRP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proofErr w:type="spellStart"/>
      <w:r w:rsidRPr="007A2ECD">
        <w:rPr>
          <w:sz w:val="20"/>
          <w:szCs w:val="20"/>
        </w:rPr>
        <w:t>Менчик</w:t>
      </w:r>
      <w:proofErr w:type="spellEnd"/>
      <w:r w:rsidRPr="007A2ECD">
        <w:rPr>
          <w:sz w:val="20"/>
          <w:szCs w:val="20"/>
        </w:rPr>
        <w:t xml:space="preserve"> М.И. ведущий специалист</w:t>
      </w:r>
    </w:p>
    <w:p w:rsid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 xml:space="preserve">сектора по правовым (юридическим) вопросам, делопроизводству, </w:t>
      </w:r>
    </w:p>
    <w:p w:rsidR="007A2ECD" w:rsidRP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контролю и обращениям граждан</w:t>
      </w:r>
    </w:p>
    <w:sectPr w:rsidR="007A2ECD" w:rsidRPr="007A2ECD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AC" w:rsidRDefault="00544FAC" w:rsidP="007A3798">
      <w:r>
        <w:separator/>
      </w:r>
    </w:p>
  </w:endnote>
  <w:endnote w:type="continuationSeparator" w:id="0">
    <w:p w:rsidR="00544FAC" w:rsidRDefault="00544FAC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AC" w:rsidRDefault="00544FAC" w:rsidP="007A3798">
      <w:r>
        <w:separator/>
      </w:r>
    </w:p>
  </w:footnote>
  <w:footnote w:type="continuationSeparator" w:id="0">
    <w:p w:rsidR="00544FAC" w:rsidRDefault="00544FAC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7C0">
          <w:rPr>
            <w:noProof/>
          </w:rPr>
          <w:t>3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4223A"/>
    <w:rsid w:val="001606BD"/>
    <w:rsid w:val="00160A8F"/>
    <w:rsid w:val="001626F4"/>
    <w:rsid w:val="001B3BC6"/>
    <w:rsid w:val="001C4A23"/>
    <w:rsid w:val="001C5D4E"/>
    <w:rsid w:val="001E0514"/>
    <w:rsid w:val="001E6738"/>
    <w:rsid w:val="001E78CC"/>
    <w:rsid w:val="001F7C34"/>
    <w:rsid w:val="00211AF3"/>
    <w:rsid w:val="00230BB8"/>
    <w:rsid w:val="00262466"/>
    <w:rsid w:val="00273C5B"/>
    <w:rsid w:val="002765C6"/>
    <w:rsid w:val="002871F8"/>
    <w:rsid w:val="00297294"/>
    <w:rsid w:val="002B09A3"/>
    <w:rsid w:val="0032304B"/>
    <w:rsid w:val="00325786"/>
    <w:rsid w:val="003A38CC"/>
    <w:rsid w:val="003E5242"/>
    <w:rsid w:val="003F21D4"/>
    <w:rsid w:val="003F3B0A"/>
    <w:rsid w:val="003F4661"/>
    <w:rsid w:val="00403589"/>
    <w:rsid w:val="004421A6"/>
    <w:rsid w:val="00451B67"/>
    <w:rsid w:val="004904B8"/>
    <w:rsid w:val="004A0FA7"/>
    <w:rsid w:val="004C68F1"/>
    <w:rsid w:val="004E7BFC"/>
    <w:rsid w:val="005031D6"/>
    <w:rsid w:val="00522D3F"/>
    <w:rsid w:val="00544FAC"/>
    <w:rsid w:val="00560854"/>
    <w:rsid w:val="00571CFE"/>
    <w:rsid w:val="00577A0C"/>
    <w:rsid w:val="005946AE"/>
    <w:rsid w:val="005D65FF"/>
    <w:rsid w:val="005E4F03"/>
    <w:rsid w:val="00615239"/>
    <w:rsid w:val="006166D4"/>
    <w:rsid w:val="00623338"/>
    <w:rsid w:val="0063559F"/>
    <w:rsid w:val="006359DC"/>
    <w:rsid w:val="006729BA"/>
    <w:rsid w:val="00673DAF"/>
    <w:rsid w:val="00677DB4"/>
    <w:rsid w:val="006912E1"/>
    <w:rsid w:val="006C18F0"/>
    <w:rsid w:val="007022DD"/>
    <w:rsid w:val="0070364B"/>
    <w:rsid w:val="00755B10"/>
    <w:rsid w:val="00765227"/>
    <w:rsid w:val="00773BCE"/>
    <w:rsid w:val="007A2ECD"/>
    <w:rsid w:val="007A3798"/>
    <w:rsid w:val="00812EA8"/>
    <w:rsid w:val="008539D6"/>
    <w:rsid w:val="00882545"/>
    <w:rsid w:val="008C6D85"/>
    <w:rsid w:val="008D4BC2"/>
    <w:rsid w:val="008E00F1"/>
    <w:rsid w:val="008F4CAF"/>
    <w:rsid w:val="00905242"/>
    <w:rsid w:val="0090560E"/>
    <w:rsid w:val="009669EC"/>
    <w:rsid w:val="009A4F2C"/>
    <w:rsid w:val="009A77C0"/>
    <w:rsid w:val="009B35A2"/>
    <w:rsid w:val="009C25D8"/>
    <w:rsid w:val="009D7385"/>
    <w:rsid w:val="009E0AF9"/>
    <w:rsid w:val="009F203D"/>
    <w:rsid w:val="00A019B1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96147"/>
    <w:rsid w:val="00BB3B7F"/>
    <w:rsid w:val="00BD0D0C"/>
    <w:rsid w:val="00BD3F8E"/>
    <w:rsid w:val="00BE07AD"/>
    <w:rsid w:val="00BE1215"/>
    <w:rsid w:val="00BE7762"/>
    <w:rsid w:val="00C02368"/>
    <w:rsid w:val="00C25808"/>
    <w:rsid w:val="00C26B1D"/>
    <w:rsid w:val="00C400E5"/>
    <w:rsid w:val="00C60F81"/>
    <w:rsid w:val="00C712C5"/>
    <w:rsid w:val="00CE7BEE"/>
    <w:rsid w:val="00CF6A78"/>
    <w:rsid w:val="00D11103"/>
    <w:rsid w:val="00D12936"/>
    <w:rsid w:val="00D16C58"/>
    <w:rsid w:val="00D52DE4"/>
    <w:rsid w:val="00D93A6B"/>
    <w:rsid w:val="00DA2E21"/>
    <w:rsid w:val="00DA3F6C"/>
    <w:rsid w:val="00DC1E71"/>
    <w:rsid w:val="00DC4919"/>
    <w:rsid w:val="00DC5336"/>
    <w:rsid w:val="00DF49BF"/>
    <w:rsid w:val="00E0579A"/>
    <w:rsid w:val="00E5037E"/>
    <w:rsid w:val="00E5099C"/>
    <w:rsid w:val="00E57214"/>
    <w:rsid w:val="00E667DC"/>
    <w:rsid w:val="00EA24A7"/>
    <w:rsid w:val="00EB6F84"/>
    <w:rsid w:val="00ED32C2"/>
    <w:rsid w:val="00EF18B7"/>
    <w:rsid w:val="00F00E3E"/>
    <w:rsid w:val="00F01B41"/>
    <w:rsid w:val="00F144B0"/>
    <w:rsid w:val="00F264C0"/>
    <w:rsid w:val="00F32251"/>
    <w:rsid w:val="00F56719"/>
    <w:rsid w:val="00F6419C"/>
    <w:rsid w:val="00F8696A"/>
    <w:rsid w:val="00F964F9"/>
    <w:rsid w:val="00FA144B"/>
    <w:rsid w:val="00FB5FFC"/>
    <w:rsid w:val="00FB6803"/>
    <w:rsid w:val="00FB70F4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2019-03-19T06:42:00Z</cp:lastPrinted>
  <dcterms:created xsi:type="dcterms:W3CDTF">2019-03-19T06:32:00Z</dcterms:created>
  <dcterms:modified xsi:type="dcterms:W3CDTF">2019-03-19T06:43:00Z</dcterms:modified>
</cp:coreProperties>
</file>