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3764280</wp:posOffset>
            </wp:positionH>
            <wp:positionV relativeFrom="page">
              <wp:posOffset>1002030</wp:posOffset>
            </wp:positionV>
            <wp:extent cx="553720" cy="6057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4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Республика Крым</w:t>
      </w: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Белогорский район</w:t>
      </w: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Администрация Зуйского сельского поселения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  14 марта 2016 г.</w:t>
            </w:r>
          </w:p>
        </w:tc>
        <w:tc>
          <w:tcPr>
            <w:tcW w:w="3400" w:type="dxa"/>
            <w:vAlign w:val="bottom"/>
          </w:tcPr>
          <w:p>
            <w:pPr>
              <w:ind w:left="2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№ 41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60" w:right="5420" w:firstLine="2"/>
        <w:spacing w:after="0" w:line="238" w:lineRule="auto"/>
        <w:tabs>
          <w:tab w:leader="none" w:pos="49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spacing w:after="0" w:line="37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260" w:firstLine="542"/>
        <w:spacing w:after="0" w:line="234" w:lineRule="auto"/>
        <w:tabs>
          <w:tab w:leader="none" w:pos="1083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Федеральным законом от 25 декабря 2008 года № 273-ФЗ "О противодействии коррупции" постановляю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7" w:lineRule="auto"/>
        <w:tabs>
          <w:tab w:leader="none" w:pos="167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прилагаемое Положение о порядке сообщения лицами, замещающими должности муниципальной службы в администрации Зуйского сельского поселения Белогорского района Республики Крым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333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 вступает в силу с момента опубликования на информационном стенде администрации Зуйского сельского поселения.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40" w:hanging="412"/>
        <w:spacing w:after="0"/>
        <w:tabs>
          <w:tab w:leader="none" w:pos="124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 за исполнением постановления оставляю за собой.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глава администрации Зуйского сельского поселения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6620" w:space="720"/>
            <w:col w:w="2280"/>
          </w:cols>
          <w:pgMar w:left="1440" w:top="1440" w:right="846" w:bottom="1440" w:gutter="0" w:footer="0" w:header="0"/>
          <w:type w:val="continuous"/>
        </w:sect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Приложение №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00" w:right="240" w:firstLine="139"/>
        <w:spacing w:after="0" w:line="249" w:lineRule="auto"/>
        <w:tabs>
          <w:tab w:leader="none" w:pos="88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порядке сообщения лицами, замещающими должности муниципальной службы в администрации Зуйского сельского поселения Белогорского района Республики Крым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 w:firstLine="542"/>
        <w:spacing w:after="0" w:line="234" w:lineRule="auto"/>
        <w:tabs>
          <w:tab w:leader="none" w:pos="1143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37" w:lineRule="auto"/>
        <w:tabs>
          <w:tab w:leader="none" w:pos="1045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Настоящим Положением определяется порядок сообщения лицами, замещающими должности муниципальной службы в администрации Зуйского сельского поселения Белогорского района Республики Крым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7" w:lineRule="auto"/>
        <w:tabs>
          <w:tab w:leader="none" w:pos="1061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Лица, замещающие должности муниципальной службы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7" w:lineRule="auto"/>
        <w:tabs>
          <w:tab w:leader="none" w:pos="109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Уведомления по решению главы администрации Зуйского сельского поселения Белогорского района Республики Крым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Зуйского сельского поселения Белогорского района Республики Крым (далее – Комиссия).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7" w:lineRule="auto"/>
        <w:tabs>
          <w:tab w:leader="none" w:pos="1129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заинтересованные организации.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7" w:lineRule="auto"/>
        <w:tabs>
          <w:tab w:leader="none" w:pos="1251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направления запросов, указанных в пункте 4 настоящего Положения, уведомления, заключения и другие материалы представляются в Комиссию в течение 30 дней со дня поступления уведомлений. Указанный срок может быть продлен, но не более чем на 30 дней.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157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Главой администрации Зуйского сельского поселения Белогорского района Республики Крым и (или) Комиссией по результатам рассмотрения ими уведомлений принимается одно из следующих решений: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>
      <w:pPr>
        <w:sectPr>
          <w:pgSz w:w="11900" w:h="16838" w:orient="portrait"/>
          <w:cols w:equalWidth="0" w:num="1">
            <w:col w:w="9620"/>
          </w:cols>
          <w:pgMar w:left="1440" w:top="1410" w:right="846" w:bottom="798" w:gutter="0" w:footer="0" w:header="0"/>
        </w:sectPr>
      </w:pPr>
    </w:p>
    <w:p>
      <w:pPr>
        <w:jc w:val="both"/>
        <w:ind w:left="260" w:firstLine="542"/>
        <w:spacing w:after="0" w:line="236" w:lineRule="auto"/>
        <w:tabs>
          <w:tab w:leader="none" w:pos="108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Комиссия рассматривает уведомления и принимает по ним решения в порядке, установленном Положением о Комиссии, утвержденным Постановлением администрации Зуйского сельского поселения Белогорского района Республики Крым «Об утверждении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Положения о комиссии по соблюдению требований к служебному поведению муниципальных служащих и урегулированию конфликта интересов» от 30.04.2015 года № 66.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1440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 2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Положению о порядке сообщения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лицами, замещающими должности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муниципальной службы о возникновении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личной заинтересованности при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исполнении должностных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обязанностей, которая приводит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может привести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конфликту интересов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(отметка об ознакомлении)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right"/>
        <w:ind w:left="33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Главе администрации Зуйского сельского поселения Белогорского района Республики Крым от 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(Ф.И.О., замещаемая должность)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540" w:right="1500" w:hanging="790"/>
        <w:spacing w:after="0" w:line="249" w:lineRule="auto"/>
        <w:tabs>
          <w:tab w:leader="none" w:pos="19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возникновении личной заинтересованности при исполнении должностных обязанностей, которая приводит</w:t>
      </w:r>
    </w:p>
    <w:p>
      <w:pPr>
        <w:ind w:left="268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может привести к конфликту интересов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ind w:left="260" w:firstLine="2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Обстоятельства, являющиеся основанием возникновения личной заинтересованности: 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Должностные обязанности, на исполнение которых влияет или может повлиять личная заинтересованность: 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Предлагаемые меры по предотвращению или урегулированию конфликта интересов: 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Заокский район при рассмотрении настоящего уведомления (нужное подчеркнуть).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1440" w:gutter="0" w:footer="0" w:header="0"/>
        </w:sect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"__" ___________ 20__ г.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(подпись лица,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(расшифровка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2840" w:space="360"/>
            <w:col w:w="2640" w:space="540"/>
            <w:col w:w="3240"/>
          </w:cols>
          <w:pgMar w:left="1440" w:top="1122" w:right="846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подписи)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направляющего уведомление)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1440" w:gutter="0" w:footer="0" w:header="0"/>
          <w:type w:val="continuous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">
    <w:nsid w:val="695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2"/>
    </w:lvl>
  </w:abstractNum>
  <w:abstractNum w:abstractNumId="2">
    <w:nsid w:val="5F90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о"/>
      <w:numFmt w:val="bullet"/>
      <w:start w:val="1"/>
    </w:lvl>
  </w:abstractNum>
  <w:abstractNum w:abstractNumId="3">
    <w:nsid w:val="164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4">
    <w:nsid w:val="6DF1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5">
    <w:nsid w:val="5AF1"/>
    <w:multiLevelType w:val="hybridMultilevel"/>
    <w:lvl w:ilvl="0">
      <w:lvlJc w:val="left"/>
      <w:lvlText w:val="%1."/>
      <w:numFmt w:val="decimal"/>
      <w:start w:val="7"/>
    </w:lvl>
  </w:abstractNum>
  <w:abstractNum w:abstractNumId="6">
    <w:nsid w:val="41BB"/>
    <w:multiLevelType w:val="hybridMultilevel"/>
    <w:lvl w:ilvl="0">
      <w:lvlJc w:val="left"/>
      <w:lvlText w:val="о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2018-02-07T08:53:04Z</dcterms:created>
  <dcterms:modified xsi:type="dcterms:W3CDTF">2018-02-07T08:53:04Z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