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72" w:rsidRPr="001A29ED" w:rsidRDefault="00892872" w:rsidP="00892872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>
            <wp:extent cx="431642" cy="611998"/>
            <wp:effectExtent l="0" t="0" r="6508" b="0"/>
            <wp:docPr id="27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92872" w:rsidRPr="00892872" w:rsidRDefault="00892872" w:rsidP="00892872">
      <w:pPr>
        <w:pStyle w:val="Standard"/>
        <w:spacing w:line="360" w:lineRule="auto"/>
        <w:jc w:val="center"/>
        <w:rPr>
          <w:lang w:val="ru-RU"/>
        </w:rPr>
      </w:pPr>
      <w:r w:rsidRPr="00892872">
        <w:rPr>
          <w:rStyle w:val="StrongEmphasis"/>
          <w:b w:val="0"/>
          <w:lang w:val="ru-RU"/>
        </w:rPr>
        <w:t>Республика Крым</w:t>
      </w:r>
    </w:p>
    <w:p w:rsidR="00892872" w:rsidRPr="00892872" w:rsidRDefault="00892872" w:rsidP="0089287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r w:rsidRPr="00892872">
        <w:rPr>
          <w:rStyle w:val="StrongEmphasis"/>
          <w:b w:val="0"/>
          <w:lang w:val="ru-RU"/>
        </w:rPr>
        <w:t>Белогорский   район</w:t>
      </w:r>
    </w:p>
    <w:p w:rsidR="00892872" w:rsidRPr="00892872" w:rsidRDefault="00892872" w:rsidP="00892872">
      <w:pPr>
        <w:pStyle w:val="Textbody"/>
        <w:tabs>
          <w:tab w:val="left" w:pos="6735"/>
        </w:tabs>
        <w:spacing w:line="360" w:lineRule="auto"/>
        <w:jc w:val="center"/>
        <w:rPr>
          <w:lang w:val="ru-RU"/>
        </w:rPr>
      </w:pPr>
      <w:proofErr w:type="spellStart"/>
      <w:r w:rsidRPr="00892872">
        <w:rPr>
          <w:lang w:val="ru-RU"/>
        </w:rPr>
        <w:t>Зуйский</w:t>
      </w:r>
      <w:proofErr w:type="spellEnd"/>
      <w:r w:rsidRPr="00892872">
        <w:rPr>
          <w:lang w:val="ru-RU"/>
        </w:rPr>
        <w:t xml:space="preserve"> сельский совет</w:t>
      </w:r>
    </w:p>
    <w:p w:rsidR="00892872" w:rsidRPr="00892872" w:rsidRDefault="00892872" w:rsidP="00892872">
      <w:pPr>
        <w:pStyle w:val="Standard"/>
        <w:spacing w:line="360" w:lineRule="auto"/>
        <w:jc w:val="center"/>
        <w:rPr>
          <w:lang w:val="ru-RU"/>
        </w:rPr>
      </w:pPr>
      <w:r w:rsidRPr="00892872">
        <w:rPr>
          <w:rStyle w:val="StrongEmphasis"/>
          <w:b w:val="0"/>
          <w:lang w:val="ru-RU"/>
        </w:rPr>
        <w:t xml:space="preserve">8  сессия </w:t>
      </w:r>
      <w:r w:rsidRPr="00892872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892872">
        <w:rPr>
          <w:rStyle w:val="StrongEmphasis"/>
          <w:b w:val="0"/>
          <w:lang w:val="ru-RU"/>
        </w:rPr>
        <w:t xml:space="preserve"> созыва</w:t>
      </w:r>
    </w:p>
    <w:p w:rsidR="00892872" w:rsidRDefault="00892872" w:rsidP="00892872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892872" w:rsidRDefault="00892872" w:rsidP="00892872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892872" w:rsidRDefault="00892872" w:rsidP="00892872">
      <w:pPr>
        <w:pStyle w:val="Standard"/>
        <w:jc w:val="both"/>
        <w:rPr>
          <w:lang w:val="ru-RU"/>
        </w:rPr>
      </w:pPr>
      <w:r>
        <w:rPr>
          <w:lang w:val="ru-RU"/>
        </w:rPr>
        <w:t>24 декабря 2014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№ 40</w:t>
      </w:r>
    </w:p>
    <w:p w:rsidR="00892872" w:rsidRDefault="00892872" w:rsidP="00892872">
      <w:pPr>
        <w:pStyle w:val="Standard"/>
        <w:jc w:val="both"/>
        <w:rPr>
          <w:lang w:val="ru-RU"/>
        </w:rPr>
      </w:pPr>
    </w:p>
    <w:p w:rsidR="00892872" w:rsidRDefault="00892872" w:rsidP="00892872">
      <w:pPr>
        <w:pStyle w:val="Standard"/>
        <w:jc w:val="center"/>
        <w:rPr>
          <w:lang w:val="ru-RU"/>
        </w:rPr>
      </w:pPr>
      <w:r>
        <w:rPr>
          <w:lang w:val="ru-RU"/>
        </w:rPr>
        <w:t>Об утверждении положения об оплате труда лиц,</w:t>
      </w:r>
    </w:p>
    <w:p w:rsidR="00892872" w:rsidRDefault="00892872" w:rsidP="00892872">
      <w:pPr>
        <w:pStyle w:val="Standard"/>
        <w:jc w:val="center"/>
        <w:rPr>
          <w:lang w:val="ru-RU"/>
        </w:rPr>
      </w:pPr>
      <w:proofErr w:type="gramStart"/>
      <w:r>
        <w:rPr>
          <w:lang w:val="ru-RU"/>
        </w:rPr>
        <w:t>замещающих</w:t>
      </w:r>
      <w:proofErr w:type="gramEnd"/>
      <w:r>
        <w:rPr>
          <w:lang w:val="ru-RU"/>
        </w:rPr>
        <w:t xml:space="preserve"> муниципальные должности</w:t>
      </w:r>
    </w:p>
    <w:p w:rsidR="00892872" w:rsidRDefault="00892872" w:rsidP="0089287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и муниципальных служащих в администрации </w:t>
      </w:r>
    </w:p>
    <w:p w:rsidR="00892872" w:rsidRDefault="00892872" w:rsidP="00892872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муниципального образования </w:t>
      </w:r>
      <w:proofErr w:type="spellStart"/>
      <w:r>
        <w:rPr>
          <w:lang w:val="ru-RU"/>
        </w:rPr>
        <w:t>Зуйское</w:t>
      </w:r>
      <w:proofErr w:type="spellEnd"/>
      <w:r>
        <w:rPr>
          <w:lang w:val="ru-RU"/>
        </w:rPr>
        <w:t xml:space="preserve"> сельское поселение</w:t>
      </w:r>
    </w:p>
    <w:p w:rsidR="00892872" w:rsidRDefault="00892872" w:rsidP="00892872">
      <w:pPr>
        <w:pStyle w:val="Standard"/>
        <w:jc w:val="center"/>
        <w:rPr>
          <w:lang w:val="ru-RU"/>
        </w:rPr>
      </w:pPr>
      <w:r>
        <w:rPr>
          <w:lang w:val="ru-RU"/>
        </w:rPr>
        <w:t>Белогорского района Республики Крым.</w:t>
      </w:r>
    </w:p>
    <w:p w:rsidR="00892872" w:rsidRDefault="00892872" w:rsidP="00892872">
      <w:pPr>
        <w:pStyle w:val="Standard"/>
        <w:rPr>
          <w:lang w:val="ru-RU"/>
        </w:rPr>
      </w:pPr>
    </w:p>
    <w:p w:rsidR="00892872" w:rsidRPr="00892872" w:rsidRDefault="00892872" w:rsidP="00892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287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spellStart"/>
      <w:proofErr w:type="gramStart"/>
      <w:r w:rsidRPr="0089287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92872">
        <w:rPr>
          <w:rFonts w:ascii="Times New Roman" w:hAnsi="Times New Roman" w:cs="Times New Roman"/>
          <w:sz w:val="24"/>
          <w:szCs w:val="24"/>
        </w:rPr>
        <w:t xml:space="preserve"> 86 Бюджетного кодекса Российской Федерации, </w:t>
      </w:r>
      <w:proofErr w:type="spellStart"/>
      <w:r w:rsidRPr="0089287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2872">
        <w:rPr>
          <w:rFonts w:ascii="Times New Roman" w:hAnsi="Times New Roman" w:cs="Times New Roman"/>
          <w:sz w:val="24"/>
          <w:szCs w:val="24"/>
        </w:rPr>
        <w:t xml:space="preserve"> 53 Федерального закона от 06.10.2003 № 131 – ФЗ «Об общих принципах организации местного самоуправления в Российской Федерации», </w:t>
      </w:r>
      <w:proofErr w:type="spellStart"/>
      <w:r w:rsidRPr="00892872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892872">
        <w:rPr>
          <w:rFonts w:ascii="Times New Roman" w:hAnsi="Times New Roman" w:cs="Times New Roman"/>
          <w:sz w:val="24"/>
          <w:szCs w:val="24"/>
        </w:rPr>
        <w:t xml:space="preserve"> 25 Закона Республики Крым от 16.09.2014 № 76 – ЗРК  «О муниципальной службе в Республике Крым», постановления Совета министров Республики Крым от 26.09.2014 № 362 «О предельных нормативах формирования расходов на оплату труда, депутатов, выборных должностных лиц местного самоуправления, муниципальных служащих в Республики Крым», </w:t>
      </w:r>
      <w:proofErr w:type="spellStart"/>
      <w:proofErr w:type="gramStart"/>
      <w:r w:rsidRPr="00892872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892872">
        <w:rPr>
          <w:rFonts w:ascii="Times New Roman" w:hAnsi="Times New Roman" w:cs="Times New Roman"/>
          <w:sz w:val="24"/>
          <w:szCs w:val="24"/>
        </w:rPr>
        <w:t xml:space="preserve"> 47 Устава муниципального образования </w:t>
      </w:r>
      <w:proofErr w:type="spellStart"/>
      <w:r w:rsidRPr="00892872">
        <w:rPr>
          <w:rFonts w:ascii="Times New Roman" w:hAnsi="Times New Roman" w:cs="Times New Roman"/>
          <w:sz w:val="24"/>
          <w:szCs w:val="24"/>
        </w:rPr>
        <w:t>Зуйское</w:t>
      </w:r>
      <w:proofErr w:type="spellEnd"/>
      <w:r w:rsidRPr="0089287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892872" w:rsidRPr="00892872" w:rsidRDefault="00892872" w:rsidP="008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872" w:rsidRPr="00892872" w:rsidRDefault="00892872" w:rsidP="00892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72">
        <w:rPr>
          <w:rFonts w:ascii="Times New Roman" w:hAnsi="Times New Roman" w:cs="Times New Roman"/>
          <w:sz w:val="24"/>
          <w:szCs w:val="24"/>
        </w:rPr>
        <w:t>Зуйский</w:t>
      </w:r>
      <w:proofErr w:type="spellEnd"/>
      <w:r w:rsidRPr="00892872">
        <w:rPr>
          <w:rFonts w:ascii="Times New Roman" w:hAnsi="Times New Roman" w:cs="Times New Roman"/>
          <w:sz w:val="24"/>
          <w:szCs w:val="24"/>
        </w:rPr>
        <w:t xml:space="preserve"> сельский совет РЕШИЛ:</w:t>
      </w:r>
    </w:p>
    <w:p w:rsidR="00892872" w:rsidRPr="00892872" w:rsidRDefault="00892872" w:rsidP="00892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872" w:rsidRDefault="00892872" w:rsidP="00892872">
      <w:pPr>
        <w:pStyle w:val="Standard"/>
        <w:jc w:val="both"/>
        <w:rPr>
          <w:lang w:val="ru-RU"/>
        </w:rPr>
      </w:pPr>
      <w:r w:rsidRPr="00CA611A">
        <w:rPr>
          <w:rFonts w:eastAsia="Times New Roman" w:cs="Times New Roman"/>
          <w:lang w:val="ru-RU" w:eastAsia="ru-RU"/>
        </w:rPr>
        <w:t xml:space="preserve">1. Утвердить Положение </w:t>
      </w:r>
      <w:r>
        <w:rPr>
          <w:rFonts w:eastAsia="Times New Roman" w:cs="Times New Roman"/>
          <w:lang w:val="ru-RU" w:eastAsia="ru-RU"/>
        </w:rPr>
        <w:t xml:space="preserve">«Об оплате труда лиц, замещающих муниципальные должности и муниципальных служащих в администрации  </w:t>
      </w:r>
      <w:r w:rsidRPr="00CA611A">
        <w:rPr>
          <w:rFonts w:eastAsia="Times New Roman" w:cs="Times New Roman"/>
          <w:lang w:val="ru-RU" w:eastAsia="ru-RU"/>
        </w:rPr>
        <w:t>муниципально</w:t>
      </w:r>
      <w:r>
        <w:rPr>
          <w:rFonts w:eastAsia="Times New Roman" w:cs="Times New Roman"/>
          <w:lang w:val="ru-RU" w:eastAsia="ru-RU"/>
        </w:rPr>
        <w:t>го</w:t>
      </w:r>
      <w:r w:rsidRPr="00CA611A">
        <w:rPr>
          <w:rFonts w:eastAsia="Times New Roman" w:cs="Times New Roman"/>
          <w:lang w:val="ru-RU" w:eastAsia="ru-RU"/>
        </w:rPr>
        <w:t xml:space="preserve"> образовани</w:t>
      </w:r>
      <w:r>
        <w:rPr>
          <w:rFonts w:eastAsia="Times New Roman" w:cs="Times New Roman"/>
          <w:lang w:val="ru-RU" w:eastAsia="ru-RU"/>
        </w:rPr>
        <w:t>я</w:t>
      </w:r>
      <w:r w:rsidRPr="00CA611A">
        <w:rPr>
          <w:rFonts w:eastAsia="Times New Roman" w:cs="Times New Roman"/>
          <w:lang w:val="ru-RU" w:eastAsia="ru-RU"/>
        </w:rPr>
        <w:t xml:space="preserve"> </w:t>
      </w:r>
      <w:proofErr w:type="spellStart"/>
      <w:r>
        <w:rPr>
          <w:rFonts w:eastAsia="Times New Roman" w:cs="Times New Roman"/>
          <w:lang w:val="ru-RU" w:eastAsia="ru-RU"/>
        </w:rPr>
        <w:t>Зуйское</w:t>
      </w:r>
      <w:proofErr w:type="spellEnd"/>
      <w:r>
        <w:rPr>
          <w:rFonts w:eastAsia="Times New Roman" w:cs="Times New Roman"/>
          <w:lang w:val="ru-RU" w:eastAsia="ru-RU"/>
        </w:rPr>
        <w:t xml:space="preserve"> сельское поселение Белогорского района Республики Крым</w:t>
      </w:r>
      <w:proofErr w:type="gramStart"/>
      <w:r>
        <w:rPr>
          <w:rFonts w:eastAsia="Times New Roman" w:cs="Times New Roman"/>
          <w:lang w:val="ru-RU" w:eastAsia="ru-RU"/>
        </w:rPr>
        <w:t>.</w:t>
      </w:r>
      <w:proofErr w:type="gramEnd"/>
      <w:r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CA611A">
        <w:rPr>
          <w:rFonts w:eastAsia="Times New Roman" w:cs="Times New Roman"/>
          <w:lang w:val="ru-RU" w:eastAsia="ru-RU"/>
        </w:rPr>
        <w:t>с</w:t>
      </w:r>
      <w:proofErr w:type="gramEnd"/>
      <w:r w:rsidRPr="00CA611A">
        <w:rPr>
          <w:rFonts w:eastAsia="Times New Roman" w:cs="Times New Roman"/>
          <w:lang w:val="ru-RU" w:eastAsia="ru-RU"/>
        </w:rPr>
        <w:t>огласно приложения№1.</w:t>
      </w:r>
      <w:r w:rsidRPr="00CA611A">
        <w:rPr>
          <w:rFonts w:eastAsia="Times New Roman" w:cs="Times New Roman"/>
          <w:lang w:val="ru-RU" w:eastAsia="ru-RU"/>
        </w:rPr>
        <w:br/>
        <w:t xml:space="preserve">2. </w:t>
      </w:r>
      <w:proofErr w:type="gramStart"/>
      <w:r w:rsidRPr="00CA611A">
        <w:rPr>
          <w:rFonts w:eastAsia="Times New Roman" w:cs="Times New Roman"/>
          <w:lang w:val="ru-RU" w:eastAsia="ru-RU"/>
        </w:rPr>
        <w:t>Контроль за</w:t>
      </w:r>
      <w:proofErr w:type="gramEnd"/>
      <w:r w:rsidRPr="00CA611A">
        <w:rPr>
          <w:rFonts w:eastAsia="Times New Roman" w:cs="Times New Roman"/>
          <w:lang w:val="ru-RU" w:eastAsia="ru-RU"/>
        </w:rPr>
        <w:t xml:space="preserve"> исполнени</w:t>
      </w:r>
      <w:r>
        <w:rPr>
          <w:rFonts w:eastAsia="Times New Roman" w:cs="Times New Roman"/>
          <w:lang w:val="ru-RU" w:eastAsia="ru-RU"/>
        </w:rPr>
        <w:t xml:space="preserve">ем настоящего решения возложить на председателя </w:t>
      </w:r>
      <w:proofErr w:type="spellStart"/>
      <w:r>
        <w:rPr>
          <w:rFonts w:eastAsia="Times New Roman" w:cs="Times New Roman"/>
          <w:lang w:val="ru-RU" w:eastAsia="ru-RU"/>
        </w:rPr>
        <w:t>Зуйского</w:t>
      </w:r>
      <w:proofErr w:type="spellEnd"/>
      <w:r>
        <w:rPr>
          <w:rFonts w:eastAsia="Times New Roman" w:cs="Times New Roman"/>
          <w:lang w:val="ru-RU" w:eastAsia="ru-RU"/>
        </w:rPr>
        <w:t xml:space="preserve"> сельского совета – главу администрации </w:t>
      </w:r>
      <w:proofErr w:type="spellStart"/>
      <w:r>
        <w:rPr>
          <w:rFonts w:eastAsia="Times New Roman" w:cs="Times New Roman"/>
          <w:lang w:val="ru-RU" w:eastAsia="ru-RU"/>
        </w:rPr>
        <w:t>Зуйского</w:t>
      </w:r>
      <w:proofErr w:type="spellEnd"/>
      <w:r>
        <w:rPr>
          <w:rFonts w:eastAsia="Times New Roman" w:cs="Times New Roman"/>
          <w:lang w:val="ru-RU" w:eastAsia="ru-RU"/>
        </w:rPr>
        <w:t xml:space="preserve"> сельского поселения</w:t>
      </w:r>
      <w:r w:rsidRPr="00CA611A">
        <w:rPr>
          <w:rFonts w:eastAsia="Times New Roman" w:cs="Times New Roman"/>
          <w:lang w:val="ru-RU" w:eastAsia="ru-RU"/>
        </w:rPr>
        <w:br/>
        <w:t xml:space="preserve">3. Настоящее решение вступает в силу после официального </w:t>
      </w:r>
      <w:r>
        <w:rPr>
          <w:rFonts w:eastAsia="Times New Roman" w:cs="Times New Roman"/>
          <w:lang w:val="ru-RU" w:eastAsia="ru-RU"/>
        </w:rPr>
        <w:t>обнародования</w:t>
      </w:r>
      <w:r w:rsidRPr="00CA611A">
        <w:rPr>
          <w:rFonts w:eastAsia="Times New Roman" w:cs="Times New Roman"/>
          <w:lang w:val="ru-RU" w:eastAsia="ru-RU"/>
        </w:rPr>
        <w:br/>
      </w:r>
    </w:p>
    <w:p w:rsidR="00892872" w:rsidRDefault="00892872" w:rsidP="00892872">
      <w:pPr>
        <w:pStyle w:val="Standard"/>
        <w:jc w:val="both"/>
        <w:rPr>
          <w:lang w:val="ru-RU"/>
        </w:rPr>
      </w:pPr>
    </w:p>
    <w:p w:rsidR="00892872" w:rsidRDefault="00892872" w:rsidP="00892872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</w:p>
    <w:p w:rsidR="00892872" w:rsidRDefault="00892872" w:rsidP="00892872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</w:p>
    <w:p w:rsidR="00892872" w:rsidRDefault="00892872" w:rsidP="00892872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</w:p>
    <w:p w:rsidR="00892872" w:rsidRDefault="00892872" w:rsidP="00892872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</w:p>
    <w:p w:rsidR="00892872" w:rsidRDefault="00892872" w:rsidP="00892872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892872" w:rsidRDefault="00892872" w:rsidP="00892872">
      <w:pPr>
        <w:pStyle w:val="Standard"/>
        <w:ind w:right="-2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892872" w:rsidRDefault="00892872" w:rsidP="00892872">
      <w:pPr>
        <w:pStyle w:val="Standard"/>
        <w:rPr>
          <w:lang w:val="ru-RU"/>
        </w:rPr>
      </w:pPr>
    </w:p>
    <w:p w:rsidR="00892872" w:rsidRDefault="00892872" w:rsidP="0089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к решению 8 сессии</w:t>
      </w:r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Зуйского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совета 1-го созыва</w:t>
      </w:r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40 от 24.12.2014</w:t>
      </w:r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2872" w:rsidRPr="00AA1674" w:rsidRDefault="00892872" w:rsidP="00892872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AA1674">
        <w:rPr>
          <w:rFonts w:cs="Times New Roman"/>
          <w:b/>
          <w:sz w:val="22"/>
          <w:szCs w:val="22"/>
          <w:lang w:val="ru-RU"/>
        </w:rPr>
        <w:t xml:space="preserve">Положение  об оплате труда лиц, замещающих </w:t>
      </w:r>
      <w:proofErr w:type="gramStart"/>
      <w:r w:rsidRPr="00AA1674">
        <w:rPr>
          <w:rFonts w:cs="Times New Roman"/>
          <w:b/>
          <w:sz w:val="22"/>
          <w:szCs w:val="22"/>
          <w:lang w:val="ru-RU"/>
        </w:rPr>
        <w:t>муниципальные</w:t>
      </w:r>
      <w:proofErr w:type="gramEnd"/>
      <w:r w:rsidRPr="00AA1674">
        <w:rPr>
          <w:rFonts w:cs="Times New Roman"/>
          <w:b/>
          <w:sz w:val="22"/>
          <w:szCs w:val="22"/>
          <w:lang w:val="ru-RU"/>
        </w:rPr>
        <w:t xml:space="preserve"> </w:t>
      </w:r>
    </w:p>
    <w:p w:rsidR="00892872" w:rsidRPr="00AA1674" w:rsidRDefault="00892872" w:rsidP="00892872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AA1674">
        <w:rPr>
          <w:rFonts w:cs="Times New Roman"/>
          <w:b/>
          <w:sz w:val="22"/>
          <w:szCs w:val="22"/>
          <w:lang w:val="ru-RU"/>
        </w:rPr>
        <w:t xml:space="preserve">должности и муниципальных служащих в администрации </w:t>
      </w:r>
    </w:p>
    <w:p w:rsidR="00892872" w:rsidRPr="00AA1674" w:rsidRDefault="00892872" w:rsidP="00892872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AA1674">
        <w:rPr>
          <w:rFonts w:cs="Times New Roman"/>
          <w:b/>
          <w:sz w:val="22"/>
          <w:szCs w:val="22"/>
          <w:lang w:val="ru-RU"/>
        </w:rPr>
        <w:t xml:space="preserve">муниципального образования </w:t>
      </w:r>
      <w:proofErr w:type="spellStart"/>
      <w:r w:rsidRPr="00AA1674">
        <w:rPr>
          <w:rFonts w:cs="Times New Roman"/>
          <w:b/>
          <w:sz w:val="22"/>
          <w:szCs w:val="22"/>
          <w:lang w:val="ru-RU"/>
        </w:rPr>
        <w:t>Зуйское</w:t>
      </w:r>
      <w:proofErr w:type="spellEnd"/>
      <w:r w:rsidRPr="00AA1674">
        <w:rPr>
          <w:rFonts w:cs="Times New Roman"/>
          <w:b/>
          <w:sz w:val="22"/>
          <w:szCs w:val="22"/>
          <w:lang w:val="ru-RU"/>
        </w:rPr>
        <w:t xml:space="preserve"> сельское поселение</w:t>
      </w:r>
    </w:p>
    <w:p w:rsidR="00892872" w:rsidRPr="00AA1674" w:rsidRDefault="00892872" w:rsidP="00892872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  <w:r w:rsidRPr="00AA1674">
        <w:rPr>
          <w:rFonts w:cs="Times New Roman"/>
          <w:b/>
          <w:sz w:val="22"/>
          <w:szCs w:val="22"/>
          <w:lang w:val="ru-RU"/>
        </w:rPr>
        <w:t>Белогорского района Республики Крым.</w:t>
      </w:r>
    </w:p>
    <w:p w:rsidR="00892872" w:rsidRPr="00AA1674" w:rsidRDefault="00892872" w:rsidP="00892872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AA1674">
        <w:rPr>
          <w:rFonts w:cs="Times New Roman"/>
          <w:b/>
          <w:sz w:val="22"/>
          <w:szCs w:val="22"/>
          <w:lang w:val="ru-RU"/>
        </w:rPr>
        <w:t>Статья 1. Общие положения</w:t>
      </w: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AA1674">
        <w:rPr>
          <w:rFonts w:cs="Times New Roman"/>
          <w:sz w:val="22"/>
          <w:szCs w:val="22"/>
          <w:lang w:val="ru-RU"/>
        </w:rPr>
        <w:tab/>
        <w:t xml:space="preserve">Настоящее положение устанавливает размеры и условия оплаты труда муниципальных служащих, замещающих должности муниципальной службы в администрации </w:t>
      </w:r>
      <w:proofErr w:type="spellStart"/>
      <w:r w:rsidRPr="00AA1674">
        <w:rPr>
          <w:rFonts w:cs="Times New Roman"/>
          <w:sz w:val="22"/>
          <w:szCs w:val="22"/>
          <w:lang w:val="ru-RU"/>
        </w:rPr>
        <w:t>Зуйского</w:t>
      </w:r>
      <w:proofErr w:type="spellEnd"/>
      <w:r w:rsidRPr="00AA1674">
        <w:rPr>
          <w:rFonts w:cs="Times New Roman"/>
          <w:sz w:val="22"/>
          <w:szCs w:val="22"/>
          <w:lang w:val="ru-RU"/>
        </w:rPr>
        <w:t xml:space="preserve"> сельского поселения.</w:t>
      </w: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AA1674">
        <w:rPr>
          <w:rFonts w:cs="Times New Roman"/>
          <w:b/>
          <w:sz w:val="22"/>
          <w:szCs w:val="22"/>
          <w:lang w:val="ru-RU"/>
        </w:rPr>
        <w:t>Статья 2. Оплата труда муниципальных служащих</w:t>
      </w:r>
    </w:p>
    <w:p w:rsidR="00892872" w:rsidRPr="00AA1674" w:rsidRDefault="00892872" w:rsidP="0089287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Оплата труда лиц, замещающих муниципальные должности, состоит из ежемесячного денежного содержания</w:t>
      </w:r>
    </w:p>
    <w:p w:rsidR="00892872" w:rsidRPr="00AA1674" w:rsidRDefault="00892872" w:rsidP="0089287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В состав денежного содержания включается: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а) должностной оклад;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б) ежемесячная надбавка к должностному окладу за классный чин;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в) ежемесячная надбавка к должностному окладу за выслугу лет на муниципальной службе (далее ежемесячная надбавка за выслугу лет);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 xml:space="preserve">г) ежемесячная надбавка к должностному окладу за работу со сведениями, составляющими государственную тайну (далее надбавка за работу со сведениями, составляющими государственную тайну); 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A1674">
        <w:rPr>
          <w:rFonts w:ascii="Times New Roman" w:hAnsi="Times New Roman" w:cs="Times New Roman"/>
        </w:rPr>
        <w:t>д</w:t>
      </w:r>
      <w:proofErr w:type="spellEnd"/>
      <w:r w:rsidRPr="00AA1674">
        <w:rPr>
          <w:rFonts w:ascii="Times New Roman" w:hAnsi="Times New Roman" w:cs="Times New Roman"/>
        </w:rPr>
        <w:t>) ежемесячная надбавка к должностному окладу за особые условия муниципальной службы (далее – ежемесячная надбавка за особые условия)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е) премия за выполнение особо важных и сложных заданий (далее – премия);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ж) единовременная выплата при предоставлении ежегодного оплачиваемого отпуска и материальная помощь.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674">
        <w:rPr>
          <w:rFonts w:ascii="Times New Roman" w:hAnsi="Times New Roman" w:cs="Times New Roman"/>
          <w:b/>
        </w:rPr>
        <w:t>Статья 3. Должностные оклады</w:t>
      </w: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AA1674">
        <w:rPr>
          <w:rFonts w:cs="Times New Roman"/>
          <w:sz w:val="22"/>
          <w:szCs w:val="22"/>
          <w:lang w:val="ru-RU"/>
        </w:rPr>
        <w:tab/>
        <w:t>Должностные  оклады муниципальных служащих устанавливаются в следующих размерах.</w:t>
      </w:r>
    </w:p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>Наименование должностей муниципальной службы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>Размер должностного оклада</w:t>
            </w:r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>Заместитель главы администрации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 xml:space="preserve">7500,00  </w:t>
            </w:r>
            <w:proofErr w:type="spellStart"/>
            <w:r w:rsidRPr="00AA1674">
              <w:rPr>
                <w:rFonts w:cs="Times New Roman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>Заведующий сектором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 xml:space="preserve">5100,00 </w:t>
            </w:r>
            <w:proofErr w:type="spellStart"/>
            <w:r w:rsidRPr="00AA1674">
              <w:rPr>
                <w:rFonts w:cs="Times New Roman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>Ведущий специалист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AA1674">
              <w:rPr>
                <w:rFonts w:cs="Times New Roman"/>
                <w:sz w:val="22"/>
                <w:szCs w:val="22"/>
                <w:lang w:val="ru-RU"/>
              </w:rPr>
              <w:t xml:space="preserve">3900,00 </w:t>
            </w:r>
            <w:proofErr w:type="spellStart"/>
            <w:r w:rsidRPr="00AA1674">
              <w:rPr>
                <w:rFonts w:cs="Times New Roman"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</w:tbl>
    <w:p w:rsidR="00892872" w:rsidRPr="00AA1674" w:rsidRDefault="00892872" w:rsidP="00892872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892872" w:rsidRPr="00AA1674" w:rsidRDefault="00892872" w:rsidP="0089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1674">
        <w:rPr>
          <w:rFonts w:ascii="Times New Roman" w:eastAsia="Times New Roman" w:hAnsi="Times New Roman" w:cs="Times New Roman"/>
          <w:b/>
        </w:rPr>
        <w:t>Статья 4. Ежемесячная надбавка к должностному окладу за классный чин.</w:t>
      </w:r>
    </w:p>
    <w:p w:rsidR="00892872" w:rsidRPr="00AA1674" w:rsidRDefault="00892872" w:rsidP="0089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92872" w:rsidRPr="00AA1674" w:rsidRDefault="00892872" w:rsidP="0089287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A1674">
        <w:rPr>
          <w:rFonts w:ascii="Times New Roman" w:eastAsia="Times New Roman" w:hAnsi="Times New Roman" w:cs="Times New Roman"/>
          <w:lang w:eastAsia="ru-RU"/>
        </w:rPr>
        <w:t>Размеры ежемесячной надбавки к должностному окладу за классный чин составляет</w:t>
      </w:r>
    </w:p>
    <w:p w:rsidR="00892872" w:rsidRPr="00AA1674" w:rsidRDefault="00892872" w:rsidP="0089287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Наименование классного чина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Ежемесячная надбавка за классный чин (</w:t>
            </w:r>
            <w:proofErr w:type="spellStart"/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92872" w:rsidRPr="00AA1674" w:rsidTr="007D4902">
        <w:trPr>
          <w:trHeight w:val="829"/>
        </w:trPr>
        <w:tc>
          <w:tcPr>
            <w:tcW w:w="4785" w:type="dxa"/>
          </w:tcPr>
          <w:p w:rsidR="00892872" w:rsidRPr="00AA1674" w:rsidRDefault="00892872" w:rsidP="007D4902">
            <w:pPr>
              <w:shd w:val="clear" w:color="auto" w:fill="FFFFFF"/>
              <w:snapToGrid w:val="0"/>
              <w:ind w:right="864" w:hanging="10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Муниципальный советник 1-го класса </w:t>
            </w:r>
          </w:p>
          <w:p w:rsidR="00892872" w:rsidRPr="00AA1674" w:rsidRDefault="00892872" w:rsidP="007D4902">
            <w:pPr>
              <w:shd w:val="clear" w:color="auto" w:fill="FFFFFF"/>
              <w:ind w:right="864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Муниципальный советник 2-го класса </w:t>
            </w:r>
          </w:p>
          <w:p w:rsidR="00892872" w:rsidRPr="00AA1674" w:rsidRDefault="00892872" w:rsidP="007D4902">
            <w:pPr>
              <w:shd w:val="clear" w:color="auto" w:fill="FFFFFF"/>
              <w:ind w:right="864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2"/>
              </w:rPr>
              <w:t>Муниципальный советник 3-го класса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shd w:val="clear" w:color="auto" w:fill="FFFFFF"/>
              <w:snapToGrid w:val="0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16"/>
              </w:rPr>
              <w:t>1200</w:t>
            </w:r>
          </w:p>
          <w:p w:rsidR="00892872" w:rsidRPr="00AA1674" w:rsidRDefault="00892872" w:rsidP="007D4902">
            <w:pPr>
              <w:shd w:val="clear" w:color="auto" w:fill="FFFFFF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20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20"/>
              </w:rPr>
              <w:t>1120</w:t>
            </w:r>
          </w:p>
          <w:p w:rsidR="00892872" w:rsidRPr="00AA1674" w:rsidRDefault="00892872" w:rsidP="007D4902">
            <w:pPr>
              <w:shd w:val="clear" w:color="auto" w:fill="FFFFFF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22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22"/>
              </w:rPr>
              <w:t>1040</w:t>
            </w:r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shd w:val="clear" w:color="auto" w:fill="FFFFFF"/>
              <w:snapToGrid w:val="0"/>
              <w:spacing w:line="278" w:lineRule="exact"/>
              <w:ind w:right="1018" w:hanging="10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2"/>
              </w:rPr>
              <w:t>Референт муниципальной службы 1-го класса Референт муниципальной службы 2-го класса Референт муниципальной службы 3-го класса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shd w:val="clear" w:color="auto" w:fill="FFFFFF"/>
              <w:snapToGrid w:val="0"/>
              <w:spacing w:line="278" w:lineRule="exact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12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12"/>
              </w:rPr>
              <w:t>720</w:t>
            </w:r>
          </w:p>
          <w:p w:rsidR="00892872" w:rsidRPr="00AA1674" w:rsidRDefault="00892872" w:rsidP="007D4902">
            <w:pPr>
              <w:shd w:val="clear" w:color="auto" w:fill="FFFFFF"/>
              <w:spacing w:line="278" w:lineRule="exact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12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12"/>
              </w:rPr>
              <w:t>600</w:t>
            </w:r>
          </w:p>
          <w:p w:rsidR="00892872" w:rsidRPr="00AA1674" w:rsidRDefault="00892872" w:rsidP="007D4902">
            <w:pPr>
              <w:shd w:val="clear" w:color="auto" w:fill="FFFFFF"/>
              <w:spacing w:line="278" w:lineRule="exact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  <w:r w:rsidRPr="00AA1674">
              <w:rPr>
                <w:rFonts w:ascii="Times New Roman" w:eastAsia="Calibri" w:hAnsi="Times New Roman" w:cs="Times New Roman"/>
                <w:color w:val="000000"/>
                <w:spacing w:val="-13"/>
              </w:rPr>
              <w:t>560</w:t>
            </w:r>
          </w:p>
          <w:p w:rsidR="00892872" w:rsidRPr="00AA1674" w:rsidRDefault="00892872" w:rsidP="007D4902">
            <w:pPr>
              <w:shd w:val="clear" w:color="auto" w:fill="FFFFFF"/>
              <w:spacing w:line="278" w:lineRule="exact"/>
              <w:ind w:left="59" w:right="-13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</w:rPr>
            </w:pPr>
          </w:p>
        </w:tc>
      </w:tr>
    </w:tbl>
    <w:p w:rsidR="00892872" w:rsidRPr="00AA1674" w:rsidRDefault="00892872" w:rsidP="0089287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872" w:rsidRPr="00AA1674" w:rsidRDefault="00892872" w:rsidP="00892872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A1674">
        <w:rPr>
          <w:rFonts w:ascii="Times New Roman" w:eastAsia="Times New Roman" w:hAnsi="Times New Roman" w:cs="Times New Roman"/>
          <w:lang w:eastAsia="ru-RU"/>
        </w:rPr>
        <w:t xml:space="preserve">Ежемесячная надбавка за классный чин выплачивается после присвоения муниципальным служащим соответствующего классного чина в порядке, установленном Законом Республики </w:t>
      </w:r>
      <w:r w:rsidRPr="00AA1674">
        <w:rPr>
          <w:rFonts w:ascii="Times New Roman" w:eastAsia="Times New Roman" w:hAnsi="Times New Roman" w:cs="Times New Roman"/>
          <w:lang w:eastAsia="ru-RU"/>
        </w:rPr>
        <w:lastRenderedPageBreak/>
        <w:t>Крым от 09.12.2014 № 26 – ЗРК/2014 «О порядке присвоения и сохранения классных чинов муниципальных служащих в Республики Крым»</w:t>
      </w:r>
    </w:p>
    <w:p w:rsidR="00892872" w:rsidRPr="00AA1674" w:rsidRDefault="00892872" w:rsidP="0089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2872" w:rsidRPr="00AA1674" w:rsidRDefault="00892872" w:rsidP="00892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1674">
        <w:rPr>
          <w:rFonts w:ascii="Times New Roman" w:eastAsia="Times New Roman" w:hAnsi="Times New Roman" w:cs="Times New Roman"/>
          <w:b/>
        </w:rPr>
        <w:t>Статья 5. Ежемесячная надбавка к должностному окладу за особые условия муниципальной службы</w:t>
      </w:r>
    </w:p>
    <w:p w:rsidR="00892872" w:rsidRPr="00AA1674" w:rsidRDefault="00892872" w:rsidP="0089287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A1674">
        <w:rPr>
          <w:rFonts w:ascii="Times New Roman" w:eastAsia="Times New Roman" w:hAnsi="Times New Roman" w:cs="Times New Roman"/>
          <w:lang w:eastAsia="ru-RU"/>
        </w:rPr>
        <w:t>Ежемесячная надбавка к должностному окладу за особые условия муниципальной службы устанавливается применительно к каждой группе должностей муниципальной службы в следующих размерах:</w:t>
      </w:r>
    </w:p>
    <w:p w:rsidR="00892872" w:rsidRPr="00AA1674" w:rsidRDefault="00892872" w:rsidP="0089287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Наименование групп должностей муниципальной службы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Размер ежемесячной надбавки за особые условия муниципальной службы (</w:t>
            </w:r>
            <w:proofErr w:type="spellStart"/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Главные должности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от 120 до 150  процентов должностного оклада</w:t>
            </w:r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Ведущие должности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от 100 до 120 процентов должностного оклада</w:t>
            </w:r>
          </w:p>
        </w:tc>
      </w:tr>
      <w:tr w:rsidR="00892872" w:rsidRPr="00AA1674" w:rsidTr="007D4902">
        <w:tc>
          <w:tcPr>
            <w:tcW w:w="4785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Старшие должности</w:t>
            </w:r>
          </w:p>
        </w:tc>
        <w:tc>
          <w:tcPr>
            <w:tcW w:w="4786" w:type="dxa"/>
          </w:tcPr>
          <w:p w:rsidR="00892872" w:rsidRPr="00AA1674" w:rsidRDefault="00892872" w:rsidP="007D4902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A1674">
              <w:rPr>
                <w:rFonts w:ascii="Times New Roman" w:eastAsia="Times New Roman" w:hAnsi="Times New Roman" w:cs="Times New Roman"/>
                <w:lang w:eastAsia="ru-RU"/>
              </w:rPr>
              <w:t>от 100 до  120  процентов должностного оклада</w:t>
            </w:r>
          </w:p>
        </w:tc>
      </w:tr>
    </w:tbl>
    <w:p w:rsidR="00892872" w:rsidRPr="00AA1674" w:rsidRDefault="00892872" w:rsidP="00892872">
      <w:pPr>
        <w:pStyle w:val="a3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92872" w:rsidRPr="00AA1674" w:rsidRDefault="00892872" w:rsidP="0089287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A1674">
        <w:rPr>
          <w:rFonts w:ascii="Times New Roman" w:eastAsia="Times New Roman" w:hAnsi="Times New Roman" w:cs="Times New Roman"/>
          <w:lang w:eastAsia="ru-RU"/>
        </w:rPr>
        <w:t xml:space="preserve">Конкретные размеры ежемесячной надбавки к должностному окладу за особые условия муниципальной службы по соответствующим должностям муниципальной службы и порядок выплаты указанной надбавки определяются главой администрации </w:t>
      </w:r>
      <w:proofErr w:type="spellStart"/>
      <w:r w:rsidRPr="00AA1674">
        <w:rPr>
          <w:rFonts w:ascii="Times New Roman" w:eastAsia="Times New Roman" w:hAnsi="Times New Roman" w:cs="Times New Roman"/>
          <w:lang w:eastAsia="ru-RU"/>
        </w:rPr>
        <w:t>Зуйского</w:t>
      </w:r>
      <w:proofErr w:type="spellEnd"/>
      <w:r w:rsidRPr="00AA1674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892872" w:rsidRPr="00AA1674" w:rsidRDefault="00892872" w:rsidP="0089287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2872" w:rsidRPr="00AA1674" w:rsidRDefault="00892872" w:rsidP="0089287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1674">
        <w:rPr>
          <w:rFonts w:ascii="Times New Roman" w:eastAsia="Times New Roman" w:hAnsi="Times New Roman" w:cs="Times New Roman"/>
          <w:b/>
        </w:rPr>
        <w:t>Статья 6. Ежемесячная надбавка к должностному окладу за выслугу лет на муниципальной службе</w:t>
      </w:r>
    </w:p>
    <w:p w:rsidR="00892872" w:rsidRPr="00AA1674" w:rsidRDefault="00892872" w:rsidP="0089287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1674">
        <w:rPr>
          <w:rFonts w:ascii="Times New Roman" w:eastAsia="Times New Roman" w:hAnsi="Times New Roman" w:cs="Times New Roman"/>
        </w:rPr>
        <w:tab/>
        <w:t>Ежемесячная надбавка к должностному окладу за выслугу лет на муниципальной службе устанавливается в следующих размерах: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а) при стаже муниципальной службы от 1 до 5 лет –    10  процентов должностного оклада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б) при стаже муниципальной службы от 5 до 10 лет –  15   процентов должностного оклада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в) при стаже муниципальной службы от 10 до 15 лет – 20  процентов должностного оклада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г) при стаже муниципальной службы свыше 15  лет –  30   процентов должностного оклада</w:t>
      </w:r>
    </w:p>
    <w:p w:rsidR="00892872" w:rsidRPr="00AA1674" w:rsidRDefault="00892872" w:rsidP="0089287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2872" w:rsidRPr="00AA1674" w:rsidRDefault="00892872" w:rsidP="0089287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1674">
        <w:rPr>
          <w:rFonts w:ascii="Times New Roman" w:eastAsia="Times New Roman" w:hAnsi="Times New Roman" w:cs="Times New Roman"/>
          <w:b/>
        </w:rPr>
        <w:t>Статья 7. Ежемесячная процентная надбавка за работу со сведениями, составляющими государственную тайну</w:t>
      </w:r>
    </w:p>
    <w:p w:rsidR="00892872" w:rsidRPr="00AA1674" w:rsidRDefault="00892872" w:rsidP="008928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Значения размеров ежемесячной процентной надбавки к должностному окладу за работу со сведениями, составляющими государственную тайну, составляет: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ab/>
        <w:t xml:space="preserve">за работу со сведениями, имеющими степень секретности «особой важности» - </w:t>
      </w:r>
      <w:r>
        <w:rPr>
          <w:rFonts w:ascii="Times New Roman" w:hAnsi="Times New Roman" w:cs="Times New Roman"/>
        </w:rPr>
        <w:t>10</w:t>
      </w:r>
      <w:r w:rsidRPr="00AA1674">
        <w:rPr>
          <w:rFonts w:ascii="Times New Roman" w:hAnsi="Times New Roman" w:cs="Times New Roman"/>
        </w:rPr>
        <w:t xml:space="preserve">  процентов должностного оклада;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ab/>
        <w:t xml:space="preserve">за работу со сведениями, имеющими степень секретности «совершенно секретно» -  </w:t>
      </w:r>
      <w:r>
        <w:rPr>
          <w:rFonts w:ascii="Times New Roman" w:hAnsi="Times New Roman" w:cs="Times New Roman"/>
        </w:rPr>
        <w:t>15</w:t>
      </w:r>
      <w:r w:rsidRPr="00AA1674">
        <w:rPr>
          <w:rFonts w:ascii="Times New Roman" w:hAnsi="Times New Roman" w:cs="Times New Roman"/>
        </w:rPr>
        <w:t xml:space="preserve"> процентов должностного оклада;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ab/>
        <w:t xml:space="preserve">за работу со сведениями, имеющими степень секретности «секретно» - </w:t>
      </w:r>
      <w:r>
        <w:rPr>
          <w:rFonts w:ascii="Times New Roman" w:hAnsi="Times New Roman" w:cs="Times New Roman"/>
        </w:rPr>
        <w:t>20</w:t>
      </w:r>
      <w:r w:rsidRPr="00AA1674">
        <w:rPr>
          <w:rFonts w:ascii="Times New Roman" w:hAnsi="Times New Roman" w:cs="Times New Roman"/>
        </w:rPr>
        <w:t xml:space="preserve">  процентов должностного оклада;</w:t>
      </w:r>
    </w:p>
    <w:p w:rsidR="00892872" w:rsidRPr="00AA1674" w:rsidRDefault="00892872" w:rsidP="0089287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Выплата ежемесячной процентной надбавки за работу со сведениями, составляющую государственную тайну, осуществляется в пределах утвержденного фонда оплаты труда.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  <w:b/>
        </w:rPr>
        <w:t>Статья 8. Премия за выполнение особо важных и сложных заданий</w:t>
      </w:r>
      <w:r w:rsidRPr="00AA1674">
        <w:rPr>
          <w:rFonts w:ascii="Times New Roman" w:hAnsi="Times New Roman" w:cs="Times New Roman"/>
        </w:rPr>
        <w:t>.</w:t>
      </w:r>
    </w:p>
    <w:p w:rsidR="00892872" w:rsidRPr="00AA1674" w:rsidRDefault="00892872" w:rsidP="0089287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 xml:space="preserve">Премирование муниципальных служащих производится в целях обеспечения материального стимулирования муниципальных служащих, их заинтересованности в повышении качества выполнения задач и </w:t>
      </w:r>
      <w:proofErr w:type="gramStart"/>
      <w:r w:rsidRPr="00AA1674">
        <w:rPr>
          <w:rFonts w:ascii="Times New Roman" w:hAnsi="Times New Roman" w:cs="Times New Roman"/>
        </w:rPr>
        <w:t xml:space="preserve">функций, возложенных на соответствующий орган местного самоуправления </w:t>
      </w:r>
      <w:proofErr w:type="spellStart"/>
      <w:r w:rsidRPr="00AA1674">
        <w:rPr>
          <w:rFonts w:ascii="Times New Roman" w:hAnsi="Times New Roman" w:cs="Times New Roman"/>
        </w:rPr>
        <w:t>Зуйского</w:t>
      </w:r>
      <w:proofErr w:type="spellEnd"/>
      <w:r w:rsidRPr="00AA1674">
        <w:rPr>
          <w:rFonts w:ascii="Times New Roman" w:hAnsi="Times New Roman" w:cs="Times New Roman"/>
        </w:rPr>
        <w:t xml:space="preserve"> сельского поселения и направлено</w:t>
      </w:r>
      <w:proofErr w:type="gramEnd"/>
      <w:r w:rsidRPr="00AA1674">
        <w:rPr>
          <w:rFonts w:ascii="Times New Roman" w:hAnsi="Times New Roman" w:cs="Times New Roman"/>
        </w:rPr>
        <w:t xml:space="preserve"> на повышение ответственности муниципальных служащих при выполнении ими своих функциональных обязанностей, повышения качества работы и достижения конкретных результатов.</w:t>
      </w:r>
    </w:p>
    <w:p w:rsidR="00892872" w:rsidRPr="00AA1674" w:rsidRDefault="00892872" w:rsidP="0089287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 xml:space="preserve">Конкретные размеры премии муниципальным служащим определяются в пределах </w:t>
      </w:r>
      <w:proofErr w:type="gramStart"/>
      <w:r w:rsidRPr="00AA1674">
        <w:rPr>
          <w:rFonts w:ascii="Times New Roman" w:hAnsi="Times New Roman" w:cs="Times New Roman"/>
        </w:rPr>
        <w:t>фонда оплаты труда соответствующего органа местного самоуправления</w:t>
      </w:r>
      <w:proofErr w:type="gramEnd"/>
      <w:r w:rsidRPr="00AA1674">
        <w:rPr>
          <w:rFonts w:ascii="Times New Roman" w:hAnsi="Times New Roman" w:cs="Times New Roman"/>
        </w:rPr>
        <w:t>.</w:t>
      </w:r>
    </w:p>
    <w:p w:rsidR="00892872" w:rsidRPr="00AA1674" w:rsidRDefault="00892872" w:rsidP="0089287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Размер премии муниципальным служащим устанавливается с учетом обеспечения задач и функций муниципального органа, исполнения должностной инструкции и не может превышать двух должностных окладов.</w:t>
      </w:r>
    </w:p>
    <w:p w:rsidR="00892872" w:rsidRPr="00AA1674" w:rsidRDefault="00892872" w:rsidP="00892872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 xml:space="preserve">Вопрос о выплате премии муниципальному служащему решается главой администрации </w:t>
      </w:r>
      <w:proofErr w:type="spellStart"/>
      <w:r w:rsidRPr="00AA1674">
        <w:rPr>
          <w:rFonts w:ascii="Times New Roman" w:hAnsi="Times New Roman" w:cs="Times New Roman"/>
        </w:rPr>
        <w:t>Зуйского</w:t>
      </w:r>
      <w:proofErr w:type="spellEnd"/>
      <w:r w:rsidRPr="00AA1674">
        <w:rPr>
          <w:rFonts w:ascii="Times New Roman" w:hAnsi="Times New Roman" w:cs="Times New Roman"/>
        </w:rPr>
        <w:t xml:space="preserve"> сельского поселения.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674">
        <w:rPr>
          <w:rFonts w:ascii="Times New Roman" w:hAnsi="Times New Roman" w:cs="Times New Roman"/>
          <w:b/>
        </w:rPr>
        <w:lastRenderedPageBreak/>
        <w:t>Статья 9. Единовременная выплата при предоставлении ежегодного оплачиваемого отпуска и материальная помощь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widowControl w:val="0"/>
        <w:shd w:val="clear" w:color="auto" w:fill="FFFFFF"/>
        <w:tabs>
          <w:tab w:val="left" w:pos="55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</w:rPr>
      </w:pPr>
      <w:r w:rsidRPr="00AA1674">
        <w:rPr>
          <w:rFonts w:ascii="Times New Roman" w:hAnsi="Times New Roman" w:cs="Times New Roman"/>
        </w:rPr>
        <w:tab/>
      </w:r>
      <w:r w:rsidRPr="00AA1674">
        <w:rPr>
          <w:rFonts w:ascii="Times New Roman" w:hAnsi="Times New Roman" w:cs="Times New Roman"/>
          <w:color w:val="000000"/>
          <w:spacing w:val="6"/>
        </w:rPr>
        <w:t>9</w:t>
      </w:r>
      <w:r w:rsidRPr="00AA1674">
        <w:rPr>
          <w:rFonts w:ascii="Times New Roman" w:eastAsia="Calibri" w:hAnsi="Times New Roman" w:cs="Times New Roman"/>
          <w:color w:val="000000"/>
          <w:spacing w:val="6"/>
        </w:rPr>
        <w:t xml:space="preserve">.1. Муниципальным служащим один раз в год производится единовременная </w:t>
      </w:r>
      <w:r w:rsidRPr="00AA1674">
        <w:rPr>
          <w:rFonts w:ascii="Times New Roman" w:eastAsia="Calibri" w:hAnsi="Times New Roman" w:cs="Times New Roman"/>
          <w:color w:val="000000"/>
          <w:spacing w:val="2"/>
        </w:rPr>
        <w:t>выплата при предоставлении ежегодного оплачиваемого отпуска в размере двух должностных окладов и</w:t>
      </w:r>
      <w:r w:rsidRPr="00AA1674">
        <w:rPr>
          <w:rFonts w:ascii="Times New Roman" w:eastAsia="Calibri" w:hAnsi="Times New Roman" w:cs="Times New Roman"/>
          <w:color w:val="000000"/>
          <w:spacing w:val="1"/>
        </w:rPr>
        <w:t xml:space="preserve"> материальная помощь в размере двух должностных окладов.</w:t>
      </w:r>
      <w:r w:rsidRPr="00AA1674">
        <w:rPr>
          <w:rFonts w:ascii="Times New Roman" w:eastAsia="Calibri" w:hAnsi="Times New Roman" w:cs="Times New Roman"/>
          <w:color w:val="000000"/>
          <w:spacing w:val="-1"/>
        </w:rPr>
        <w:t xml:space="preserve"> </w:t>
      </w:r>
    </w:p>
    <w:p w:rsidR="00892872" w:rsidRPr="00AA1674" w:rsidRDefault="00892872" w:rsidP="00892872">
      <w:pPr>
        <w:widowControl w:val="0"/>
        <w:shd w:val="clear" w:color="auto" w:fill="FFFFFF"/>
        <w:tabs>
          <w:tab w:val="left" w:pos="552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A1674">
        <w:rPr>
          <w:rFonts w:ascii="Times New Roman" w:eastAsia="Calibri" w:hAnsi="Times New Roman" w:cs="Times New Roman"/>
          <w:color w:val="000000"/>
          <w:spacing w:val="5"/>
        </w:rPr>
        <w:tab/>
      </w:r>
      <w:r w:rsidRPr="00AA1674">
        <w:rPr>
          <w:rFonts w:ascii="Times New Roman" w:hAnsi="Times New Roman" w:cs="Times New Roman"/>
          <w:color w:val="000000"/>
          <w:spacing w:val="5"/>
        </w:rPr>
        <w:t>9</w:t>
      </w:r>
      <w:r w:rsidRPr="00AA1674">
        <w:rPr>
          <w:rFonts w:ascii="Times New Roman" w:eastAsia="Calibri" w:hAnsi="Times New Roman" w:cs="Times New Roman"/>
          <w:color w:val="000000"/>
          <w:spacing w:val="5"/>
        </w:rPr>
        <w:t xml:space="preserve">2. Материальная помощь </w:t>
      </w:r>
      <w:proofErr w:type="gramStart"/>
      <w:r w:rsidRPr="00AA1674">
        <w:rPr>
          <w:rFonts w:ascii="Times New Roman" w:eastAsia="Calibri" w:hAnsi="Times New Roman" w:cs="Times New Roman"/>
          <w:color w:val="000000"/>
          <w:spacing w:val="5"/>
        </w:rPr>
        <w:t>выплачивается по заявлению</w:t>
      </w:r>
      <w:proofErr w:type="gramEnd"/>
      <w:r w:rsidRPr="00AA1674">
        <w:rPr>
          <w:rFonts w:ascii="Times New Roman" w:eastAsia="Calibri" w:hAnsi="Times New Roman" w:cs="Times New Roman"/>
          <w:color w:val="000000"/>
          <w:spacing w:val="5"/>
        </w:rPr>
        <w:t xml:space="preserve"> муниципального служащего, как правило, к очередному отпуску продолжительностью не менее 14 календарных дней </w:t>
      </w:r>
      <w:r w:rsidRPr="00AA1674">
        <w:rPr>
          <w:rFonts w:ascii="Times New Roman" w:eastAsia="Calibri" w:hAnsi="Times New Roman" w:cs="Times New Roman"/>
          <w:color w:val="000000"/>
          <w:spacing w:val="3"/>
        </w:rPr>
        <w:t xml:space="preserve">или по желанию муниципального служащего и решению представителя </w:t>
      </w:r>
      <w:r w:rsidRPr="00AA1674">
        <w:rPr>
          <w:rFonts w:ascii="Times New Roman" w:eastAsia="Calibri" w:hAnsi="Times New Roman" w:cs="Times New Roman"/>
          <w:color w:val="000000"/>
        </w:rPr>
        <w:t>нанимателя в иные сроки текущего года.</w:t>
      </w:r>
    </w:p>
    <w:p w:rsidR="00892872" w:rsidRPr="00AA1674" w:rsidRDefault="00892872" w:rsidP="00892872">
      <w:pPr>
        <w:widowControl w:val="0"/>
        <w:shd w:val="clear" w:color="auto" w:fill="FFFFFF"/>
        <w:tabs>
          <w:tab w:val="left" w:pos="63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4"/>
        </w:rPr>
      </w:pPr>
      <w:r w:rsidRPr="00AA1674">
        <w:rPr>
          <w:rFonts w:ascii="Times New Roman" w:hAnsi="Times New Roman" w:cs="Times New Roman"/>
          <w:color w:val="000000"/>
          <w:spacing w:val="-1"/>
        </w:rPr>
        <w:tab/>
        <w:t>9.</w:t>
      </w:r>
      <w:r w:rsidRPr="00AA1674">
        <w:rPr>
          <w:rFonts w:ascii="Times New Roman" w:eastAsia="Calibri" w:hAnsi="Times New Roman" w:cs="Times New Roman"/>
          <w:color w:val="000000"/>
          <w:spacing w:val="-1"/>
        </w:rPr>
        <w:t xml:space="preserve">3. Муниципальные служащие в год поступления на муниципальную службу, имеют право на </w:t>
      </w:r>
      <w:r w:rsidRPr="00AA1674">
        <w:rPr>
          <w:rFonts w:ascii="Times New Roman" w:eastAsia="Calibri" w:hAnsi="Times New Roman" w:cs="Times New Roman"/>
          <w:color w:val="000000"/>
          <w:spacing w:val="9"/>
        </w:rPr>
        <w:t xml:space="preserve">указанные выплаты в размере пропорционально отработанному в этом году </w:t>
      </w:r>
      <w:r w:rsidRPr="00AA1674">
        <w:rPr>
          <w:rFonts w:ascii="Times New Roman" w:eastAsia="Calibri" w:hAnsi="Times New Roman" w:cs="Times New Roman"/>
          <w:color w:val="000000"/>
          <w:spacing w:val="-4"/>
        </w:rPr>
        <w:t>времени до окончания календарного года в размере 1/12 годового размера за каждый полный отработанный месяц.</w:t>
      </w:r>
    </w:p>
    <w:p w:rsidR="00892872" w:rsidRPr="00AA1674" w:rsidRDefault="00892872" w:rsidP="00892872">
      <w:pPr>
        <w:widowControl w:val="0"/>
        <w:shd w:val="clear" w:color="auto" w:fill="FFFFFF"/>
        <w:tabs>
          <w:tab w:val="left" w:pos="63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</w:rPr>
      </w:pPr>
      <w:r w:rsidRPr="00AA1674">
        <w:rPr>
          <w:rFonts w:ascii="Times New Roman" w:hAnsi="Times New Roman" w:cs="Times New Roman"/>
          <w:color w:val="000000"/>
        </w:rPr>
        <w:tab/>
        <w:t>9</w:t>
      </w:r>
      <w:r w:rsidRPr="00AA1674">
        <w:rPr>
          <w:rFonts w:ascii="Times New Roman" w:eastAsia="Calibri" w:hAnsi="Times New Roman" w:cs="Times New Roman"/>
          <w:color w:val="000000"/>
        </w:rPr>
        <w:t xml:space="preserve">.4. При увольнении муниципального служащего материальная помощь и единовременная выплата при предоставлении ежегодного оплачиваемого отпуска </w:t>
      </w:r>
      <w:proofErr w:type="gramStart"/>
      <w:r w:rsidRPr="00AA1674">
        <w:rPr>
          <w:rFonts w:ascii="Times New Roman" w:eastAsia="Calibri" w:hAnsi="Times New Roman" w:cs="Times New Roman"/>
          <w:color w:val="000000"/>
          <w:spacing w:val="8"/>
        </w:rPr>
        <w:t>выплачиваются по заявлению</w:t>
      </w:r>
      <w:proofErr w:type="gramEnd"/>
      <w:r w:rsidRPr="00AA1674">
        <w:rPr>
          <w:rFonts w:ascii="Times New Roman" w:eastAsia="Calibri" w:hAnsi="Times New Roman" w:cs="Times New Roman"/>
          <w:color w:val="000000"/>
          <w:spacing w:val="8"/>
        </w:rPr>
        <w:t xml:space="preserve"> муниципального служащего</w:t>
      </w:r>
      <w:r w:rsidRPr="00AA1674">
        <w:rPr>
          <w:rFonts w:ascii="Times New Roman" w:eastAsia="Calibri" w:hAnsi="Times New Roman" w:cs="Times New Roman"/>
          <w:i/>
          <w:color w:val="000000"/>
          <w:spacing w:val="8"/>
        </w:rPr>
        <w:t xml:space="preserve"> </w:t>
      </w:r>
      <w:r w:rsidRPr="00AA1674">
        <w:rPr>
          <w:rFonts w:ascii="Times New Roman" w:eastAsia="Calibri" w:hAnsi="Times New Roman" w:cs="Times New Roman"/>
          <w:color w:val="000000"/>
          <w:spacing w:val="8"/>
        </w:rPr>
        <w:t>пропорционально обработанному времени в текущем году из расчета 1/12 годового их размера за каждый полный отработанный месяц</w:t>
      </w:r>
      <w:r w:rsidRPr="00AA1674">
        <w:rPr>
          <w:rFonts w:ascii="Times New Roman" w:eastAsia="Calibri" w:hAnsi="Times New Roman" w:cs="Times New Roman"/>
          <w:color w:val="000000"/>
          <w:spacing w:val="-5"/>
        </w:rPr>
        <w:t>.</w:t>
      </w:r>
    </w:p>
    <w:p w:rsidR="00892872" w:rsidRPr="00AA1674" w:rsidRDefault="00892872" w:rsidP="00892872">
      <w:pPr>
        <w:shd w:val="clear" w:color="auto" w:fill="FFFFFF"/>
        <w:tabs>
          <w:tab w:val="left" w:pos="56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AA1674">
        <w:rPr>
          <w:rFonts w:ascii="Times New Roman" w:hAnsi="Times New Roman" w:cs="Times New Roman"/>
          <w:color w:val="000000"/>
        </w:rPr>
        <w:tab/>
        <w:t>9</w:t>
      </w:r>
      <w:r w:rsidRPr="00AA1674">
        <w:rPr>
          <w:rFonts w:ascii="Times New Roman" w:eastAsia="Calibri" w:hAnsi="Times New Roman" w:cs="Times New Roman"/>
          <w:color w:val="000000"/>
        </w:rPr>
        <w:t>.5. Муниципальным служащим, не получившим в течение календарного года материальную помощь и единовременную выплату при предоставлении ежегодного оплачиваемого отпуска, указанные выплаты производятся в конце текущего календарного года по заявлению муниципального служащего</w:t>
      </w:r>
      <w:r w:rsidRPr="00AA1674">
        <w:rPr>
          <w:rFonts w:ascii="Times New Roman" w:eastAsia="Calibri" w:hAnsi="Times New Roman" w:cs="Times New Roman"/>
          <w:b/>
          <w:color w:val="000000"/>
        </w:rPr>
        <w:t>.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  <w:color w:val="000000"/>
        </w:rPr>
        <w:tab/>
        <w:t>9</w:t>
      </w:r>
      <w:r w:rsidRPr="00AA1674">
        <w:rPr>
          <w:rFonts w:ascii="Times New Roman" w:eastAsia="Calibri" w:hAnsi="Times New Roman" w:cs="Times New Roman"/>
          <w:color w:val="000000"/>
        </w:rPr>
        <w:t xml:space="preserve">.6. Материальная помощь и единовременная выплата при предоставлении ежегодного оплачиваемого отпуска не выплачивается муниципальным служащим, уволенным из органов местного самоуправления </w:t>
      </w:r>
      <w:proofErr w:type="spellStart"/>
      <w:r w:rsidRPr="00AA1674">
        <w:rPr>
          <w:rFonts w:ascii="Times New Roman" w:eastAsia="Calibri" w:hAnsi="Times New Roman" w:cs="Times New Roman"/>
          <w:color w:val="000000"/>
        </w:rPr>
        <w:t>Зуйского</w:t>
      </w:r>
      <w:proofErr w:type="spellEnd"/>
      <w:r w:rsidRPr="00AA1674">
        <w:rPr>
          <w:rFonts w:ascii="Times New Roman" w:eastAsia="Calibri" w:hAnsi="Times New Roman" w:cs="Times New Roman"/>
          <w:color w:val="000000"/>
        </w:rPr>
        <w:t xml:space="preserve"> сельского поселения Белогорского района, получившим указанные выплаты в текущем календарном году и вновь принятым в этом же году в органы местного самоуправления </w:t>
      </w:r>
      <w:proofErr w:type="spellStart"/>
      <w:r w:rsidRPr="00AA1674">
        <w:rPr>
          <w:rFonts w:ascii="Times New Roman" w:eastAsia="Calibri" w:hAnsi="Times New Roman" w:cs="Times New Roman"/>
          <w:color w:val="000000"/>
        </w:rPr>
        <w:t>Зуйского</w:t>
      </w:r>
      <w:proofErr w:type="spellEnd"/>
      <w:r w:rsidRPr="00AA1674">
        <w:rPr>
          <w:rFonts w:ascii="Times New Roman" w:eastAsia="Calibri" w:hAnsi="Times New Roman" w:cs="Times New Roman"/>
          <w:color w:val="000000"/>
        </w:rPr>
        <w:t xml:space="preserve"> сельского поселения Белогорского района</w:t>
      </w:r>
    </w:p>
    <w:p w:rsidR="00892872" w:rsidRPr="00AA1674" w:rsidRDefault="00892872" w:rsidP="0089287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92872" w:rsidRPr="00AA1674" w:rsidRDefault="00892872" w:rsidP="0089287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AA1674">
        <w:rPr>
          <w:rFonts w:ascii="Times New Roman" w:hAnsi="Times New Roman" w:cs="Times New Roman"/>
          <w:b/>
        </w:rPr>
        <w:t xml:space="preserve">Статья 10. Индексация </w:t>
      </w:r>
      <w:proofErr w:type="gramStart"/>
      <w:r w:rsidRPr="00AA1674">
        <w:rPr>
          <w:rFonts w:ascii="Times New Roman" w:hAnsi="Times New Roman" w:cs="Times New Roman"/>
          <w:b/>
        </w:rPr>
        <w:t>размеров оплаты труда</w:t>
      </w:r>
      <w:proofErr w:type="gramEnd"/>
    </w:p>
    <w:p w:rsidR="00892872" w:rsidRPr="00AA1674" w:rsidRDefault="00892872" w:rsidP="0089287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ab/>
        <w:t xml:space="preserve">Индексация (увеличение) </w:t>
      </w:r>
      <w:proofErr w:type="gramStart"/>
      <w:r w:rsidRPr="00AA1674">
        <w:rPr>
          <w:rFonts w:ascii="Times New Roman" w:hAnsi="Times New Roman" w:cs="Times New Roman"/>
        </w:rPr>
        <w:t>размеров оплаты труда</w:t>
      </w:r>
      <w:proofErr w:type="gramEnd"/>
      <w:r w:rsidRPr="00AA1674">
        <w:rPr>
          <w:rFonts w:ascii="Times New Roman" w:hAnsi="Times New Roman" w:cs="Times New Roman"/>
        </w:rPr>
        <w:t xml:space="preserve"> муниципальным служащим осуществляется путем внесения изменений  в настоящее положение в соответствии с законодательством.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1674">
        <w:rPr>
          <w:rFonts w:ascii="Times New Roman" w:hAnsi="Times New Roman" w:cs="Times New Roman"/>
          <w:b/>
        </w:rPr>
        <w:t>Статья 11. Формирование фонда оплаты труда.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A1674">
        <w:rPr>
          <w:rFonts w:ascii="Times New Roman" w:hAnsi="Times New Roman" w:cs="Times New Roman"/>
        </w:rPr>
        <w:t>11.1. Формирование фонда оплаты труда муниципальных служащих осуществляется в соответствии с нормативами, установленными постановлением Совета министров Республики Крым от 26.09.2014 года № 362 «О предельных нормативах формирования расходов на оплату труда, депутатов, выборных должностных лиц местного самоуправления, муниципальных служащих в Республики Крым»</w:t>
      </w:r>
    </w:p>
    <w:p w:rsidR="00892872" w:rsidRPr="00AA1674" w:rsidRDefault="00892872" w:rsidP="008928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92872" w:rsidRPr="00AA1674" w:rsidRDefault="00892872" w:rsidP="00892872">
      <w:pPr>
        <w:shd w:val="clear" w:color="auto" w:fill="FFFFFF"/>
        <w:tabs>
          <w:tab w:val="left" w:pos="1339"/>
        </w:tabs>
        <w:spacing w:after="0" w:line="240" w:lineRule="auto"/>
        <w:ind w:firstLine="542"/>
        <w:jc w:val="both"/>
        <w:rPr>
          <w:rFonts w:ascii="Times New Roman" w:eastAsia="Calibri" w:hAnsi="Times New Roman" w:cs="Times New Roman"/>
          <w:color w:val="000000"/>
        </w:rPr>
      </w:pPr>
      <w:r w:rsidRPr="00AA1674">
        <w:rPr>
          <w:rFonts w:ascii="Times New Roman" w:hAnsi="Times New Roman" w:cs="Times New Roman"/>
          <w:color w:val="000000"/>
        </w:rPr>
        <w:t xml:space="preserve">11.2. </w:t>
      </w:r>
      <w:r w:rsidRPr="00AA1674">
        <w:rPr>
          <w:rFonts w:ascii="Times New Roman" w:eastAsia="Calibri" w:hAnsi="Times New Roman" w:cs="Times New Roman"/>
          <w:color w:val="000000"/>
        </w:rPr>
        <w:t xml:space="preserve">Руководитель органа местного самоуправления муниципального образования </w:t>
      </w:r>
      <w:r w:rsidRPr="00AA1674">
        <w:rPr>
          <w:rFonts w:ascii="Times New Roman" w:eastAsia="Calibri" w:hAnsi="Times New Roman" w:cs="Times New Roman"/>
          <w:color w:val="000000"/>
          <w:spacing w:val="4"/>
        </w:rPr>
        <w:t xml:space="preserve">вправе перераспределять средства фонда оплаты труда </w:t>
      </w:r>
      <w:r w:rsidRPr="00AA1674">
        <w:rPr>
          <w:rFonts w:ascii="Times New Roman" w:eastAsia="Calibri" w:hAnsi="Times New Roman" w:cs="Times New Roman"/>
          <w:color w:val="000000"/>
        </w:rPr>
        <w:t>муниципальных служащих между выплатами, предусмотренными пунктом 6.1.</w:t>
      </w:r>
    </w:p>
    <w:p w:rsidR="00892872" w:rsidRPr="00AA1674" w:rsidRDefault="00892872" w:rsidP="00892872">
      <w:pPr>
        <w:shd w:val="clear" w:color="auto" w:fill="FFFFFF"/>
        <w:tabs>
          <w:tab w:val="left" w:pos="1099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</w:rPr>
      </w:pPr>
      <w:r w:rsidRPr="00AA1674">
        <w:rPr>
          <w:rFonts w:ascii="Times New Roman" w:hAnsi="Times New Roman" w:cs="Times New Roman"/>
          <w:color w:val="000000"/>
          <w:spacing w:val="-9"/>
        </w:rPr>
        <w:t>11.3</w:t>
      </w:r>
      <w:r w:rsidRPr="00AA1674">
        <w:rPr>
          <w:rFonts w:ascii="Times New Roman" w:eastAsia="Calibri" w:hAnsi="Times New Roman" w:cs="Times New Roman"/>
          <w:color w:val="000000"/>
          <w:spacing w:val="-9"/>
        </w:rPr>
        <w:t>.</w:t>
      </w:r>
      <w:r w:rsidRPr="00AA1674">
        <w:rPr>
          <w:rFonts w:ascii="Times New Roman" w:eastAsia="Calibri" w:hAnsi="Times New Roman" w:cs="Times New Roman"/>
          <w:color w:val="000000"/>
        </w:rPr>
        <w:tab/>
      </w:r>
      <w:proofErr w:type="gramStart"/>
      <w:r w:rsidRPr="00AA1674">
        <w:rPr>
          <w:rFonts w:ascii="Times New Roman" w:eastAsia="Calibri" w:hAnsi="Times New Roman" w:cs="Times New Roman"/>
          <w:color w:val="000000"/>
          <w:spacing w:val="-1"/>
        </w:rPr>
        <w:t>Размер фонда оплаты труда муниципальных служащих органов местного с</w:t>
      </w:r>
      <w:r w:rsidRPr="00AA1674">
        <w:rPr>
          <w:rFonts w:ascii="Times New Roman" w:eastAsia="Calibri" w:hAnsi="Times New Roman" w:cs="Times New Roman"/>
          <w:color w:val="000000"/>
          <w:spacing w:val="1"/>
        </w:rPr>
        <w:t xml:space="preserve">амоуправления, полученный от сокращения численности муниципальных </w:t>
      </w:r>
      <w:r w:rsidRPr="00AA1674">
        <w:rPr>
          <w:rFonts w:ascii="Times New Roman" w:eastAsia="Calibri" w:hAnsi="Times New Roman" w:cs="Times New Roman"/>
          <w:color w:val="000000"/>
        </w:rPr>
        <w:t>служащих, сохраняется на очередной и последующие годы.</w:t>
      </w:r>
      <w:proofErr w:type="gramEnd"/>
    </w:p>
    <w:p w:rsidR="00892872" w:rsidRPr="00AA1674" w:rsidRDefault="00892872" w:rsidP="00892872">
      <w:pPr>
        <w:shd w:val="clear" w:color="auto" w:fill="FFFFFF"/>
        <w:tabs>
          <w:tab w:val="left" w:pos="1099"/>
        </w:tabs>
        <w:spacing w:after="0" w:line="240" w:lineRule="auto"/>
        <w:ind w:firstLine="538"/>
        <w:jc w:val="both"/>
        <w:rPr>
          <w:rFonts w:ascii="Times New Roman" w:eastAsia="Calibri" w:hAnsi="Times New Roman" w:cs="Times New Roman"/>
          <w:color w:val="000000"/>
        </w:rPr>
      </w:pPr>
      <w:r w:rsidRPr="00AA1674">
        <w:rPr>
          <w:rFonts w:ascii="Times New Roman" w:hAnsi="Times New Roman" w:cs="Times New Roman"/>
          <w:color w:val="000000"/>
          <w:spacing w:val="-9"/>
        </w:rPr>
        <w:t>11.4</w:t>
      </w:r>
      <w:r w:rsidRPr="00AA1674">
        <w:rPr>
          <w:rFonts w:ascii="Times New Roman" w:eastAsia="Calibri" w:hAnsi="Times New Roman" w:cs="Times New Roman"/>
          <w:color w:val="000000"/>
          <w:spacing w:val="-9"/>
        </w:rPr>
        <w:t>.</w:t>
      </w:r>
      <w:r w:rsidRPr="00AA1674">
        <w:rPr>
          <w:rFonts w:ascii="Times New Roman" w:eastAsia="Calibri" w:hAnsi="Times New Roman" w:cs="Times New Roman"/>
          <w:color w:val="000000"/>
        </w:rPr>
        <w:tab/>
      </w:r>
      <w:r w:rsidRPr="00AA1674">
        <w:rPr>
          <w:rFonts w:ascii="Times New Roman" w:eastAsia="Calibri" w:hAnsi="Times New Roman" w:cs="Times New Roman"/>
          <w:color w:val="000000"/>
          <w:spacing w:val="2"/>
        </w:rPr>
        <w:t xml:space="preserve">При увеличении численности муниципальных служащих, если оно </w:t>
      </w:r>
      <w:r w:rsidRPr="00AA1674">
        <w:rPr>
          <w:rFonts w:ascii="Times New Roman" w:eastAsia="Calibri" w:hAnsi="Times New Roman" w:cs="Times New Roman"/>
          <w:color w:val="000000"/>
          <w:spacing w:val="1"/>
        </w:rPr>
        <w:t xml:space="preserve">вызвано необходимостью наделения соответствующего органа местного </w:t>
      </w:r>
      <w:r w:rsidRPr="00AA1674">
        <w:rPr>
          <w:rFonts w:ascii="Times New Roman" w:eastAsia="Calibri" w:hAnsi="Times New Roman" w:cs="Times New Roman"/>
          <w:color w:val="000000"/>
        </w:rPr>
        <w:t xml:space="preserve">самоуправления </w:t>
      </w:r>
      <w:proofErr w:type="spellStart"/>
      <w:r w:rsidRPr="00AA1674">
        <w:rPr>
          <w:rFonts w:ascii="Times New Roman" w:eastAsia="Calibri" w:hAnsi="Times New Roman" w:cs="Times New Roman"/>
          <w:color w:val="000000"/>
        </w:rPr>
        <w:t>Зуйского</w:t>
      </w:r>
      <w:proofErr w:type="spellEnd"/>
      <w:r w:rsidRPr="00AA1674">
        <w:rPr>
          <w:rFonts w:ascii="Times New Roman" w:eastAsia="Calibri" w:hAnsi="Times New Roman" w:cs="Times New Roman"/>
          <w:color w:val="000000"/>
        </w:rPr>
        <w:t xml:space="preserve"> сельского поселения Белогорского района дополнительными функциями и полномочиями, размеры средств </w:t>
      </w:r>
      <w:r w:rsidRPr="00AA1674">
        <w:rPr>
          <w:rFonts w:ascii="Times New Roman" w:eastAsia="Calibri" w:hAnsi="Times New Roman" w:cs="Times New Roman"/>
          <w:color w:val="000000"/>
          <w:spacing w:val="5"/>
        </w:rPr>
        <w:t xml:space="preserve">фонда оплаты труда муниципальных служащих, исчисленные и сохраненные в </w:t>
      </w:r>
      <w:r w:rsidRPr="00AA1674">
        <w:rPr>
          <w:rFonts w:ascii="Times New Roman" w:eastAsia="Calibri" w:hAnsi="Times New Roman" w:cs="Times New Roman"/>
          <w:color w:val="000000"/>
        </w:rPr>
        <w:t>соответствии с требованиями  раздела Положения, подлежат увеличению.</w:t>
      </w:r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92872" w:rsidRDefault="00892872" w:rsidP="00892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совета</w:t>
      </w:r>
    </w:p>
    <w:p w:rsidR="00892872" w:rsidRDefault="00892872" w:rsidP="00892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админитрации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А.А.Лахин</w:t>
      </w:r>
      <w:proofErr w:type="spellEnd"/>
    </w:p>
    <w:p w:rsidR="00892872" w:rsidRDefault="00892872" w:rsidP="008928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343A8" w:rsidRDefault="008343A8"/>
    <w:sectPr w:rsidR="0083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577B"/>
    <w:multiLevelType w:val="hybridMultilevel"/>
    <w:tmpl w:val="612C3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2D41"/>
    <w:multiLevelType w:val="hybridMultilevel"/>
    <w:tmpl w:val="9B36DC72"/>
    <w:lvl w:ilvl="0" w:tplc="0FCC7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B096F"/>
    <w:multiLevelType w:val="hybridMultilevel"/>
    <w:tmpl w:val="F87A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15787"/>
    <w:multiLevelType w:val="hybridMultilevel"/>
    <w:tmpl w:val="1F62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A64AD"/>
    <w:multiLevelType w:val="hybridMultilevel"/>
    <w:tmpl w:val="2F6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872"/>
    <w:rsid w:val="008343A8"/>
    <w:rsid w:val="0089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287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8928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892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892872"/>
    <w:pPr>
      <w:jc w:val="both"/>
    </w:pPr>
  </w:style>
  <w:style w:type="character" w:customStyle="1" w:styleId="StrongEmphasis">
    <w:name w:val="Strong Emphasis"/>
    <w:rsid w:val="008928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1568</Words>
  <Characters>8939</Characters>
  <Application>Microsoft Office Word</Application>
  <DocSecurity>0</DocSecurity>
  <Lines>74</Lines>
  <Paragraphs>20</Paragraphs>
  <ScaleCrop>false</ScaleCrop>
  <Company>Microsoft</Company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2015-04-07T06:12:00Z</dcterms:created>
  <dcterms:modified xsi:type="dcterms:W3CDTF">2015-04-07T06:14:00Z</dcterms:modified>
</cp:coreProperties>
</file>