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FF" w:rsidRDefault="00085DFF" w:rsidP="00085DFF">
      <w:pPr>
        <w:jc w:val="center"/>
        <w:rPr>
          <w:rFonts w:cs="Baltica"/>
          <w:bCs/>
          <w:sz w:val="28"/>
          <w:szCs w:val="28"/>
        </w:rPr>
      </w:pPr>
      <w:r>
        <w:rPr>
          <w:rFonts w:cs="Baltica"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FF" w:rsidRPr="00085DFF" w:rsidRDefault="00085DFF" w:rsidP="00085DFF">
      <w:pPr>
        <w:jc w:val="center"/>
        <w:rPr>
          <w:rFonts w:cs="Times New Roman CYR"/>
          <w:bCs/>
          <w:sz w:val="28"/>
          <w:szCs w:val="28"/>
        </w:rPr>
      </w:pPr>
      <w:r w:rsidRPr="00085DFF">
        <w:rPr>
          <w:rFonts w:cs="Times New Roman CYR"/>
          <w:bCs/>
          <w:sz w:val="28"/>
          <w:szCs w:val="28"/>
        </w:rPr>
        <w:t>Республика Крым</w:t>
      </w:r>
    </w:p>
    <w:p w:rsidR="00085DFF" w:rsidRPr="00085DFF" w:rsidRDefault="00085DFF" w:rsidP="00085DFF">
      <w:pPr>
        <w:autoSpaceDE w:val="0"/>
        <w:jc w:val="center"/>
        <w:rPr>
          <w:rFonts w:cs="Times New Roman CYR"/>
          <w:bCs/>
          <w:sz w:val="28"/>
          <w:szCs w:val="28"/>
        </w:rPr>
      </w:pPr>
      <w:r w:rsidRPr="00085DFF">
        <w:rPr>
          <w:rFonts w:cs="Times New Roman CYR"/>
          <w:bCs/>
          <w:sz w:val="28"/>
          <w:szCs w:val="28"/>
        </w:rPr>
        <w:t>Белогорский район</w:t>
      </w:r>
    </w:p>
    <w:p w:rsidR="00085DFF" w:rsidRPr="00085DFF" w:rsidRDefault="00085DFF" w:rsidP="00085DFF">
      <w:pPr>
        <w:autoSpaceDE w:val="0"/>
        <w:jc w:val="center"/>
        <w:rPr>
          <w:rFonts w:cs="Times New Roman CYR"/>
          <w:bCs/>
          <w:sz w:val="28"/>
          <w:szCs w:val="28"/>
        </w:rPr>
      </w:pPr>
      <w:proofErr w:type="spellStart"/>
      <w:r w:rsidRPr="00085DFF">
        <w:rPr>
          <w:rFonts w:cs="Times New Roman CYR"/>
          <w:bCs/>
          <w:sz w:val="28"/>
          <w:szCs w:val="28"/>
        </w:rPr>
        <w:t>Зуйский</w:t>
      </w:r>
      <w:proofErr w:type="spellEnd"/>
      <w:r w:rsidRPr="00085DFF">
        <w:rPr>
          <w:rFonts w:cs="Times New Roman CYR"/>
          <w:bCs/>
          <w:sz w:val="28"/>
          <w:szCs w:val="28"/>
        </w:rPr>
        <w:t xml:space="preserve"> сельский совет</w:t>
      </w:r>
    </w:p>
    <w:p w:rsidR="00085DFF" w:rsidRPr="00085DFF" w:rsidRDefault="00085DFF" w:rsidP="00085DFF">
      <w:pPr>
        <w:autoSpaceDE w:val="0"/>
        <w:spacing w:line="100" w:lineRule="atLeast"/>
        <w:jc w:val="center"/>
        <w:rPr>
          <w:rFonts w:cs="Times New Roman CYR"/>
          <w:bCs/>
          <w:sz w:val="28"/>
          <w:szCs w:val="28"/>
        </w:rPr>
      </w:pPr>
      <w:r w:rsidRPr="00085DFF">
        <w:rPr>
          <w:rFonts w:cs="Times New Roman CYR"/>
          <w:bCs/>
          <w:sz w:val="28"/>
          <w:szCs w:val="28"/>
        </w:rPr>
        <w:t>31-я сессия 1-го созыва</w:t>
      </w:r>
    </w:p>
    <w:p w:rsidR="00085DFF" w:rsidRPr="00085DFF" w:rsidRDefault="00085DFF" w:rsidP="00085DFF">
      <w:pPr>
        <w:spacing w:line="100" w:lineRule="atLeast"/>
        <w:jc w:val="center"/>
        <w:rPr>
          <w:bCs/>
          <w:sz w:val="28"/>
          <w:szCs w:val="28"/>
        </w:rPr>
      </w:pPr>
    </w:p>
    <w:p w:rsidR="00085DFF" w:rsidRPr="00085DFF" w:rsidRDefault="00085DFF" w:rsidP="00085DFF">
      <w:pPr>
        <w:spacing w:line="100" w:lineRule="atLeast"/>
        <w:jc w:val="center"/>
        <w:rPr>
          <w:bCs/>
          <w:sz w:val="28"/>
          <w:szCs w:val="28"/>
        </w:rPr>
      </w:pPr>
      <w:r w:rsidRPr="00085DFF">
        <w:rPr>
          <w:bCs/>
          <w:sz w:val="28"/>
          <w:szCs w:val="28"/>
        </w:rPr>
        <w:t>РЕШЕНИЕ</w:t>
      </w:r>
    </w:p>
    <w:p w:rsidR="00085DFF" w:rsidRPr="00085DFF" w:rsidRDefault="00085DFF" w:rsidP="00085DFF">
      <w:pPr>
        <w:spacing w:line="100" w:lineRule="atLeast"/>
        <w:jc w:val="center"/>
        <w:rPr>
          <w:bCs/>
          <w:sz w:val="28"/>
          <w:szCs w:val="28"/>
        </w:rPr>
      </w:pPr>
    </w:p>
    <w:p w:rsidR="00085DFF" w:rsidRPr="00085DFF" w:rsidRDefault="00085DFF" w:rsidP="00085DFF">
      <w:pPr>
        <w:rPr>
          <w:rFonts w:cs="Times New Roman CYR"/>
          <w:bCs/>
          <w:color w:val="000000"/>
          <w:sz w:val="28"/>
          <w:szCs w:val="28"/>
        </w:rPr>
      </w:pPr>
      <w:r w:rsidRPr="00085DFF">
        <w:rPr>
          <w:rFonts w:cs="Times New Roman CYR"/>
          <w:bCs/>
          <w:color w:val="000000"/>
          <w:sz w:val="28"/>
          <w:szCs w:val="28"/>
        </w:rPr>
        <w:t xml:space="preserve">05 декабря </w:t>
      </w:r>
      <w:smartTag w:uri="urn:schemas-microsoft-com:office:smarttags" w:element="metricconverter">
        <w:smartTagPr>
          <w:attr w:name="ProductID" w:val="2016 г"/>
        </w:smartTagPr>
        <w:r w:rsidRPr="00085DFF">
          <w:rPr>
            <w:rFonts w:cs="Times New Roman CYR"/>
            <w:bCs/>
            <w:color w:val="000000"/>
            <w:sz w:val="28"/>
            <w:szCs w:val="28"/>
          </w:rPr>
          <w:t>2016 г</w:t>
        </w:r>
      </w:smartTag>
      <w:r w:rsidRPr="00085DFF">
        <w:rPr>
          <w:rFonts w:cs="Times New Roman CYR"/>
          <w:bCs/>
          <w:color w:val="000000"/>
          <w:sz w:val="28"/>
          <w:szCs w:val="28"/>
        </w:rPr>
        <w:t>.</w:t>
      </w:r>
      <w:r w:rsidRPr="00085DFF">
        <w:rPr>
          <w:rFonts w:cs="Times New Roman CYR"/>
          <w:bCs/>
          <w:color w:val="000000"/>
          <w:sz w:val="28"/>
          <w:szCs w:val="28"/>
        </w:rPr>
        <w:tab/>
      </w:r>
      <w:r w:rsidRPr="00085DFF">
        <w:rPr>
          <w:rFonts w:cs="Times New Roman CYR"/>
          <w:bCs/>
          <w:color w:val="000000"/>
          <w:sz w:val="28"/>
          <w:szCs w:val="28"/>
        </w:rPr>
        <w:tab/>
      </w:r>
      <w:r w:rsidRPr="00085DFF">
        <w:rPr>
          <w:rFonts w:cs="Times New Roman CYR"/>
          <w:bCs/>
          <w:color w:val="000000"/>
          <w:sz w:val="28"/>
          <w:szCs w:val="28"/>
        </w:rPr>
        <w:tab/>
      </w:r>
      <w:r w:rsidRPr="00085DFF">
        <w:rPr>
          <w:rFonts w:cs="Times New Roman CYR"/>
          <w:bCs/>
          <w:color w:val="000000"/>
          <w:sz w:val="28"/>
          <w:szCs w:val="28"/>
        </w:rPr>
        <w:tab/>
      </w:r>
      <w:r w:rsidRPr="00085DFF">
        <w:rPr>
          <w:rFonts w:cs="Times New Roman CYR"/>
          <w:bCs/>
          <w:color w:val="000000"/>
          <w:sz w:val="28"/>
          <w:szCs w:val="28"/>
        </w:rPr>
        <w:tab/>
      </w:r>
      <w:r w:rsidRPr="00085DFF">
        <w:rPr>
          <w:rFonts w:cs="Times New Roman CYR"/>
          <w:bCs/>
          <w:color w:val="000000"/>
          <w:sz w:val="28"/>
          <w:szCs w:val="28"/>
        </w:rPr>
        <w:tab/>
      </w:r>
      <w:r w:rsidRPr="00085DFF">
        <w:rPr>
          <w:rFonts w:cs="Times New Roman CYR"/>
          <w:bCs/>
          <w:color w:val="000000"/>
          <w:sz w:val="28"/>
          <w:szCs w:val="28"/>
        </w:rPr>
        <w:tab/>
      </w:r>
      <w:r w:rsidRPr="00085DFF">
        <w:rPr>
          <w:rFonts w:cs="Times New Roman CYR"/>
          <w:bCs/>
          <w:color w:val="000000"/>
          <w:sz w:val="28"/>
          <w:szCs w:val="28"/>
        </w:rPr>
        <w:tab/>
      </w:r>
      <w:r w:rsidRPr="00085DFF">
        <w:rPr>
          <w:rFonts w:cs="Times New Roman CYR"/>
          <w:bCs/>
          <w:color w:val="000000"/>
          <w:sz w:val="28"/>
          <w:szCs w:val="28"/>
        </w:rPr>
        <w:tab/>
      </w:r>
      <w:r w:rsidRPr="00085DFF">
        <w:rPr>
          <w:rFonts w:cs="Times New Roman CYR"/>
          <w:bCs/>
          <w:color w:val="000000"/>
          <w:sz w:val="28"/>
          <w:szCs w:val="28"/>
        </w:rPr>
        <w:t xml:space="preserve">№ </w:t>
      </w:r>
      <w:r w:rsidRPr="00085DFF">
        <w:rPr>
          <w:rFonts w:cs="Times New Roman CYR"/>
          <w:bCs/>
          <w:color w:val="000000"/>
          <w:sz w:val="28"/>
          <w:szCs w:val="28"/>
        </w:rPr>
        <w:t>343</w:t>
      </w:r>
    </w:p>
    <w:p w:rsidR="00085DFF" w:rsidRPr="00085DFF" w:rsidRDefault="00085DFF" w:rsidP="00085DFF">
      <w:pPr>
        <w:jc w:val="center"/>
        <w:rPr>
          <w:sz w:val="28"/>
          <w:szCs w:val="28"/>
        </w:rPr>
      </w:pPr>
    </w:p>
    <w:p w:rsidR="00085DFF" w:rsidRPr="00085DFF" w:rsidRDefault="00085DFF" w:rsidP="00085DFF">
      <w:pPr>
        <w:ind w:right="44"/>
        <w:jc w:val="center"/>
        <w:rPr>
          <w:sz w:val="28"/>
          <w:szCs w:val="28"/>
        </w:rPr>
      </w:pPr>
      <w:r w:rsidRPr="00085DFF">
        <w:rPr>
          <w:sz w:val="28"/>
          <w:szCs w:val="28"/>
        </w:rPr>
        <w:t>О внесении изменений в решение</w:t>
      </w:r>
    </w:p>
    <w:p w:rsidR="00085DFF" w:rsidRPr="00085DFF" w:rsidRDefault="00085DFF" w:rsidP="00085DFF">
      <w:pPr>
        <w:ind w:right="44"/>
        <w:jc w:val="center"/>
        <w:rPr>
          <w:bCs/>
          <w:sz w:val="28"/>
          <w:szCs w:val="28"/>
        </w:rPr>
      </w:pPr>
      <w:proofErr w:type="spellStart"/>
      <w:r w:rsidRPr="00085DFF">
        <w:rPr>
          <w:sz w:val="28"/>
          <w:szCs w:val="28"/>
        </w:rPr>
        <w:t>Зуйского</w:t>
      </w:r>
      <w:proofErr w:type="spellEnd"/>
      <w:r w:rsidRPr="00085DFF">
        <w:rPr>
          <w:sz w:val="28"/>
          <w:szCs w:val="28"/>
        </w:rPr>
        <w:t xml:space="preserve"> сельского совета </w:t>
      </w:r>
      <w:r w:rsidRPr="00085DFF">
        <w:rPr>
          <w:bCs/>
          <w:sz w:val="28"/>
          <w:szCs w:val="28"/>
        </w:rPr>
        <w:t>Белогорского района Республики Крым</w:t>
      </w:r>
    </w:p>
    <w:p w:rsidR="00085DFF" w:rsidRPr="00085DFF" w:rsidRDefault="00085DFF" w:rsidP="00085DFF">
      <w:pPr>
        <w:ind w:right="44"/>
        <w:jc w:val="center"/>
        <w:rPr>
          <w:bCs/>
          <w:sz w:val="28"/>
          <w:szCs w:val="28"/>
        </w:rPr>
      </w:pPr>
      <w:r w:rsidRPr="00085DFF">
        <w:rPr>
          <w:sz w:val="28"/>
          <w:szCs w:val="28"/>
        </w:rPr>
        <w:t>от 30.12.2015г. № 296</w:t>
      </w:r>
      <w:r w:rsidRPr="00085DFF">
        <w:rPr>
          <w:bCs/>
          <w:sz w:val="28"/>
          <w:szCs w:val="28"/>
        </w:rPr>
        <w:t xml:space="preserve"> «О бюджете</w:t>
      </w:r>
      <w:r w:rsidRPr="00085DFF">
        <w:rPr>
          <w:sz w:val="28"/>
          <w:szCs w:val="28"/>
        </w:rPr>
        <w:t xml:space="preserve"> </w:t>
      </w:r>
      <w:r w:rsidRPr="00085DF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085DFF">
        <w:rPr>
          <w:bCs/>
          <w:sz w:val="28"/>
          <w:szCs w:val="28"/>
        </w:rPr>
        <w:t>Зуй</w:t>
      </w:r>
      <w:r w:rsidRPr="00085DFF">
        <w:rPr>
          <w:sz w:val="28"/>
          <w:szCs w:val="28"/>
        </w:rPr>
        <w:t>ское</w:t>
      </w:r>
      <w:proofErr w:type="spellEnd"/>
      <w:r w:rsidRPr="00085DFF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085DFF">
        <w:rPr>
          <w:sz w:val="28"/>
          <w:szCs w:val="28"/>
        </w:rPr>
        <w:t xml:space="preserve">поселение </w:t>
      </w:r>
      <w:r w:rsidRPr="00085DFF">
        <w:rPr>
          <w:bCs/>
          <w:sz w:val="28"/>
          <w:szCs w:val="28"/>
        </w:rPr>
        <w:t>Белогорского района Республики Крым на 2016год»</w:t>
      </w:r>
    </w:p>
    <w:p w:rsidR="00085DFF" w:rsidRPr="00085DFF" w:rsidRDefault="00085DFF" w:rsidP="00085DFF">
      <w:pPr>
        <w:ind w:right="44"/>
        <w:jc w:val="both"/>
        <w:rPr>
          <w:sz w:val="28"/>
          <w:szCs w:val="28"/>
        </w:rPr>
      </w:pPr>
    </w:p>
    <w:p w:rsidR="00085DFF" w:rsidRPr="00085DFF" w:rsidRDefault="00085DFF" w:rsidP="00085DFF">
      <w:pPr>
        <w:ind w:firstLine="708"/>
        <w:jc w:val="both"/>
        <w:rPr>
          <w:sz w:val="28"/>
          <w:szCs w:val="28"/>
        </w:rPr>
      </w:pPr>
      <w:r w:rsidRPr="00085DFF">
        <w:rPr>
          <w:sz w:val="28"/>
          <w:szCs w:val="28"/>
        </w:rPr>
        <w:t>В соответствии с Бюджетным кодексом Российской Федерации,</w:t>
      </w:r>
      <w:r w:rsidRPr="00085DFF">
        <w:rPr>
          <w:kern w:val="3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85DFF">
        <w:rPr>
          <w:sz w:val="28"/>
          <w:szCs w:val="28"/>
          <w:lang w:eastAsia="ru-RU"/>
        </w:rPr>
        <w:t xml:space="preserve">, руководствуясь </w:t>
      </w:r>
      <w:r w:rsidRPr="00085DFF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085DFF">
        <w:rPr>
          <w:sz w:val="28"/>
          <w:szCs w:val="28"/>
        </w:rPr>
        <w:t>Зуйского</w:t>
      </w:r>
      <w:proofErr w:type="spellEnd"/>
      <w:r w:rsidRPr="00085DFF">
        <w:rPr>
          <w:sz w:val="28"/>
          <w:szCs w:val="28"/>
        </w:rPr>
        <w:t xml:space="preserve"> сельского поселения Белогорского района Республики Крым, принятым решением </w:t>
      </w:r>
      <w:proofErr w:type="spellStart"/>
      <w:r w:rsidRPr="00085DFF">
        <w:rPr>
          <w:sz w:val="28"/>
          <w:szCs w:val="28"/>
        </w:rPr>
        <w:t>Зуйского</w:t>
      </w:r>
      <w:proofErr w:type="spellEnd"/>
      <w:r w:rsidRPr="00085DFF">
        <w:rPr>
          <w:sz w:val="28"/>
          <w:szCs w:val="28"/>
        </w:rPr>
        <w:t xml:space="preserve"> сельского совета Белогорского района Республики Крым от 05.11.2014г. №15,</w:t>
      </w:r>
    </w:p>
    <w:p w:rsidR="00085DFF" w:rsidRPr="00085DFF" w:rsidRDefault="00085DFF" w:rsidP="00085DFF">
      <w:pPr>
        <w:ind w:firstLine="708"/>
        <w:jc w:val="both"/>
        <w:rPr>
          <w:sz w:val="28"/>
          <w:szCs w:val="28"/>
        </w:rPr>
      </w:pPr>
    </w:p>
    <w:p w:rsidR="00085DFF" w:rsidRPr="00085DFF" w:rsidRDefault="00085DFF" w:rsidP="00085DFF">
      <w:pPr>
        <w:jc w:val="both"/>
        <w:rPr>
          <w:sz w:val="28"/>
          <w:szCs w:val="28"/>
        </w:rPr>
      </w:pPr>
      <w:proofErr w:type="spellStart"/>
      <w:r w:rsidRPr="00085DFF">
        <w:rPr>
          <w:sz w:val="28"/>
          <w:szCs w:val="28"/>
        </w:rPr>
        <w:t>Зуйский</w:t>
      </w:r>
      <w:proofErr w:type="spellEnd"/>
      <w:r w:rsidRPr="00085DFF">
        <w:rPr>
          <w:sz w:val="28"/>
          <w:szCs w:val="28"/>
        </w:rPr>
        <w:t xml:space="preserve"> сельский совет РЕШИЛ:</w:t>
      </w:r>
    </w:p>
    <w:p w:rsidR="00085DFF" w:rsidRPr="00085DFF" w:rsidRDefault="00085DFF" w:rsidP="00085DFF">
      <w:pPr>
        <w:jc w:val="both"/>
        <w:rPr>
          <w:sz w:val="28"/>
          <w:szCs w:val="28"/>
        </w:rPr>
      </w:pPr>
    </w:p>
    <w:p w:rsidR="00085DFF" w:rsidRPr="00085DFF" w:rsidRDefault="00085DFF" w:rsidP="00085DFF">
      <w:pPr>
        <w:ind w:right="44" w:firstLine="360"/>
        <w:jc w:val="both"/>
        <w:rPr>
          <w:sz w:val="28"/>
          <w:szCs w:val="28"/>
        </w:rPr>
      </w:pPr>
      <w:r w:rsidRPr="00085DFF">
        <w:rPr>
          <w:sz w:val="28"/>
          <w:szCs w:val="28"/>
        </w:rPr>
        <w:t xml:space="preserve">1. Внести изменения в решение </w:t>
      </w:r>
      <w:proofErr w:type="spellStart"/>
      <w:r w:rsidRPr="00085DFF">
        <w:rPr>
          <w:sz w:val="28"/>
          <w:szCs w:val="28"/>
        </w:rPr>
        <w:t>Зуйского</w:t>
      </w:r>
      <w:proofErr w:type="spellEnd"/>
      <w:r w:rsidRPr="00085DFF">
        <w:rPr>
          <w:sz w:val="28"/>
          <w:szCs w:val="28"/>
        </w:rPr>
        <w:t xml:space="preserve"> сельского совета </w:t>
      </w:r>
      <w:r w:rsidRPr="00085DFF">
        <w:rPr>
          <w:bCs/>
          <w:sz w:val="28"/>
          <w:szCs w:val="28"/>
        </w:rPr>
        <w:t>Белогорского района Республики Крым</w:t>
      </w:r>
      <w:r w:rsidRPr="00085DFF">
        <w:rPr>
          <w:sz w:val="28"/>
          <w:szCs w:val="28"/>
        </w:rPr>
        <w:t xml:space="preserve"> от 30.12.2015г. №296 </w:t>
      </w:r>
      <w:r w:rsidRPr="00085DFF">
        <w:rPr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085DFF">
        <w:rPr>
          <w:bCs/>
          <w:sz w:val="28"/>
          <w:szCs w:val="28"/>
        </w:rPr>
        <w:t>Зуй</w:t>
      </w:r>
      <w:r w:rsidRPr="00085DFF">
        <w:rPr>
          <w:sz w:val="28"/>
          <w:szCs w:val="28"/>
        </w:rPr>
        <w:t>ское</w:t>
      </w:r>
      <w:proofErr w:type="spellEnd"/>
      <w:r w:rsidRPr="00085DFF">
        <w:rPr>
          <w:sz w:val="28"/>
          <w:szCs w:val="28"/>
        </w:rPr>
        <w:t xml:space="preserve"> сельское поселение </w:t>
      </w:r>
      <w:r w:rsidRPr="00085DFF">
        <w:rPr>
          <w:bCs/>
          <w:sz w:val="28"/>
          <w:szCs w:val="28"/>
        </w:rPr>
        <w:t>Белогорского района Республики Крым на 2016год»</w:t>
      </w:r>
    </w:p>
    <w:p w:rsidR="00085DFF" w:rsidRPr="00085DFF" w:rsidRDefault="00085DFF" w:rsidP="00085DFF">
      <w:pPr>
        <w:autoSpaceDE w:val="0"/>
        <w:ind w:firstLine="360"/>
        <w:jc w:val="both"/>
        <w:rPr>
          <w:bCs/>
          <w:sz w:val="28"/>
          <w:szCs w:val="28"/>
        </w:rPr>
      </w:pPr>
      <w:r w:rsidRPr="00085DFF">
        <w:rPr>
          <w:sz w:val="28"/>
          <w:szCs w:val="28"/>
        </w:rPr>
        <w:t xml:space="preserve">1.1. </w:t>
      </w:r>
      <w:r w:rsidRPr="00085DFF">
        <w:rPr>
          <w:color w:val="000000"/>
          <w:sz w:val="28"/>
          <w:szCs w:val="28"/>
        </w:rPr>
        <w:t xml:space="preserve">Приложения №5, №6, №7 к </w:t>
      </w:r>
      <w:r w:rsidRPr="00085DFF">
        <w:rPr>
          <w:bCs/>
          <w:color w:val="000000"/>
          <w:sz w:val="28"/>
          <w:szCs w:val="28"/>
        </w:rPr>
        <w:t xml:space="preserve">решению </w:t>
      </w:r>
      <w:proofErr w:type="spellStart"/>
      <w:r w:rsidRPr="00085DFF">
        <w:rPr>
          <w:color w:val="000000"/>
          <w:sz w:val="28"/>
          <w:szCs w:val="28"/>
        </w:rPr>
        <w:t>Зуйского</w:t>
      </w:r>
      <w:proofErr w:type="spellEnd"/>
      <w:r w:rsidRPr="00085DFF">
        <w:rPr>
          <w:color w:val="000000"/>
          <w:sz w:val="28"/>
          <w:szCs w:val="28"/>
        </w:rPr>
        <w:t xml:space="preserve"> сельского совета Белогорского района Республики</w:t>
      </w:r>
      <w:r w:rsidRPr="00085DFF">
        <w:rPr>
          <w:sz w:val="28"/>
          <w:szCs w:val="28"/>
        </w:rPr>
        <w:t xml:space="preserve"> Крым от 30.12.2015г. № 296 </w:t>
      </w:r>
      <w:r w:rsidRPr="00085DFF">
        <w:rPr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085DFF">
        <w:rPr>
          <w:bCs/>
          <w:sz w:val="28"/>
          <w:szCs w:val="28"/>
        </w:rPr>
        <w:t>Зуй</w:t>
      </w:r>
      <w:r w:rsidRPr="00085DFF">
        <w:rPr>
          <w:sz w:val="28"/>
          <w:szCs w:val="28"/>
        </w:rPr>
        <w:t>ское</w:t>
      </w:r>
      <w:proofErr w:type="spellEnd"/>
      <w:r w:rsidRPr="00085DFF">
        <w:rPr>
          <w:sz w:val="28"/>
          <w:szCs w:val="28"/>
        </w:rPr>
        <w:t xml:space="preserve"> сельское поселение </w:t>
      </w:r>
      <w:r w:rsidRPr="00085DFF">
        <w:rPr>
          <w:bCs/>
          <w:sz w:val="28"/>
          <w:szCs w:val="28"/>
        </w:rPr>
        <w:t>Белогорского района Республики Крым на 2016год» изложить в новой редакции (прилагаются).</w:t>
      </w:r>
    </w:p>
    <w:p w:rsidR="00085DFF" w:rsidRPr="00085DFF" w:rsidRDefault="00085DFF" w:rsidP="00085DFF">
      <w:pPr>
        <w:shd w:val="clear" w:color="auto" w:fill="FFFFFF"/>
        <w:ind w:firstLine="360"/>
        <w:jc w:val="both"/>
        <w:rPr>
          <w:sz w:val="28"/>
          <w:szCs w:val="28"/>
        </w:rPr>
      </w:pPr>
      <w:r w:rsidRPr="00085DFF">
        <w:rPr>
          <w:sz w:val="28"/>
          <w:szCs w:val="28"/>
        </w:rPr>
        <w:t xml:space="preserve">2. </w:t>
      </w:r>
      <w:r w:rsidRPr="00085DFF">
        <w:rPr>
          <w:bCs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Белогорского муниципального района </w:t>
      </w:r>
      <w:r w:rsidRPr="00085DFF">
        <w:rPr>
          <w:bCs/>
          <w:sz w:val="28"/>
          <w:szCs w:val="28"/>
          <w:lang w:val="en-US"/>
        </w:rPr>
        <w:t>http</w:t>
      </w:r>
      <w:r w:rsidRPr="00085DFF">
        <w:rPr>
          <w:bCs/>
          <w:sz w:val="28"/>
          <w:szCs w:val="28"/>
        </w:rPr>
        <w:t>://</w:t>
      </w:r>
      <w:proofErr w:type="spellStart"/>
      <w:r w:rsidRPr="00085DFF">
        <w:rPr>
          <w:bCs/>
          <w:sz w:val="28"/>
          <w:szCs w:val="28"/>
          <w:lang w:val="en-US"/>
        </w:rPr>
        <w:t>belogorskiy</w:t>
      </w:r>
      <w:proofErr w:type="spellEnd"/>
      <w:r w:rsidRPr="00085DFF">
        <w:rPr>
          <w:bCs/>
          <w:sz w:val="28"/>
          <w:szCs w:val="28"/>
        </w:rPr>
        <w:t xml:space="preserve">.rk.gov.ru в разделе – Муниципальные образования района, подраздел </w:t>
      </w:r>
      <w:proofErr w:type="spellStart"/>
      <w:r w:rsidRPr="00085DFF">
        <w:rPr>
          <w:bCs/>
          <w:sz w:val="28"/>
          <w:szCs w:val="28"/>
        </w:rPr>
        <w:t>Зуйское</w:t>
      </w:r>
      <w:proofErr w:type="spellEnd"/>
      <w:r w:rsidRPr="00085DFF">
        <w:rPr>
          <w:bCs/>
          <w:sz w:val="28"/>
          <w:szCs w:val="28"/>
        </w:rPr>
        <w:t xml:space="preserve"> сельское по</w:t>
      </w:r>
      <w:r w:rsidRPr="00085DFF">
        <w:rPr>
          <w:sz w:val="28"/>
          <w:szCs w:val="28"/>
        </w:rPr>
        <w:t xml:space="preserve">селение, а также на информационном стенде </w:t>
      </w:r>
      <w:proofErr w:type="spellStart"/>
      <w:r w:rsidRPr="00085DFF">
        <w:rPr>
          <w:sz w:val="28"/>
          <w:szCs w:val="28"/>
        </w:rPr>
        <w:t>Зуйского</w:t>
      </w:r>
      <w:proofErr w:type="spellEnd"/>
      <w:r w:rsidRPr="00085DFF">
        <w:rPr>
          <w:sz w:val="28"/>
          <w:szCs w:val="28"/>
        </w:rPr>
        <w:t xml:space="preserve"> сельского совета, расположенного по адресу Белогорский район, </w:t>
      </w:r>
      <w:proofErr w:type="spellStart"/>
      <w:r w:rsidRPr="00085DFF">
        <w:rPr>
          <w:sz w:val="28"/>
          <w:szCs w:val="28"/>
        </w:rPr>
        <w:t>п</w:t>
      </w:r>
      <w:proofErr w:type="gramStart"/>
      <w:r w:rsidRPr="00085DFF">
        <w:rPr>
          <w:sz w:val="28"/>
          <w:szCs w:val="28"/>
        </w:rPr>
        <w:t>.З</w:t>
      </w:r>
      <w:proofErr w:type="gramEnd"/>
      <w:r w:rsidRPr="00085DFF">
        <w:rPr>
          <w:sz w:val="28"/>
          <w:szCs w:val="28"/>
        </w:rPr>
        <w:t>уя</w:t>
      </w:r>
      <w:proofErr w:type="spellEnd"/>
      <w:r w:rsidRPr="00085DFF">
        <w:rPr>
          <w:sz w:val="28"/>
          <w:szCs w:val="28"/>
        </w:rPr>
        <w:t>, ул. Шоссейная, дом 64 и вступает в силу с момента его обнародования.</w:t>
      </w:r>
    </w:p>
    <w:p w:rsidR="00085DFF" w:rsidRPr="00085DFF" w:rsidRDefault="00085DFF" w:rsidP="00085DFF">
      <w:pPr>
        <w:ind w:right="44"/>
        <w:jc w:val="both"/>
        <w:rPr>
          <w:sz w:val="28"/>
          <w:szCs w:val="28"/>
        </w:rPr>
      </w:pPr>
    </w:p>
    <w:p w:rsidR="00085DFF" w:rsidRPr="00085DFF" w:rsidRDefault="00085DFF" w:rsidP="00085DFF">
      <w:pPr>
        <w:ind w:right="44"/>
        <w:jc w:val="both"/>
        <w:rPr>
          <w:b/>
          <w:sz w:val="28"/>
          <w:szCs w:val="28"/>
        </w:rPr>
      </w:pPr>
    </w:p>
    <w:p w:rsidR="00085DFF" w:rsidRPr="00085DFF" w:rsidRDefault="00085DFF" w:rsidP="00085DFF">
      <w:pPr>
        <w:jc w:val="both"/>
        <w:rPr>
          <w:sz w:val="28"/>
          <w:szCs w:val="28"/>
        </w:rPr>
      </w:pPr>
      <w:r w:rsidRPr="00085DFF">
        <w:rPr>
          <w:sz w:val="28"/>
          <w:szCs w:val="28"/>
        </w:rPr>
        <w:t xml:space="preserve">Председатель </w:t>
      </w:r>
      <w:proofErr w:type="spellStart"/>
      <w:r w:rsidRPr="00085DFF">
        <w:rPr>
          <w:sz w:val="28"/>
          <w:szCs w:val="28"/>
        </w:rPr>
        <w:t>Зуйского</w:t>
      </w:r>
      <w:proofErr w:type="spellEnd"/>
      <w:r w:rsidRPr="00085DFF">
        <w:rPr>
          <w:sz w:val="28"/>
          <w:szCs w:val="28"/>
        </w:rPr>
        <w:t xml:space="preserve"> сельского совета –</w:t>
      </w:r>
    </w:p>
    <w:p w:rsidR="00085DFF" w:rsidRPr="00085DFF" w:rsidRDefault="00085DFF" w:rsidP="00085DFF">
      <w:pPr>
        <w:jc w:val="both"/>
        <w:rPr>
          <w:sz w:val="28"/>
          <w:szCs w:val="28"/>
        </w:rPr>
      </w:pPr>
      <w:r w:rsidRPr="00085DFF">
        <w:rPr>
          <w:sz w:val="28"/>
          <w:szCs w:val="28"/>
        </w:rPr>
        <w:t xml:space="preserve">глава администрации </w:t>
      </w:r>
      <w:proofErr w:type="spellStart"/>
      <w:r w:rsidRPr="00085DFF">
        <w:rPr>
          <w:sz w:val="28"/>
          <w:szCs w:val="28"/>
        </w:rPr>
        <w:t>Зуйского</w:t>
      </w:r>
      <w:proofErr w:type="spellEnd"/>
      <w:r w:rsidRPr="00085DFF">
        <w:rPr>
          <w:sz w:val="28"/>
          <w:szCs w:val="28"/>
        </w:rPr>
        <w:t xml:space="preserve"> сельского поселения</w:t>
      </w:r>
      <w:r w:rsidRPr="00085DFF">
        <w:rPr>
          <w:sz w:val="28"/>
          <w:szCs w:val="28"/>
        </w:rPr>
        <w:tab/>
      </w:r>
      <w:r w:rsidRPr="00085DFF">
        <w:rPr>
          <w:sz w:val="28"/>
          <w:szCs w:val="28"/>
        </w:rPr>
        <w:tab/>
      </w:r>
      <w:bookmarkStart w:id="0" w:name="_GoBack"/>
      <w:bookmarkEnd w:id="0"/>
      <w:r w:rsidRPr="00085DFF">
        <w:rPr>
          <w:sz w:val="28"/>
          <w:szCs w:val="28"/>
        </w:rPr>
        <w:tab/>
      </w:r>
      <w:r w:rsidRPr="00085DFF">
        <w:rPr>
          <w:sz w:val="28"/>
          <w:szCs w:val="28"/>
        </w:rPr>
        <w:tab/>
      </w:r>
      <w:proofErr w:type="spellStart"/>
      <w:r w:rsidRPr="00085DFF">
        <w:rPr>
          <w:sz w:val="28"/>
          <w:szCs w:val="28"/>
        </w:rPr>
        <w:t>А.А.Лахин</w:t>
      </w:r>
      <w:proofErr w:type="spellEnd"/>
    </w:p>
    <w:p w:rsidR="00085DFF" w:rsidRPr="00085DFF" w:rsidRDefault="00085DFF" w:rsidP="00085DF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9B4B92" w:rsidRDefault="009B4B92"/>
    <w:sectPr w:rsidR="009B4B92" w:rsidSect="00085D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2"/>
    <w:rsid w:val="00085DFF"/>
    <w:rsid w:val="009B4B92"/>
    <w:rsid w:val="00B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2016-12-05T13:23:00Z</dcterms:created>
  <dcterms:modified xsi:type="dcterms:W3CDTF">2016-12-05T13:25:00Z</dcterms:modified>
</cp:coreProperties>
</file>