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79" w:rsidRPr="001A29ED" w:rsidRDefault="00937F79" w:rsidP="00937F79">
      <w:pPr>
        <w:pStyle w:val="Standard"/>
        <w:spacing w:line="360" w:lineRule="auto"/>
        <w:jc w:val="center"/>
        <w:rPr>
          <w:lang w:val="ru-RU"/>
        </w:rPr>
      </w:pPr>
      <w:r w:rsidRPr="001A29ED">
        <w:rPr>
          <w:noProof/>
          <w:lang w:val="ru-RU" w:eastAsia="ru-RU" w:bidi="ar-SA"/>
        </w:rPr>
        <w:drawing>
          <wp:inline distT="0" distB="0" distL="0" distR="0" wp14:anchorId="1BB19DE4" wp14:editId="0802FB04">
            <wp:extent cx="431642" cy="611998"/>
            <wp:effectExtent l="0" t="0" r="6508" b="0"/>
            <wp:docPr id="4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 bright="6000" contrast="6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37F79" w:rsidRPr="00EC74EE" w:rsidRDefault="00937F79" w:rsidP="00937F79">
      <w:pPr>
        <w:pStyle w:val="Standard"/>
        <w:spacing w:line="360" w:lineRule="auto"/>
        <w:jc w:val="center"/>
        <w:rPr>
          <w:lang w:val="ru-RU"/>
        </w:rPr>
      </w:pPr>
      <w:r w:rsidRPr="00EC74EE">
        <w:rPr>
          <w:rStyle w:val="StrongEmphasis"/>
          <w:lang w:val="ru-RU"/>
        </w:rPr>
        <w:t>Республика Крым</w:t>
      </w:r>
    </w:p>
    <w:p w:rsidR="00937F79" w:rsidRPr="00EC74EE" w:rsidRDefault="00937F79" w:rsidP="00937F79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r w:rsidRPr="00EC74EE">
        <w:rPr>
          <w:rStyle w:val="StrongEmphasis"/>
          <w:lang w:val="ru-RU"/>
        </w:rPr>
        <w:t>Белогорский   район</w:t>
      </w:r>
    </w:p>
    <w:p w:rsidR="00937F79" w:rsidRPr="00EC74EE" w:rsidRDefault="00937F79" w:rsidP="00937F79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proofErr w:type="spellStart"/>
      <w:r w:rsidRPr="00EC74EE">
        <w:rPr>
          <w:lang w:val="ru-RU"/>
        </w:rPr>
        <w:t>Зуйский</w:t>
      </w:r>
      <w:proofErr w:type="spellEnd"/>
      <w:r w:rsidRPr="00EC74EE">
        <w:rPr>
          <w:lang w:val="ru-RU"/>
        </w:rPr>
        <w:t xml:space="preserve"> сельский совет</w:t>
      </w:r>
    </w:p>
    <w:p w:rsidR="00937F79" w:rsidRPr="00EC74EE" w:rsidRDefault="00937F79" w:rsidP="00937F79">
      <w:pPr>
        <w:pStyle w:val="Standard"/>
        <w:spacing w:line="360" w:lineRule="auto"/>
        <w:jc w:val="center"/>
        <w:rPr>
          <w:lang w:val="ru-RU"/>
        </w:rPr>
      </w:pPr>
      <w:r w:rsidRPr="00EC74EE">
        <w:rPr>
          <w:rStyle w:val="StrongEmphasis"/>
          <w:lang w:val="ru-RU"/>
        </w:rPr>
        <w:t xml:space="preserve"> </w:t>
      </w:r>
      <w:r>
        <w:rPr>
          <w:rStyle w:val="StrongEmphasis"/>
          <w:lang w:val="ru-RU"/>
        </w:rPr>
        <w:t>16</w:t>
      </w:r>
      <w:r w:rsidRPr="00EC74EE">
        <w:rPr>
          <w:rStyle w:val="StrongEmphasis"/>
          <w:lang w:val="ru-RU"/>
        </w:rPr>
        <w:t xml:space="preserve"> сессия </w:t>
      </w:r>
      <w:r w:rsidRPr="00EC74EE">
        <w:rPr>
          <w:rStyle w:val="StrongEmphasis"/>
          <w:rFonts w:eastAsia="Times New Roman" w:cs="Times New Roman"/>
          <w:sz w:val="26"/>
          <w:lang w:eastAsia="zh-CN"/>
        </w:rPr>
        <w:t>I</w:t>
      </w:r>
      <w:r w:rsidRPr="00EC74EE">
        <w:rPr>
          <w:rStyle w:val="StrongEmphasis"/>
          <w:lang w:val="ru-RU"/>
        </w:rPr>
        <w:t xml:space="preserve"> созыва</w:t>
      </w:r>
    </w:p>
    <w:p w:rsidR="00937F79" w:rsidRDefault="00937F79" w:rsidP="00937F79">
      <w:pPr>
        <w:pStyle w:val="Standard"/>
        <w:tabs>
          <w:tab w:val="left" w:pos="6735"/>
        </w:tabs>
        <w:spacing w:line="360" w:lineRule="auto"/>
        <w:jc w:val="center"/>
        <w:rPr>
          <w:lang w:val="ru-RU"/>
        </w:rPr>
      </w:pPr>
      <w:r>
        <w:rPr>
          <w:lang w:val="ru-RU"/>
        </w:rPr>
        <w:tab/>
      </w:r>
    </w:p>
    <w:p w:rsidR="00937F79" w:rsidRDefault="00937F79" w:rsidP="00937F79">
      <w:pPr>
        <w:pStyle w:val="Standard"/>
        <w:shd w:val="clear" w:color="auto" w:fill="FFFFFF"/>
        <w:jc w:val="center"/>
        <w:rPr>
          <w:lang w:val="ru-RU"/>
        </w:rPr>
      </w:pPr>
      <w:r>
        <w:rPr>
          <w:lang w:val="ru-RU"/>
        </w:rPr>
        <w:t>РЕШЕНИЕ</w:t>
      </w:r>
    </w:p>
    <w:p w:rsidR="00937F79" w:rsidRDefault="00937F79" w:rsidP="00937F79">
      <w:pPr>
        <w:pStyle w:val="Standard"/>
        <w:jc w:val="center"/>
        <w:rPr>
          <w:lang w:val="ru-RU"/>
        </w:rPr>
      </w:pPr>
    </w:p>
    <w:p w:rsidR="00937F79" w:rsidRPr="00A13326" w:rsidRDefault="00937F79" w:rsidP="00937F79">
      <w:pPr>
        <w:pStyle w:val="Standard"/>
        <w:spacing w:line="360" w:lineRule="auto"/>
        <w:ind w:right="-2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 xml:space="preserve">13 ноября 2015 </w:t>
      </w:r>
      <w:r w:rsidRPr="008306B2">
        <w:rPr>
          <w:rFonts w:eastAsia="Times New Roman" w:cs="Times New Roman"/>
          <w:lang w:val="ru-RU" w:eastAsia="zh-CN"/>
        </w:rPr>
        <w:t xml:space="preserve">года      </w:t>
      </w:r>
      <w:r>
        <w:rPr>
          <w:rFonts w:eastAsia="Times New Roman" w:cs="Times New Roman"/>
          <w:lang w:val="ru-RU" w:eastAsia="zh-CN"/>
        </w:rPr>
        <w:t xml:space="preserve">   </w:t>
      </w:r>
      <w:r w:rsidRPr="008306B2">
        <w:rPr>
          <w:rFonts w:eastAsia="Times New Roman" w:cs="Times New Roman"/>
          <w:lang w:val="ru-RU" w:eastAsia="zh-CN"/>
        </w:rPr>
        <w:t xml:space="preserve">                                                                      </w:t>
      </w:r>
      <w:r w:rsidRPr="00A13326">
        <w:rPr>
          <w:rFonts w:eastAsia="Times New Roman" w:cs="Times New Roman"/>
          <w:lang w:val="ru-RU" w:eastAsia="zh-CN"/>
        </w:rPr>
        <w:t xml:space="preserve">                     </w:t>
      </w:r>
      <w:r w:rsidRPr="008306B2">
        <w:rPr>
          <w:rFonts w:eastAsia="Times New Roman" w:cs="Times New Roman"/>
          <w:lang w:val="ru-RU" w:eastAsia="zh-CN"/>
        </w:rPr>
        <w:t xml:space="preserve">          №  </w:t>
      </w:r>
      <w:r>
        <w:rPr>
          <w:rFonts w:eastAsia="Times New Roman" w:cs="Times New Roman"/>
          <w:lang w:val="ru-RU" w:eastAsia="zh-CN"/>
        </w:rPr>
        <w:t>276</w:t>
      </w:r>
    </w:p>
    <w:p w:rsidR="00937F79" w:rsidRDefault="00937F79" w:rsidP="00937F7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333333"/>
          <w:bdr w:val="none" w:sz="0" w:space="0" w:color="auto" w:frame="1"/>
        </w:rPr>
      </w:pPr>
    </w:p>
    <w:p w:rsidR="00937F79" w:rsidRDefault="00937F79" w:rsidP="00937F79">
      <w:pPr>
        <w:jc w:val="center"/>
        <w:rPr>
          <w:rFonts w:ascii="Times New Roman" w:hAnsi="Times New Roman" w:cs="Times New Roman"/>
          <w:sz w:val="24"/>
          <w:szCs w:val="24"/>
        </w:rPr>
      </w:pPr>
      <w:r w:rsidRPr="001A78D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EC74EE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7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планирования</w:t>
      </w:r>
    </w:p>
    <w:p w:rsidR="00937F79" w:rsidRDefault="00937F79" w:rsidP="00937F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принятия решения об условиях</w:t>
      </w:r>
    </w:p>
    <w:p w:rsidR="00937F79" w:rsidRDefault="00937F79" w:rsidP="00937F79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4EE">
        <w:rPr>
          <w:rFonts w:ascii="Times New Roman" w:hAnsi="Times New Roman" w:cs="Times New Roman"/>
          <w:sz w:val="24"/>
          <w:szCs w:val="24"/>
        </w:rPr>
        <w:t>приватизации </w:t>
      </w:r>
      <w:r>
        <w:rPr>
          <w:rFonts w:ascii="Times New Roman" w:hAnsi="Times New Roman" w:cs="Times New Roman"/>
          <w:sz w:val="24"/>
          <w:szCs w:val="24"/>
        </w:rPr>
        <w:t xml:space="preserve">имущества, находящегося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7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F79" w:rsidRDefault="00937F79" w:rsidP="00937F79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4EE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й собственности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37F79" w:rsidRPr="00E177A7" w:rsidRDefault="00937F79" w:rsidP="00937F79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4EE">
        <w:rPr>
          <w:rFonts w:ascii="Times New Roman" w:hAnsi="Times New Roman" w:cs="Times New Roman"/>
          <w:sz w:val="24"/>
          <w:szCs w:val="24"/>
        </w:rPr>
        <w:t>образования </w:t>
      </w:r>
      <w:proofErr w:type="spellStart"/>
      <w:r w:rsidRPr="00EC74EE">
        <w:rPr>
          <w:rFonts w:ascii="Times New Roman" w:hAnsi="Times New Roman" w:cs="Times New Roman"/>
          <w:sz w:val="24"/>
          <w:szCs w:val="24"/>
        </w:rPr>
        <w:t>Зуйское</w:t>
      </w:r>
      <w:proofErr w:type="spellEnd"/>
      <w:r w:rsidRPr="00EC74EE">
        <w:rPr>
          <w:rFonts w:ascii="Times New Roman" w:hAnsi="Times New Roman" w:cs="Times New Roman"/>
          <w:sz w:val="24"/>
          <w:szCs w:val="24"/>
        </w:rPr>
        <w:t>  сельское поселение</w:t>
      </w:r>
    </w:p>
    <w:p w:rsidR="00937F79" w:rsidRPr="001A78DD" w:rsidRDefault="00937F79" w:rsidP="00937F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F79" w:rsidRPr="00856731" w:rsidRDefault="00937F79" w:rsidP="00937F79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73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N 131-ФЗ «Об общих принципах организации местного самоуправления в Российской Федерации», от 21.12.2001 N 178-ФЗ (ред. от 22.11.2010) «О приватизации государственного и муниципального </w:t>
      </w:r>
      <w:proofErr w:type="spellStart"/>
      <w:r w:rsidRPr="00856731">
        <w:rPr>
          <w:rFonts w:ascii="Times New Roman" w:hAnsi="Times New Roman" w:cs="Times New Roman"/>
          <w:sz w:val="24"/>
          <w:szCs w:val="24"/>
        </w:rPr>
        <w:t>имущества»</w:t>
      </w:r>
      <w:proofErr w:type="gramStart"/>
      <w:r w:rsidRPr="00856731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856731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856731">
        <w:rPr>
          <w:rFonts w:ascii="Times New Roman" w:hAnsi="Times New Roman" w:cs="Times New Roman"/>
          <w:sz w:val="24"/>
          <w:szCs w:val="24"/>
        </w:rPr>
        <w:t xml:space="preserve"> 22.07.2008 N 159-ФЗ (ред. от 02.07.2010),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</w:r>
      <w:proofErr w:type="gramStart"/>
      <w:r w:rsidRPr="00856731">
        <w:rPr>
          <w:rFonts w:ascii="Times New Roman" w:hAnsi="Times New Roman" w:cs="Times New Roman"/>
          <w:sz w:val="24"/>
          <w:szCs w:val="24"/>
        </w:rPr>
        <w:t xml:space="preserve">предпринимательства, и о внесении изменений в отдельные законодательные акты Российской Федерации», Гражданским кодексом Российской Федерации, Постановлением Правительства РФ от 22.07.2002 N 549 (ред. от 12.02.2011)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Уставом муниципального образования </w:t>
      </w:r>
      <w:proofErr w:type="spellStart"/>
      <w:r w:rsidRPr="00856731">
        <w:rPr>
          <w:rFonts w:ascii="Times New Roman" w:hAnsi="Times New Roman" w:cs="Times New Roman"/>
          <w:sz w:val="24"/>
          <w:szCs w:val="24"/>
        </w:rPr>
        <w:t>Зуйское</w:t>
      </w:r>
      <w:proofErr w:type="spellEnd"/>
      <w:r w:rsidRPr="00856731">
        <w:rPr>
          <w:rFonts w:ascii="Times New Roman" w:hAnsi="Times New Roman" w:cs="Times New Roman"/>
          <w:sz w:val="24"/>
          <w:szCs w:val="24"/>
        </w:rPr>
        <w:t>  сельское поселение Белогорского района Республики Крым,</w:t>
      </w:r>
      <w:proofErr w:type="gramEnd"/>
    </w:p>
    <w:p w:rsidR="00937F79" w:rsidRDefault="00937F79" w:rsidP="00937F79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F79" w:rsidRPr="001A78DD" w:rsidRDefault="00937F79" w:rsidP="00937F79">
      <w:pPr>
        <w:pStyle w:val="a6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78DD">
        <w:rPr>
          <w:rFonts w:ascii="Times New Roman" w:hAnsi="Times New Roman" w:cs="Times New Roman"/>
          <w:bCs/>
          <w:sz w:val="24"/>
          <w:szCs w:val="24"/>
        </w:rPr>
        <w:t>Зуйский</w:t>
      </w:r>
      <w:proofErr w:type="spellEnd"/>
      <w:r w:rsidRPr="001A78DD">
        <w:rPr>
          <w:rFonts w:ascii="Times New Roman" w:hAnsi="Times New Roman" w:cs="Times New Roman"/>
          <w:bCs/>
          <w:sz w:val="24"/>
          <w:szCs w:val="24"/>
        </w:rPr>
        <w:t xml:space="preserve"> сельский совет РЕШИЛ:</w:t>
      </w:r>
    </w:p>
    <w:p w:rsidR="00937F79" w:rsidRPr="001A78DD" w:rsidRDefault="00937F79" w:rsidP="00937F7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37F79" w:rsidRPr="001A78DD" w:rsidRDefault="00937F79" w:rsidP="00937F7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A78DD">
        <w:rPr>
          <w:rFonts w:ascii="Times New Roman" w:hAnsi="Times New Roman" w:cs="Times New Roman"/>
          <w:sz w:val="24"/>
          <w:szCs w:val="24"/>
        </w:rPr>
        <w:tab/>
        <w:t>1. Утвердить поряд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A78D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планирования и принятия решения об условиях</w:t>
      </w:r>
      <w:r w:rsidRPr="001A7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приватизации</w:t>
      </w:r>
      <w:r w:rsidRPr="001A78DD">
        <w:rPr>
          <w:rFonts w:ascii="Times New Roman" w:hAnsi="Times New Roman" w:cs="Times New Roman"/>
          <w:sz w:val="24"/>
          <w:szCs w:val="24"/>
        </w:rPr>
        <w:t xml:space="preserve"> имущества</w:t>
      </w:r>
      <w:r>
        <w:rPr>
          <w:rFonts w:ascii="Times New Roman" w:hAnsi="Times New Roman" w:cs="Times New Roman"/>
          <w:sz w:val="24"/>
          <w:szCs w:val="24"/>
        </w:rPr>
        <w:t>, находящегося в муниципальной собственности</w:t>
      </w:r>
      <w:r w:rsidRPr="001A7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1A78DD">
        <w:rPr>
          <w:rFonts w:ascii="Times New Roman" w:hAnsi="Times New Roman" w:cs="Times New Roman"/>
          <w:sz w:val="24"/>
          <w:szCs w:val="24"/>
        </w:rPr>
        <w:t>.</w:t>
      </w:r>
    </w:p>
    <w:p w:rsidR="00937F79" w:rsidRPr="001A78DD" w:rsidRDefault="00937F79" w:rsidP="00937F7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8DD">
        <w:rPr>
          <w:rFonts w:ascii="Times New Roman" w:hAnsi="Times New Roman" w:cs="Times New Roman"/>
          <w:sz w:val="24"/>
          <w:szCs w:val="24"/>
        </w:rPr>
        <w:t>2. О</w:t>
      </w:r>
      <w:r>
        <w:rPr>
          <w:rFonts w:ascii="Times New Roman" w:hAnsi="Times New Roman" w:cs="Times New Roman"/>
          <w:sz w:val="24"/>
          <w:szCs w:val="24"/>
        </w:rPr>
        <w:t>бнарод</w:t>
      </w:r>
      <w:r w:rsidRPr="001A78DD">
        <w:rPr>
          <w:rFonts w:ascii="Times New Roman" w:hAnsi="Times New Roman" w:cs="Times New Roman"/>
          <w:sz w:val="24"/>
          <w:szCs w:val="24"/>
        </w:rPr>
        <w:t>овать н</w:t>
      </w:r>
      <w:r>
        <w:rPr>
          <w:rFonts w:ascii="Times New Roman" w:hAnsi="Times New Roman" w:cs="Times New Roman"/>
          <w:sz w:val="24"/>
          <w:szCs w:val="24"/>
        </w:rPr>
        <w:t xml:space="preserve">астоящее решение на информационном стенде </w:t>
      </w:r>
      <w:r w:rsidRPr="001A78DD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A78DD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937F79" w:rsidRPr="001A78DD" w:rsidRDefault="00937F79" w:rsidP="00937F7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F79" w:rsidRPr="001A78DD" w:rsidRDefault="00937F79" w:rsidP="00937F79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937F79" w:rsidRPr="001A78DD" w:rsidRDefault="00937F79" w:rsidP="00937F79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937F79" w:rsidRPr="001A78DD" w:rsidRDefault="00937F79" w:rsidP="00937F79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937F79" w:rsidRPr="00021A82" w:rsidRDefault="00937F79" w:rsidP="00937F79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021A82">
        <w:rPr>
          <w:rFonts w:ascii="Times New Roman" w:hAnsi="Times New Roman" w:cs="Times New Roman"/>
          <w:color w:val="00000A"/>
          <w:sz w:val="24"/>
          <w:szCs w:val="24"/>
        </w:rPr>
        <w:t xml:space="preserve">Председатель </w:t>
      </w:r>
      <w:proofErr w:type="spellStart"/>
      <w:r w:rsidRPr="00021A82">
        <w:rPr>
          <w:rFonts w:ascii="Times New Roman" w:hAnsi="Times New Roman" w:cs="Times New Roman"/>
          <w:color w:val="00000A"/>
          <w:sz w:val="24"/>
          <w:szCs w:val="24"/>
        </w:rPr>
        <w:t>Зуйского</w:t>
      </w:r>
      <w:proofErr w:type="spellEnd"/>
      <w:r w:rsidRPr="00021A82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совета – </w:t>
      </w:r>
    </w:p>
    <w:p w:rsidR="00937F79" w:rsidRPr="00021A82" w:rsidRDefault="00937F79" w:rsidP="00937F79">
      <w:p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г</w:t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 xml:space="preserve">лава администрации </w:t>
      </w:r>
      <w:proofErr w:type="spellStart"/>
      <w:r w:rsidRPr="00021A82">
        <w:rPr>
          <w:rFonts w:ascii="Times New Roman" w:hAnsi="Times New Roman" w:cs="Times New Roman"/>
          <w:color w:val="00000A"/>
          <w:sz w:val="24"/>
          <w:szCs w:val="24"/>
        </w:rPr>
        <w:t>Зуйского</w:t>
      </w:r>
      <w:proofErr w:type="spellEnd"/>
      <w:r w:rsidRPr="00021A82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</w:t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ab/>
      </w:r>
      <w:proofErr w:type="spellStart"/>
      <w:r w:rsidRPr="00021A82">
        <w:rPr>
          <w:rFonts w:ascii="Times New Roman" w:hAnsi="Times New Roman" w:cs="Times New Roman"/>
          <w:color w:val="00000A"/>
          <w:sz w:val="24"/>
          <w:szCs w:val="24"/>
        </w:rPr>
        <w:t>А.А.Лахин</w:t>
      </w:r>
      <w:proofErr w:type="spellEnd"/>
    </w:p>
    <w:p w:rsidR="00937F79" w:rsidRDefault="00937F79" w:rsidP="00937F79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937F79" w:rsidRDefault="00937F79" w:rsidP="00937F79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937F79" w:rsidRDefault="00937F79" w:rsidP="00937F79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937F79" w:rsidRDefault="00937F79" w:rsidP="00937F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решению 16 сессии 1-го созыва</w:t>
      </w:r>
    </w:p>
    <w:p w:rsidR="00937F79" w:rsidRDefault="00937F79" w:rsidP="00937F79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Зуйского</w:t>
      </w:r>
      <w:proofErr w:type="spellEnd"/>
      <w:r>
        <w:rPr>
          <w:rFonts w:ascii="Times New Roman" w:hAnsi="Times New Roman" w:cs="Times New Roman"/>
        </w:rPr>
        <w:t xml:space="preserve"> сельского совета № 276 от 13.11.2015</w:t>
      </w:r>
    </w:p>
    <w:p w:rsidR="00937F79" w:rsidRDefault="00937F79" w:rsidP="00937F79">
      <w:pPr>
        <w:rPr>
          <w:rFonts w:ascii="Times New Roman" w:hAnsi="Times New Roman" w:cs="Times New Roman"/>
        </w:rPr>
      </w:pPr>
    </w:p>
    <w:p w:rsidR="00937F79" w:rsidRPr="00915A8A" w:rsidRDefault="00937F79" w:rsidP="00937F79">
      <w:pPr>
        <w:jc w:val="center"/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  <w:b/>
          <w:bCs/>
        </w:rPr>
        <w:t>ПОРЯДОК</w:t>
      </w:r>
    </w:p>
    <w:p w:rsidR="00937F79" w:rsidRPr="00915A8A" w:rsidRDefault="00937F79" w:rsidP="00937F79">
      <w:pPr>
        <w:jc w:val="center"/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  <w:b/>
          <w:bCs/>
        </w:rPr>
        <w:t>ПЛАНИРОВАНИЯ И ПРИНЯТИЯ РЕШЕНИЯ ОБ УСЛОВИЯХ ПРИВАТИЗАЦИИ</w:t>
      </w:r>
    </w:p>
    <w:p w:rsidR="00937F79" w:rsidRPr="00915A8A" w:rsidRDefault="00937F79" w:rsidP="00937F79">
      <w:pPr>
        <w:jc w:val="center"/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  <w:b/>
          <w:bCs/>
        </w:rPr>
        <w:t>ИМУЩЕСТВА, НАХОДЯЩЕГОСЯ В МУНИЦИПАЛЬНОЙ СОБСТВЕННОСТИ</w:t>
      </w:r>
    </w:p>
    <w:p w:rsidR="00937F79" w:rsidRPr="00915A8A" w:rsidRDefault="00937F79" w:rsidP="00937F79">
      <w:pPr>
        <w:jc w:val="center"/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</w:rPr>
        <w:t xml:space="preserve">ЗУЙСКОЕ </w:t>
      </w:r>
      <w:r w:rsidRPr="00915A8A">
        <w:rPr>
          <w:rFonts w:ascii="Times New Roman" w:hAnsi="Times New Roman" w:cs="Times New Roman"/>
          <w:b/>
          <w:bCs/>
        </w:rPr>
        <w:t>СЕЛЬСКОЕ ПОСЕЛЕНИЕ»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 </w:t>
      </w:r>
    </w:p>
    <w:p w:rsidR="00937F79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Настоящий Порядок разработан в целях реализации Федерального </w:t>
      </w:r>
      <w:hyperlink r:id="rId6" w:history="1">
        <w:r w:rsidRPr="00E177A7">
          <w:rPr>
            <w:rStyle w:val="a4"/>
            <w:rFonts w:ascii="Times New Roman" w:hAnsi="Times New Roman" w:cs="Times New Roman"/>
          </w:rPr>
          <w:t>закона</w:t>
        </w:r>
      </w:hyperlink>
      <w:r w:rsidRPr="00E177A7">
        <w:rPr>
          <w:rFonts w:ascii="Times New Roman" w:hAnsi="Times New Roman" w:cs="Times New Roman"/>
        </w:rPr>
        <w:t> от 21.12.2001 N 178-ФЗ "О приватизации государственного и муниципального имущества" в соответствии с Гражданским </w:t>
      </w:r>
      <w:hyperlink r:id="rId7" w:history="1">
        <w:r w:rsidRPr="00E177A7">
          <w:rPr>
            <w:rStyle w:val="a4"/>
            <w:rFonts w:ascii="Times New Roman" w:hAnsi="Times New Roman" w:cs="Times New Roman"/>
          </w:rPr>
          <w:t>кодексом</w:t>
        </w:r>
      </w:hyperlink>
      <w:r w:rsidRPr="00E177A7">
        <w:rPr>
          <w:rFonts w:ascii="Times New Roman" w:hAnsi="Times New Roman" w:cs="Times New Roman"/>
        </w:rPr>
        <w:t> Российской Федерации, Федеральным </w:t>
      </w:r>
      <w:hyperlink r:id="rId8" w:history="1">
        <w:r w:rsidRPr="00E177A7">
          <w:rPr>
            <w:rStyle w:val="a4"/>
            <w:rFonts w:ascii="Times New Roman" w:hAnsi="Times New Roman" w:cs="Times New Roman"/>
          </w:rPr>
          <w:t>законом</w:t>
        </w:r>
      </w:hyperlink>
      <w:r w:rsidRPr="00E177A7">
        <w:rPr>
          <w:rFonts w:ascii="Times New Roman" w:hAnsi="Times New Roman" w:cs="Times New Roman"/>
        </w:rPr>
        <w:t> N 131-ФЗ от 06.10.2003 "Об общих принципах организации местного самоупра</w:t>
      </w:r>
      <w:r w:rsidRPr="00915A8A">
        <w:rPr>
          <w:rFonts w:ascii="Times New Roman" w:hAnsi="Times New Roman" w:cs="Times New Roman"/>
        </w:rPr>
        <w:t>вления в Российской Федерации", </w:t>
      </w:r>
      <w:hyperlink r:id="rId9" w:history="1">
        <w:r w:rsidRPr="00915A8A">
          <w:rPr>
            <w:rStyle w:val="a4"/>
            <w:rFonts w:ascii="Times New Roman" w:hAnsi="Times New Roman" w:cs="Times New Roman"/>
          </w:rPr>
          <w:t>Уставом</w:t>
        </w:r>
      </w:hyperlink>
      <w:r w:rsidRPr="00915A8A">
        <w:rPr>
          <w:rFonts w:ascii="Times New Roman" w:hAnsi="Times New Roman" w:cs="Times New Roman"/>
        </w:rPr>
        <w:t xml:space="preserve"> муниципального образования </w:t>
      </w:r>
      <w:proofErr w:type="spellStart"/>
      <w:r>
        <w:rPr>
          <w:rFonts w:ascii="Times New Roman" w:hAnsi="Times New Roman" w:cs="Times New Roman"/>
        </w:rPr>
        <w:t>Зуйское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15A8A">
        <w:rPr>
          <w:rFonts w:ascii="Times New Roman" w:hAnsi="Times New Roman" w:cs="Times New Roman"/>
        </w:rPr>
        <w:t>сельское поселение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 </w:t>
      </w:r>
    </w:p>
    <w:p w:rsidR="00937F79" w:rsidRPr="00915A8A" w:rsidRDefault="00937F79" w:rsidP="00937F79">
      <w:pPr>
        <w:jc w:val="center"/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  <w:b/>
          <w:bCs/>
        </w:rPr>
        <w:t>1. Общие положения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 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1.1. Основными целями и задачами приватизации муниципального имущества являются: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- увеличение доходов бюджета на основе эффективного управления муниципальной собственностью;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- вовлечение в гражданский оборот максимального количества объектов муниципальной собственности;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- привлечение инвестиций в объекты приватизации;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- получение дополнительных доходов в бюджет муниципального образования сельское поселение «Поселок Мятлево» путем создания новых источников платежей и более эффективного использования имеющегося имущества.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1.2. Основаниями для принятия решения о приватизации объектов муниципальной собственности являются: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- необходимость вложения значительных сре</w:t>
      </w:r>
      <w:proofErr w:type="gramStart"/>
      <w:r w:rsidRPr="00915A8A">
        <w:rPr>
          <w:rFonts w:ascii="Times New Roman" w:hAnsi="Times New Roman" w:cs="Times New Roman"/>
        </w:rPr>
        <w:t>дств в р</w:t>
      </w:r>
      <w:proofErr w:type="gramEnd"/>
      <w:r w:rsidRPr="00915A8A">
        <w:rPr>
          <w:rFonts w:ascii="Times New Roman" w:hAnsi="Times New Roman" w:cs="Times New Roman"/>
        </w:rPr>
        <w:t>емонт или восстановление объекта;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- невыгодное для сдачи в аренду месторасположение объекта;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- отсутствие спроса и другие обстоятельства, делающие нерентабельным нахождение данного объекта в муниципальной собственности;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- отсутствие прибыли по итогам предыдущего года, использование его не по назначению (в случае приватизации имущественного комплекса унитарного предприятия).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  <w:b/>
          <w:bCs/>
        </w:rPr>
        <w:t> 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  <w:b/>
          <w:bCs/>
        </w:rPr>
        <w:t>2. Планирование приватизации муниципального имущества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 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2.1. Уполномоченным органом по разработке проекта прогнозного плана приватизации и его реали</w:t>
      </w:r>
      <w:r>
        <w:rPr>
          <w:rFonts w:ascii="Times New Roman" w:hAnsi="Times New Roman" w:cs="Times New Roman"/>
        </w:rPr>
        <w:t xml:space="preserve">зации является администрация </w:t>
      </w:r>
      <w:proofErr w:type="spellStart"/>
      <w:r>
        <w:rPr>
          <w:rFonts w:ascii="Times New Roman" w:hAnsi="Times New Roman" w:cs="Times New Roman"/>
        </w:rPr>
        <w:t>Зуйского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915A8A">
        <w:rPr>
          <w:rFonts w:ascii="Times New Roman" w:hAnsi="Times New Roman" w:cs="Times New Roman"/>
        </w:rPr>
        <w:t>.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 xml:space="preserve">2.2. Администрация </w:t>
      </w:r>
      <w:proofErr w:type="spellStart"/>
      <w:r>
        <w:rPr>
          <w:rFonts w:ascii="Times New Roman" w:hAnsi="Times New Roman" w:cs="Times New Roman"/>
        </w:rPr>
        <w:t>Зуйского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915A8A">
        <w:rPr>
          <w:rFonts w:ascii="Times New Roman" w:hAnsi="Times New Roman" w:cs="Times New Roman"/>
        </w:rPr>
        <w:t xml:space="preserve"> ежегодно разрабатывает проект прогнозного плана (программы) приватизации муниципального имущества в соответствии с основными направлениями развития </w:t>
      </w:r>
      <w:proofErr w:type="gramStart"/>
      <w:r w:rsidRPr="00915A8A">
        <w:rPr>
          <w:rFonts w:ascii="Times New Roman" w:hAnsi="Times New Roman" w:cs="Times New Roman"/>
        </w:rPr>
        <w:t>поселения</w:t>
      </w:r>
      <w:proofErr w:type="gramEnd"/>
      <w:r w:rsidRPr="00915A8A">
        <w:rPr>
          <w:rFonts w:ascii="Times New Roman" w:hAnsi="Times New Roman" w:cs="Times New Roman"/>
        </w:rPr>
        <w:t xml:space="preserve"> на основе ежегодно проводимого анализа объектов муниципальной собственности.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 xml:space="preserve">2.3. Проект прогнозного плана представляется Главе администрации для согласования. Согласованный прогнозный план направляется в </w:t>
      </w:r>
      <w:proofErr w:type="spellStart"/>
      <w:r>
        <w:rPr>
          <w:rFonts w:ascii="Times New Roman" w:hAnsi="Times New Roman" w:cs="Times New Roman"/>
        </w:rPr>
        <w:t>Зуйский</w:t>
      </w:r>
      <w:proofErr w:type="spellEnd"/>
      <w:r>
        <w:rPr>
          <w:rFonts w:ascii="Times New Roman" w:hAnsi="Times New Roman" w:cs="Times New Roman"/>
        </w:rPr>
        <w:t xml:space="preserve"> сельский совет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2.4. Прогнозный план содержит: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- перечень муниципального имущества, находящегося в муниципальной собственности, которое планируется приватизировать в соответствующем году;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- характеристику объектов, подлежащих приватизации;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- предполагаемые сроки приватизации объектов.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 xml:space="preserve">2.5. Утвержденный </w:t>
      </w:r>
      <w:proofErr w:type="spellStart"/>
      <w:r>
        <w:rPr>
          <w:rFonts w:ascii="Times New Roman" w:hAnsi="Times New Roman" w:cs="Times New Roman"/>
        </w:rPr>
        <w:t>Зуйским</w:t>
      </w:r>
      <w:proofErr w:type="spellEnd"/>
      <w:r>
        <w:rPr>
          <w:rFonts w:ascii="Times New Roman" w:hAnsi="Times New Roman" w:cs="Times New Roman"/>
        </w:rPr>
        <w:t xml:space="preserve"> сельским советом</w:t>
      </w:r>
      <w:r w:rsidRPr="00915A8A">
        <w:rPr>
          <w:rFonts w:ascii="Times New Roman" w:hAnsi="Times New Roman" w:cs="Times New Roman"/>
        </w:rPr>
        <w:t xml:space="preserve"> прогнозный план (программа) приватизации передается в администрацию </w:t>
      </w:r>
      <w:proofErr w:type="spellStart"/>
      <w:r>
        <w:rPr>
          <w:rFonts w:ascii="Times New Roman" w:hAnsi="Times New Roman" w:cs="Times New Roman"/>
        </w:rPr>
        <w:t>Зуйского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915A8A">
        <w:rPr>
          <w:rFonts w:ascii="Times New Roman" w:hAnsi="Times New Roman" w:cs="Times New Roman"/>
        </w:rPr>
        <w:t xml:space="preserve"> на исполнение в установленном порядке.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2.6. Прогнозный план может быть изменен и дополнен в течение года в порядке, установленном </w:t>
      </w:r>
      <w:hyperlink r:id="rId10" w:anchor="Par48" w:history="1">
        <w:r w:rsidRPr="00915A8A">
          <w:rPr>
            <w:rStyle w:val="a4"/>
            <w:rFonts w:ascii="Times New Roman" w:hAnsi="Times New Roman" w:cs="Times New Roman"/>
          </w:rPr>
          <w:t>п. 1.2</w:t>
        </w:r>
      </w:hyperlink>
      <w:r w:rsidRPr="00915A8A">
        <w:rPr>
          <w:rFonts w:ascii="Times New Roman" w:hAnsi="Times New Roman" w:cs="Times New Roman"/>
        </w:rPr>
        <w:t> настоящего Порядка.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 xml:space="preserve">2.7. Ежегодно не позднее 1 мая года, следующего </w:t>
      </w:r>
      <w:proofErr w:type="gramStart"/>
      <w:r w:rsidRPr="00915A8A">
        <w:rPr>
          <w:rFonts w:ascii="Times New Roman" w:hAnsi="Times New Roman" w:cs="Times New Roman"/>
        </w:rPr>
        <w:t>за</w:t>
      </w:r>
      <w:proofErr w:type="gramEnd"/>
      <w:r w:rsidRPr="00915A8A">
        <w:rPr>
          <w:rFonts w:ascii="Times New Roman" w:hAnsi="Times New Roman" w:cs="Times New Roman"/>
        </w:rPr>
        <w:t xml:space="preserve"> </w:t>
      </w:r>
      <w:proofErr w:type="gramStart"/>
      <w:r w:rsidRPr="00915A8A">
        <w:rPr>
          <w:rFonts w:ascii="Times New Roman" w:hAnsi="Times New Roman" w:cs="Times New Roman"/>
        </w:rPr>
        <w:t>отчетным</w:t>
      </w:r>
      <w:proofErr w:type="gramEnd"/>
      <w:r w:rsidRPr="00915A8A">
        <w:rPr>
          <w:rFonts w:ascii="Times New Roman" w:hAnsi="Times New Roman" w:cs="Times New Roman"/>
        </w:rPr>
        <w:t xml:space="preserve">, администрация </w:t>
      </w:r>
      <w:proofErr w:type="spellStart"/>
      <w:r>
        <w:rPr>
          <w:rFonts w:ascii="Times New Roman" w:hAnsi="Times New Roman" w:cs="Times New Roman"/>
        </w:rPr>
        <w:t>Зуйского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915A8A">
        <w:rPr>
          <w:rFonts w:ascii="Times New Roman" w:hAnsi="Times New Roman" w:cs="Times New Roman"/>
        </w:rPr>
        <w:t xml:space="preserve"> представляет отчет о выполнении прогнозного плана в </w:t>
      </w:r>
      <w:proofErr w:type="spellStart"/>
      <w:r>
        <w:rPr>
          <w:rFonts w:ascii="Times New Roman" w:hAnsi="Times New Roman" w:cs="Times New Roman"/>
        </w:rPr>
        <w:t>Зуйский</w:t>
      </w:r>
      <w:proofErr w:type="spellEnd"/>
      <w:r>
        <w:rPr>
          <w:rFonts w:ascii="Times New Roman" w:hAnsi="Times New Roman" w:cs="Times New Roman"/>
        </w:rPr>
        <w:t xml:space="preserve"> сельский совет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 </w:t>
      </w:r>
    </w:p>
    <w:p w:rsidR="00937F79" w:rsidRPr="00915A8A" w:rsidRDefault="00937F79" w:rsidP="00937F79">
      <w:pPr>
        <w:jc w:val="center"/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  <w:b/>
          <w:bCs/>
        </w:rPr>
        <w:lastRenderedPageBreak/>
        <w:t>3. Принятие решения об условиях приватизации</w:t>
      </w:r>
    </w:p>
    <w:p w:rsidR="00937F79" w:rsidRPr="00915A8A" w:rsidRDefault="00937F79" w:rsidP="00937F79">
      <w:pPr>
        <w:jc w:val="center"/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  <w:b/>
          <w:bCs/>
        </w:rPr>
        <w:t>муниципального имущества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 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 xml:space="preserve">3.1. Основанием для подготовки и принятия решений об условиях приватизации муниципального имущества является утвержденный </w:t>
      </w:r>
      <w:proofErr w:type="spellStart"/>
      <w:r>
        <w:rPr>
          <w:rFonts w:ascii="Times New Roman" w:hAnsi="Times New Roman" w:cs="Times New Roman"/>
        </w:rPr>
        <w:t>Зуйским</w:t>
      </w:r>
      <w:proofErr w:type="spellEnd"/>
      <w:r>
        <w:rPr>
          <w:rFonts w:ascii="Times New Roman" w:hAnsi="Times New Roman" w:cs="Times New Roman"/>
        </w:rPr>
        <w:t xml:space="preserve"> сельским советом</w:t>
      </w:r>
      <w:r w:rsidRPr="00915A8A">
        <w:rPr>
          <w:rFonts w:ascii="Times New Roman" w:hAnsi="Times New Roman" w:cs="Times New Roman"/>
        </w:rPr>
        <w:t xml:space="preserve"> прогнозный план (программа) приватизации муниципального имущества на соответствующий год.</w:t>
      </w:r>
    </w:p>
    <w:p w:rsidR="00937F79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 xml:space="preserve">3.2. Подготовку решений об условиях приватизации осуществляет администрация </w:t>
      </w:r>
      <w:proofErr w:type="spellStart"/>
      <w:r>
        <w:rPr>
          <w:rFonts w:ascii="Times New Roman" w:hAnsi="Times New Roman" w:cs="Times New Roman"/>
        </w:rPr>
        <w:t>Зуйского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915A8A">
        <w:rPr>
          <w:rFonts w:ascii="Times New Roman" w:hAnsi="Times New Roman" w:cs="Times New Roman"/>
        </w:rPr>
        <w:t xml:space="preserve"> 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3.3. При подготовке решения об условиях приватизации муниципального имущества проводятся следующие мероприятия: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- изготовляются технические паспорта на объекты недвижимости, подлежащие приватизации;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- оформляется кадастровый план земельного участка под зданием, строением, сооружением, а также под объектом, строительство которого не завершено и который признан самостоятельным объектом недвижимости;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- оформляется другая необходимая документация в соответствии с </w:t>
      </w:r>
      <w:hyperlink r:id="rId11" w:history="1">
        <w:r w:rsidRPr="00915A8A">
          <w:rPr>
            <w:rStyle w:val="a4"/>
            <w:rFonts w:ascii="Times New Roman" w:hAnsi="Times New Roman" w:cs="Times New Roman"/>
          </w:rPr>
          <w:t>законом</w:t>
        </w:r>
      </w:hyperlink>
      <w:r w:rsidRPr="00915A8A">
        <w:rPr>
          <w:rFonts w:ascii="Times New Roman" w:hAnsi="Times New Roman" w:cs="Times New Roman"/>
        </w:rPr>
        <w:t> о приватизации.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3.4. При подготовке решения об условиях приватизации имущественного комплекса муниципального унитарного предприятия проводятся следующие мероприятия: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- инвентаризация имущества, в том числе и обязатель</w:t>
      </w:r>
      <w:proofErr w:type="gramStart"/>
      <w:r w:rsidRPr="00915A8A">
        <w:rPr>
          <w:rFonts w:ascii="Times New Roman" w:hAnsi="Times New Roman" w:cs="Times New Roman"/>
        </w:rPr>
        <w:t>ств пр</w:t>
      </w:r>
      <w:proofErr w:type="gramEnd"/>
      <w:r w:rsidRPr="00915A8A">
        <w:rPr>
          <w:rFonts w:ascii="Times New Roman" w:hAnsi="Times New Roman" w:cs="Times New Roman"/>
        </w:rPr>
        <w:t>едприятия;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- составляется промежуточный баланс предприятия (бухгалтерский баланс и акт инвентаризации представляются комиссии по приватизации, подписанные руководителем и главным бухгалтером муниципального унитарного предприятия, и скрепляются печатью);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- составляется перечень действующих ограничений (обременений) и определяется необходимость установления при приватизации дополнительных ограничений и публичных сервитутов;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- определяется балансовая стоимость подлежащих приватизации активов предприятия;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- при преобразовании муниципального унитарного предприятия в открытое акционерное общество определяются размер уставного капитала, количество и номинальная стоимость акций, состав совета директоров и ревизионной комиссии, разрабатывается устав общества.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 xml:space="preserve">3.5. Решение об условиях приватизации объектов муниципальной собственности принимается постановлением администрации </w:t>
      </w:r>
      <w:proofErr w:type="spellStart"/>
      <w:r>
        <w:rPr>
          <w:rFonts w:ascii="Times New Roman" w:hAnsi="Times New Roman" w:cs="Times New Roman"/>
        </w:rPr>
        <w:t>Зуйского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915A8A">
        <w:rPr>
          <w:rFonts w:ascii="Times New Roman" w:hAnsi="Times New Roman" w:cs="Times New Roman"/>
        </w:rPr>
        <w:t xml:space="preserve"> в соответствии с прогнозным планом приватизации муниципального имущества.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3.6. В решении об условиях приватизации муниципального имущества должны содержаться следующие сведения: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3.6.1. Наименование имущества и иные данные, позволяющие его индивидуализировать.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3.6.2. Способ приватизации муниципального имущества.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3.6.3. Нормативная цена муниципального имущества.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3.6.4. Начальная цена муниципального имущества.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3.6.5. Срок рассрочки платежа (в случае ее предоставления).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 xml:space="preserve">3.6.6. </w:t>
      </w:r>
      <w:proofErr w:type="gramStart"/>
      <w:r w:rsidRPr="00915A8A">
        <w:rPr>
          <w:rFonts w:ascii="Times New Roman" w:hAnsi="Times New Roman" w:cs="Times New Roman"/>
        </w:rPr>
        <w:t>Преимущественное право арендаторов муниципального имущества, соответствующих установленным </w:t>
      </w:r>
      <w:hyperlink r:id="rId12" w:history="1">
        <w:r w:rsidRPr="00915A8A">
          <w:rPr>
            <w:rStyle w:val="a4"/>
            <w:rFonts w:ascii="Times New Roman" w:hAnsi="Times New Roman" w:cs="Times New Roman"/>
          </w:rPr>
          <w:t>ст. 3</w:t>
        </w:r>
      </w:hyperlink>
      <w:r w:rsidRPr="00915A8A">
        <w:rPr>
          <w:rFonts w:ascii="Times New Roman" w:hAnsi="Times New Roman" w:cs="Times New Roman"/>
        </w:rPr>
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акты Российской Федерации" требованиям, на приобретение арендуемого недвижимого имущества.</w:t>
      </w:r>
      <w:proofErr w:type="gramEnd"/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3.6.7. Иные необходимые для приватизации муниципального имущества сведения.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 </w:t>
      </w:r>
    </w:p>
    <w:p w:rsidR="00937F79" w:rsidRPr="00915A8A" w:rsidRDefault="00937F79" w:rsidP="00937F79">
      <w:pPr>
        <w:jc w:val="center"/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  <w:b/>
          <w:bCs/>
        </w:rPr>
        <w:t xml:space="preserve">4. Информационное обеспечение приватизации </w:t>
      </w:r>
      <w:proofErr w:type="gramStart"/>
      <w:r w:rsidRPr="00915A8A">
        <w:rPr>
          <w:rFonts w:ascii="Times New Roman" w:hAnsi="Times New Roman" w:cs="Times New Roman"/>
          <w:b/>
          <w:bCs/>
        </w:rPr>
        <w:t>муниципального</w:t>
      </w:r>
      <w:proofErr w:type="gramEnd"/>
    </w:p>
    <w:p w:rsidR="00937F79" w:rsidRPr="00915A8A" w:rsidRDefault="00937F79" w:rsidP="00937F79">
      <w:pPr>
        <w:jc w:val="center"/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  <w:b/>
          <w:bCs/>
        </w:rPr>
        <w:t>имущества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 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 xml:space="preserve">4.1. Прогнозный план (программа) приватизации муниципального имущества, а также решения об условиях приватизации муниципального имущества подлежат опубликованию в установленном порядке в средствах массовой информации, на официальном сайте администрации </w:t>
      </w:r>
      <w:proofErr w:type="spellStart"/>
      <w:r>
        <w:rPr>
          <w:rFonts w:ascii="Times New Roman" w:hAnsi="Times New Roman" w:cs="Times New Roman"/>
        </w:rPr>
        <w:t>Зуйского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915A8A">
        <w:rPr>
          <w:rFonts w:ascii="Times New Roman" w:hAnsi="Times New Roman" w:cs="Times New Roman"/>
        </w:rPr>
        <w:t xml:space="preserve"> не менее чем за тридцать дней до дня осуществления продажи указанного имущества.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4.2. Информация о результатах сделок приватизации муниципального имущества подлежит опубликованию в вышеуказанных средствах массовой информации в месячный срок со дня совершения указанных сделок.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lastRenderedPageBreak/>
        <w:t>4.3. Обязательному опубликованию в информационном сообщении о продаже муниципального имущества подлежат сведения, предусмотренные </w:t>
      </w:r>
      <w:hyperlink r:id="rId13" w:history="1">
        <w:r w:rsidRPr="00915A8A">
          <w:rPr>
            <w:rStyle w:val="a4"/>
            <w:rFonts w:ascii="Times New Roman" w:hAnsi="Times New Roman" w:cs="Times New Roman"/>
          </w:rPr>
          <w:t>ст. 15</w:t>
        </w:r>
      </w:hyperlink>
      <w:r w:rsidRPr="00915A8A">
        <w:rPr>
          <w:rFonts w:ascii="Times New Roman" w:hAnsi="Times New Roman" w:cs="Times New Roman"/>
        </w:rPr>
        <w:t> Федерального закона от 21.12.2001 N 178-ФЗ "О приватизации государственного и муниципального имущества".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4.4. Со дня приема заявок лицо, желающее приобрести муниципальное имущество (претендент), имеет право предварительного ознакомления с информацией о подлежащем приватизации имуществе.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</w:rPr>
        <w:t>4.5. Вопросы, не урегулированные настоящим Порядком, регулируются в соответствии с действующим законодательством.</w:t>
      </w:r>
    </w:p>
    <w:p w:rsidR="00937F79" w:rsidRPr="00915A8A" w:rsidRDefault="00937F79" w:rsidP="00937F79">
      <w:pPr>
        <w:rPr>
          <w:rFonts w:ascii="Times New Roman" w:hAnsi="Times New Roman" w:cs="Times New Roman"/>
        </w:rPr>
      </w:pPr>
      <w:r w:rsidRPr="00915A8A">
        <w:rPr>
          <w:rFonts w:ascii="Times New Roman" w:hAnsi="Times New Roman" w:cs="Times New Roman"/>
          <w:b/>
          <w:bCs/>
        </w:rPr>
        <w:t> </w:t>
      </w:r>
    </w:p>
    <w:p w:rsidR="00937F79" w:rsidRDefault="00937F79" w:rsidP="00937F79">
      <w:pPr>
        <w:rPr>
          <w:rFonts w:ascii="Times New Roman" w:hAnsi="Times New Roman" w:cs="Times New Roman"/>
        </w:rPr>
      </w:pPr>
    </w:p>
    <w:p w:rsidR="00937F79" w:rsidRDefault="00937F79" w:rsidP="00937F79">
      <w:pPr>
        <w:rPr>
          <w:rFonts w:ascii="Times New Roman" w:hAnsi="Times New Roman" w:cs="Times New Roman"/>
        </w:rPr>
      </w:pPr>
    </w:p>
    <w:p w:rsidR="00E77FEB" w:rsidRDefault="00E77FEB">
      <w:bookmarkStart w:id="0" w:name="_GoBack"/>
      <w:bookmarkEnd w:id="0"/>
    </w:p>
    <w:sectPr w:rsidR="00E7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66"/>
    <w:rsid w:val="00937F79"/>
    <w:rsid w:val="00E77FEB"/>
    <w:rsid w:val="00F0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7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F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7F79"/>
    <w:rPr>
      <w:color w:val="0000FF"/>
      <w:u w:val="single"/>
    </w:rPr>
  </w:style>
  <w:style w:type="paragraph" w:customStyle="1" w:styleId="Standard">
    <w:name w:val="Standard"/>
    <w:rsid w:val="00937F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37F79"/>
    <w:pPr>
      <w:jc w:val="both"/>
    </w:pPr>
  </w:style>
  <w:style w:type="character" w:customStyle="1" w:styleId="StrongEmphasis">
    <w:name w:val="Strong Emphasis"/>
    <w:rsid w:val="00937F79"/>
    <w:rPr>
      <w:b/>
      <w:bCs/>
    </w:rPr>
  </w:style>
  <w:style w:type="character" w:styleId="a5">
    <w:name w:val="Emphasis"/>
    <w:basedOn w:val="a0"/>
    <w:uiPriority w:val="20"/>
    <w:qFormat/>
    <w:rsid w:val="00937F79"/>
    <w:rPr>
      <w:i/>
      <w:iCs/>
    </w:rPr>
  </w:style>
  <w:style w:type="paragraph" w:styleId="a6">
    <w:name w:val="Body Text"/>
    <w:basedOn w:val="a"/>
    <w:link w:val="a7"/>
    <w:uiPriority w:val="99"/>
    <w:semiHidden/>
    <w:unhideWhenUsed/>
    <w:rsid w:val="00937F79"/>
    <w:pPr>
      <w:spacing w:after="120" w:line="276" w:lineRule="auto"/>
      <w:jc w:val="left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937F79"/>
    <w:rPr>
      <w:rFonts w:eastAsiaTheme="minorEastAsia"/>
      <w:lang w:eastAsia="ru-RU"/>
    </w:rPr>
  </w:style>
  <w:style w:type="paragraph" w:customStyle="1" w:styleId="ConsNormal">
    <w:name w:val="ConsNormal"/>
    <w:rsid w:val="00937F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7F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7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F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7F79"/>
    <w:rPr>
      <w:color w:val="0000FF"/>
      <w:u w:val="single"/>
    </w:rPr>
  </w:style>
  <w:style w:type="paragraph" w:customStyle="1" w:styleId="Standard">
    <w:name w:val="Standard"/>
    <w:rsid w:val="00937F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37F79"/>
    <w:pPr>
      <w:jc w:val="both"/>
    </w:pPr>
  </w:style>
  <w:style w:type="character" w:customStyle="1" w:styleId="StrongEmphasis">
    <w:name w:val="Strong Emphasis"/>
    <w:rsid w:val="00937F79"/>
    <w:rPr>
      <w:b/>
      <w:bCs/>
    </w:rPr>
  </w:style>
  <w:style w:type="character" w:styleId="a5">
    <w:name w:val="Emphasis"/>
    <w:basedOn w:val="a0"/>
    <w:uiPriority w:val="20"/>
    <w:qFormat/>
    <w:rsid w:val="00937F79"/>
    <w:rPr>
      <w:i/>
      <w:iCs/>
    </w:rPr>
  </w:style>
  <w:style w:type="paragraph" w:styleId="a6">
    <w:name w:val="Body Text"/>
    <w:basedOn w:val="a"/>
    <w:link w:val="a7"/>
    <w:uiPriority w:val="99"/>
    <w:semiHidden/>
    <w:unhideWhenUsed/>
    <w:rsid w:val="00937F79"/>
    <w:pPr>
      <w:spacing w:after="120" w:line="276" w:lineRule="auto"/>
      <w:jc w:val="left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937F79"/>
    <w:rPr>
      <w:rFonts w:eastAsiaTheme="minorEastAsia"/>
      <w:lang w:eastAsia="ru-RU"/>
    </w:rPr>
  </w:style>
  <w:style w:type="paragraph" w:customStyle="1" w:styleId="ConsNormal">
    <w:name w:val="ConsNormal"/>
    <w:rsid w:val="00937F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7F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0C34F5D020AA279A7B47560E6D8AACC369CDD74237D7CDE4AC4A65375E25F6B5F3B07906937F3f1bCI" TargetMode="External"/><Relationship Id="rId13" Type="http://schemas.openxmlformats.org/officeDocument/2006/relationships/hyperlink" Target="consultantplus://offline/ref=B580C34F5D020AA279A7B47560E6D8AACC3699DD72277D7CDE4AC4A65375E25F6B5F3B02f9b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80C34F5D020AA279A7B47560E6D8AACC3598D270257D7CDE4AC4A65375E25F6B5F3B07906830F6f1bAI" TargetMode="External"/><Relationship Id="rId12" Type="http://schemas.openxmlformats.org/officeDocument/2006/relationships/hyperlink" Target="consultantplus://offline/ref=B580C34F5D020AA279A7B47560E6D8AACC379AD173257D7CDE4AC4A65375E25F6B5F3B07906931F2f1b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699DD72277D7CDE4AC4A65375E25F6B5F3B07906931F7f1bAI" TargetMode="External"/><Relationship Id="rId11" Type="http://schemas.openxmlformats.org/officeDocument/2006/relationships/hyperlink" Target="consultantplus://offline/ref=B580C34F5D020AA279A7B47560E6D8AACC3699DD72277D7CDE4AC4A653f7b5I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muob.ru/aktualno/npa/resheniya/2482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80C34F5D020AA279A7AA78768A86A4CA38C4D97225722984159FFB047CE8082C106245D46430F01DB286f6b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1522</Words>
  <Characters>8679</Characters>
  <Application>Microsoft Office Word</Application>
  <DocSecurity>0</DocSecurity>
  <Lines>72</Lines>
  <Paragraphs>20</Paragraphs>
  <ScaleCrop>false</ScaleCrop>
  <Company/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2016-02-09T18:29:00Z</dcterms:created>
  <dcterms:modified xsi:type="dcterms:W3CDTF">2016-02-09T18:29:00Z</dcterms:modified>
</cp:coreProperties>
</file>