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0" w:rsidRPr="00D43DDD" w:rsidRDefault="00A96EE0" w:rsidP="007E3B34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7E3B34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7E3B3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7E3B3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7E3B3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7E3B3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7E3B34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7E3B3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7E3B3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2973"/>
        <w:gridCol w:w="3650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480779" w:rsidP="007E3B34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7E3B34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7E3B34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0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9365B" w:rsidRPr="00D43DDD" w:rsidRDefault="00F9365B" w:rsidP="007E3B3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Tr="00F57CBF">
        <w:tc>
          <w:tcPr>
            <w:tcW w:w="7054" w:type="dxa"/>
          </w:tcPr>
          <w:p w:rsidR="008C7517" w:rsidRDefault="007E3B34" w:rsidP="007E3B3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7E3B34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внесении изменений в постановление администрации Зуйского сельского поселения Белогорского района Республики Крым от 24.10.2018 №169 «Об утверждении муниципальной целевой программы «Повышение эффективности местного самоуправления в муниципальном образовании Зуйское сельское поселения Белогорского района Республики Крым на 2019 год и плановый период 2020 и 2021 годов»</w:t>
            </w:r>
          </w:p>
        </w:tc>
      </w:tr>
    </w:tbl>
    <w:p w:rsidR="001B49F7" w:rsidRPr="00D43DDD" w:rsidRDefault="001B49F7" w:rsidP="007E3B3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Default="007E3B34" w:rsidP="007E3B3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E3B34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03.03.2007 г № 25-ФЗ «О муниципальной службе в Российской Федерации», ст. 79 Бюджетного кодекса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F56D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F56DA0" w:rsidRPr="00F56D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Уставом муниципального образования Зуйское сельское поселение Белогорского района Республики Крым, утвержденным решением 3-й сессии Зуйского сельского совета 1-го созыва от 15.11.2014 № 15, </w:t>
      </w:r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Зуйского сельского поселения Белогорского района Республики Крым,</w:t>
      </w:r>
    </w:p>
    <w:p w:rsidR="00171F1B" w:rsidRPr="00D43DDD" w:rsidRDefault="00171F1B" w:rsidP="007E3B3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7E3B3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D43DDD" w:rsidRDefault="00326655" w:rsidP="007E3B3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E3B34" w:rsidRPr="007E3B34" w:rsidRDefault="00326655" w:rsidP="007E3B3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F56D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E3B34" w:rsidRPr="007E3B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нести изменения в постановление администрации Зуйского сельского поселения Белогорского района Республики Крым от 24.10.2018 № 169 «Об </w:t>
      </w:r>
      <w:r w:rsidR="007E3B34" w:rsidRPr="007E3B3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утверждении муниципальной целевой программы «Повышение эффективности местного самоуправления в муниципальном образовании Зуйское сельское поселение Белогорского района Республики Крым на 2019 год и плановый период 2020 и 2021 годов», согласно приложению.</w:t>
      </w:r>
    </w:p>
    <w:p w:rsidR="00171F1B" w:rsidRDefault="007E3B34" w:rsidP="007E3B3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E3B34">
        <w:rPr>
          <w:rFonts w:ascii="Times New Roman" w:eastAsia="Arial Unicode MS" w:hAnsi="Times New Roman" w:cs="Times New Roman"/>
          <w:kern w:val="1"/>
          <w:sz w:val="28"/>
          <w:szCs w:val="28"/>
        </w:rPr>
        <w:t>2. Финансирование расходов на реализацию муниципальной целевой программы «Повышение эффективности местного самоуправления в муниципальном образовании Зуйское сельское поселение Белогорского района Республики Крым на 2019 год и плановый период 2020 и 2021 годов» осуществлять в пределах средств, предусмотренные в бюджете Зуйского сельского поселения на указанные цели.</w:t>
      </w:r>
    </w:p>
    <w:p w:rsidR="00326655" w:rsidRPr="00D43DDD" w:rsidRDefault="00171F1B" w:rsidP="007E3B3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 w:rsidR="00F56DA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56DA0" w:rsidRPr="00F56DA0">
        <w:rPr>
          <w:rFonts w:ascii="Times New Roman" w:eastAsia="Arial Unicode MS" w:hAnsi="Times New Roman" w:cs="Times New Roman"/>
          <w:kern w:val="1"/>
          <w:sz w:val="28"/>
          <w:szCs w:val="28"/>
        </w:rPr>
        <w:t>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</w:t>
      </w:r>
    </w:p>
    <w:p w:rsidR="00326655" w:rsidRPr="00D43DDD" w:rsidRDefault="00181124" w:rsidP="007E3B3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F56DA0" w:rsidRPr="00F56DA0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по исполнению данного постановления оставляю за собой.</w:t>
      </w:r>
    </w:p>
    <w:p w:rsidR="00176B81" w:rsidRDefault="00176B81" w:rsidP="007E3B3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7E3B3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6"/>
        <w:gridCol w:w="2742"/>
      </w:tblGrid>
      <w:tr w:rsidR="00176B81" w:rsidRPr="00D43DDD" w:rsidTr="00480779">
        <w:tc>
          <w:tcPr>
            <w:tcW w:w="7054" w:type="dxa"/>
          </w:tcPr>
          <w:p w:rsidR="00176B81" w:rsidRPr="00D43DDD" w:rsidRDefault="00176B81" w:rsidP="007E3B3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7E3B3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2800" w:type="dxa"/>
          </w:tcPr>
          <w:p w:rsidR="00176B81" w:rsidRPr="00D43DDD" w:rsidRDefault="00176B81" w:rsidP="007E3B3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7E3B34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176B81" w:rsidRPr="00D43DDD" w:rsidRDefault="00176B81" w:rsidP="007E3B34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1715"/>
        <w:gridCol w:w="3097"/>
      </w:tblGrid>
      <w:tr w:rsidR="00F11E30" w:rsidRPr="00D43DDD" w:rsidTr="00DC0615">
        <w:trPr>
          <w:trHeight w:val="2016"/>
        </w:trPr>
        <w:tc>
          <w:tcPr>
            <w:tcW w:w="4906" w:type="dxa"/>
          </w:tcPr>
          <w:p w:rsidR="00F11E30" w:rsidRPr="00D43DDD" w:rsidRDefault="00F11E30" w:rsidP="007E3B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15" w:type="dxa"/>
          </w:tcPr>
          <w:p w:rsidR="00F11E30" w:rsidRPr="00D43DDD" w:rsidRDefault="00F11E30" w:rsidP="007E3B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F11E30" w:rsidRPr="00D43DDD" w:rsidRDefault="00F11E30" w:rsidP="007E3B3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7E3B3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7E3B3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7E3B3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DC0615">
        <w:trPr>
          <w:trHeight w:val="2016"/>
        </w:trPr>
        <w:tc>
          <w:tcPr>
            <w:tcW w:w="4906" w:type="dxa"/>
          </w:tcPr>
          <w:p w:rsidR="00EC4389" w:rsidRPr="00D43DDD" w:rsidRDefault="00EC4389" w:rsidP="007E3B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7E3B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15" w:type="dxa"/>
          </w:tcPr>
          <w:p w:rsidR="00EC4389" w:rsidRPr="00D43DDD" w:rsidRDefault="00EC4389" w:rsidP="007E3B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EC4389" w:rsidRPr="00D43DDD" w:rsidRDefault="00EC4389" w:rsidP="007E3B3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7E3B3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7E3B3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7E3B3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7E3B3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EC4389" w:rsidRPr="00D43DDD" w:rsidRDefault="00EC4389" w:rsidP="007E3B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330"/>
        <w:gridCol w:w="2719"/>
      </w:tblGrid>
      <w:tr w:rsidR="00F11E30" w:rsidRPr="00D43DDD" w:rsidTr="00DC0615">
        <w:trPr>
          <w:trHeight w:val="1747"/>
        </w:trPr>
        <w:tc>
          <w:tcPr>
            <w:tcW w:w="4712" w:type="dxa"/>
          </w:tcPr>
          <w:p w:rsidR="00176B81" w:rsidRPr="00D43DDD" w:rsidRDefault="007E3B34" w:rsidP="007E3B34">
            <w:pPr>
              <w:spacing w:line="30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330" w:type="dxa"/>
          </w:tcPr>
          <w:p w:rsidR="00F11E30" w:rsidRPr="00D43DDD" w:rsidRDefault="00F11E30" w:rsidP="007E3B3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F11E30" w:rsidRPr="00D43DDD" w:rsidRDefault="00F11E30" w:rsidP="007E3B3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7E3B3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7E3B34" w:rsidP="007E3B3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11E30" w:rsidRPr="00D43DDD" w:rsidRDefault="00F11E30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7E3B3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80779" w:rsidRDefault="00480779" w:rsidP="007E3B34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480779" w:rsidRDefault="00480779" w:rsidP="007E3B34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480779" w:rsidRDefault="00480779" w:rsidP="007E3B34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480779" w:rsidRDefault="00480779" w:rsidP="007E3B34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14054F" w:rsidRPr="00940F0E" w:rsidRDefault="007E3B34" w:rsidP="007E3B34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Л.Б. Шалагашева</w:t>
      </w:r>
    </w:p>
    <w:p w:rsidR="007E3B34" w:rsidRDefault="00EC4389" w:rsidP="007E3B34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Ведущий специалист сектора по </w:t>
      </w:r>
      <w:r w:rsidR="007E3B34">
        <w:rPr>
          <w:rFonts w:ascii="Times New Roman" w:hAnsi="Times New Roman" w:cs="Times New Roman"/>
          <w:sz w:val="18"/>
          <w:szCs w:val="18"/>
        </w:rPr>
        <w:t>вопросам финансирования</w:t>
      </w:r>
    </w:p>
    <w:p w:rsidR="007E3B34" w:rsidRPr="007E3B34" w:rsidRDefault="007E3B34" w:rsidP="008555C6">
      <w:pPr>
        <w:spacing w:after="0" w:line="300" w:lineRule="auto"/>
        <w:ind w:right="-52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 бухгалтерского учета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tabs>
          <w:tab w:val="left" w:pos="4395"/>
        </w:tabs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МУНИЦИПАЛЬНАЯ ЦЕЛЕВАЯ ПРОГРАММА</w:t>
      </w:r>
    </w:p>
    <w:p w:rsidR="007E3B34" w:rsidRPr="007E3B34" w:rsidRDefault="007E3B34" w:rsidP="007E3B34">
      <w:pPr>
        <w:widowControl w:val="0"/>
        <w:tabs>
          <w:tab w:val="left" w:pos="4395"/>
        </w:tabs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tabs>
          <w:tab w:val="left" w:pos="4395"/>
        </w:tabs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tabs>
          <w:tab w:val="left" w:pos="4395"/>
        </w:tabs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«Повышение эффективности местного самоуправления</w:t>
      </w:r>
      <w:r w:rsidRPr="007E3B34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в муниципальном образовании Зуйское сельское </w:t>
      </w: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поселение Белогорского района Республики Крым на 2019 год и плановый период 2020 и 2021 годы»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right="-52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left="5245" w:right="-52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Приложение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ind w:left="5245" w:right="-52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 постановлению администрации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ind w:left="5245" w:right="-52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Зуйского сельского поселения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Белогорского района Республики Крым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 16.09. 2019  № 125/1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tabs>
          <w:tab w:val="left" w:pos="4395"/>
        </w:tabs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МУНИЦИПАЛЬНАЯ ЦЕЛЕВАЯ ПРОГРАММА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«Повышение эффективности местного самоуправления</w:t>
      </w:r>
      <w:r w:rsidRPr="007E3B34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 в муниципальном образовании Зуйское сельское </w:t>
      </w: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поселение Белогорского района 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Республики Крым на 2019 год и плановый период 2020 и 2021 годы»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tabs>
          <w:tab w:val="left" w:pos="4125"/>
        </w:tabs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tabs>
          <w:tab w:val="left" w:pos="4125"/>
        </w:tabs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ПАСПОРТ ПРОГРАММЫ</w:t>
      </w:r>
    </w:p>
    <w:p w:rsidR="007E3B34" w:rsidRPr="007E3B34" w:rsidRDefault="007E3B34" w:rsidP="007E3B34">
      <w:pPr>
        <w:widowControl w:val="0"/>
        <w:tabs>
          <w:tab w:val="left" w:pos="4125"/>
        </w:tabs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86"/>
        <w:gridCol w:w="6042"/>
      </w:tblGrid>
      <w:tr w:rsidR="007E3B34" w:rsidRPr="007E3B34" w:rsidTr="007B7BD0">
        <w:trPr>
          <w:trHeight w:val="1369"/>
        </w:trPr>
        <w:tc>
          <w:tcPr>
            <w:tcW w:w="3661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Наименование 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228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 xml:space="preserve"> </w:t>
            </w: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«Повышение эффективности местного самоуправления</w:t>
            </w:r>
            <w:r w:rsidRPr="007E3B34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  <w:t xml:space="preserve"> в муниципальном образовании Зуйское сельское </w:t>
            </w: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поселение Белогорского района Республики Крым на 2019-2021 годы»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E3B34" w:rsidRPr="007E3B34" w:rsidTr="007B7BD0">
        <w:tc>
          <w:tcPr>
            <w:tcW w:w="3661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Заказчик Программы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228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7E3B34" w:rsidRPr="007E3B34" w:rsidTr="007B7BD0">
        <w:tc>
          <w:tcPr>
            <w:tcW w:w="3661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Разработчик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228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7E3B34" w:rsidRPr="007E3B34" w:rsidTr="007B7BD0">
        <w:tc>
          <w:tcPr>
            <w:tcW w:w="3661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Цель Программы</w:t>
            </w:r>
          </w:p>
        </w:tc>
        <w:tc>
          <w:tcPr>
            <w:tcW w:w="6228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Совершенствование и повышение эффективности деятельности администрации Зуйского сельского поселения Белогорского района Республики Крым по решению вопросов местного значения и переданных государственных полномочий.</w:t>
            </w:r>
          </w:p>
        </w:tc>
      </w:tr>
      <w:tr w:rsidR="007E3B34" w:rsidRPr="007E3B34" w:rsidTr="007B7BD0">
        <w:tc>
          <w:tcPr>
            <w:tcW w:w="3661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6228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-создание механизмов постоянного совершенствования деятельности администрации Зуйского сельского поселения Белогорского района Республики Крым;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-повышение эффективности бюджетных расходов на осуществление полномочий и </w:t>
            </w: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содержание администрации Зуйского сельского поселения Белогорского района Республики Крым;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-освоение и внедрение современных управленческих технологий в администрации Зуйского сельского поселения;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- укрепление материально-технической базы по исполнению полномочий администрации Зуйского сельского поселения Белогорского района Республики Крым;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- расширение сферы и повышение качества оказания муниципальных услуг, в том числе в электронном виде;</w:t>
            </w:r>
          </w:p>
          <w:p w:rsidR="007E3B34" w:rsidRPr="007E3B34" w:rsidRDefault="007E3B34" w:rsidP="008B47AC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- повышение открытости и уровня осведомленности о деятельности администрации Зуйского сельского поселения Белогорского района Республики </w:t>
            </w:r>
            <w:r w:rsidR="008B47AC"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Крым.</w:t>
            </w: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7E3B34" w:rsidRPr="007E3B34" w:rsidTr="007B7BD0">
        <w:tc>
          <w:tcPr>
            <w:tcW w:w="3661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Важнейшие показатели эффективности Программы</w:t>
            </w:r>
          </w:p>
        </w:tc>
        <w:tc>
          <w:tcPr>
            <w:tcW w:w="6228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- количество и качество муниципальных услуг, оказываемых администрацией Зуйского сельского поселения Белогорского района Республики Крым;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- количество муниципальных услуг, информация о которых доступна через информационную сеть «Интернет»;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- обеспечение доступности к информации администрации Зуйского сельского поселения Белогорского района Республики Крым;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- повышение уровня осведомленности о деятельности администрации Зуйского сельского поселения Белогорского района Республики Крым.</w:t>
            </w:r>
          </w:p>
        </w:tc>
      </w:tr>
      <w:tr w:rsidR="007E3B34" w:rsidRPr="007E3B34" w:rsidTr="007B7BD0">
        <w:tc>
          <w:tcPr>
            <w:tcW w:w="3661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28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2019-</w:t>
            </w:r>
            <w:r w:rsidR="008B47AC"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2021 годы</w:t>
            </w:r>
          </w:p>
        </w:tc>
      </w:tr>
      <w:tr w:rsidR="007E3B34" w:rsidRPr="007E3B34" w:rsidTr="007B7BD0">
        <w:tc>
          <w:tcPr>
            <w:tcW w:w="3661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Объемы и </w:t>
            </w:r>
            <w:r w:rsidR="008B47AC"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источники финансирования</w:t>
            </w: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228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2019 год – 5 189,</w:t>
            </w:r>
            <w:r w:rsidR="008B47AC" w:rsidRPr="007E3B34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529 тыс.</w:t>
            </w:r>
            <w:r w:rsidRPr="007E3B34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руб. из бюджета муниципального образования </w:t>
            </w: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Зуйское</w:t>
            </w:r>
            <w:r w:rsidRPr="007E3B34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сельское поселение </w:t>
            </w: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Белогорского района Республики </w:t>
            </w: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Крым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2020 год – 5 086,011 тыс. руб. из бюджета муниципального образования Зуйское сельское поселение</w:t>
            </w: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Белогорского района Республики Крым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2021 год – 5 086,011 тыс. руб. из бюджета муниципального образования Зуйское сельское поселение</w:t>
            </w: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Белогорского района Республики Крым</w:t>
            </w:r>
          </w:p>
        </w:tc>
      </w:tr>
      <w:tr w:rsidR="007E3B34" w:rsidRPr="007E3B34" w:rsidTr="007B7BD0">
        <w:tc>
          <w:tcPr>
            <w:tcW w:w="3661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228" w:type="dxa"/>
            <w:shd w:val="clear" w:color="auto" w:fill="FFFFFF"/>
          </w:tcPr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- рост уровня доступности к информации о деятельности администрации Зуйского сельского поселения Белогорского района Республики Крым и уровня осведомленности о деятельности администрации Зуйского сельского поселения Белогорского района Республики Крым;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- рост количества качества муниципальных услуг, оказываемых администрацией Зуйского сельского поселения Белогорского района Республики Крым; </w:t>
            </w:r>
          </w:p>
          <w:p w:rsidR="007E3B34" w:rsidRPr="007E3B34" w:rsidRDefault="007E3B34" w:rsidP="007E3B34">
            <w:pPr>
              <w:widowControl w:val="0"/>
              <w:tabs>
                <w:tab w:val="left" w:pos="4125"/>
              </w:tabs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- уменьшение устных и письменных обращений о ненадлежащем исполнении муниципальными служащими своих должностных обязанностей.</w:t>
            </w:r>
          </w:p>
        </w:tc>
      </w:tr>
    </w:tbl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numPr>
          <w:ilvl w:val="0"/>
          <w:numId w:val="15"/>
        </w:numPr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Характеристика проблемы, 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ind w:left="36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на решение которой направлена Программа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социально-экономического развития Зуйского сельского поселения, повышение качества жизни населения.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 xml:space="preserve">Реализация полномочий связана с их материальным и финансовым </w:t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Для эффективной деятельности администрации Зуйского сельского поселения Белогорского района Республики Крым необходимо обеспечение достаточного уровня материально-технического и информационно-технологического оснащения, наличия необходимых ресурсов.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Зуйского сельского поселения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аттестационных, конкурсных комиссий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 xml:space="preserve"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денежного содержания муниципальных служащих, своевременность оплаты их туда.  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Система дополнительного профессионального образования муниципальных служащих необходима для повышения результативности их профессиональной служебной деятельности. Качество обучения муниципальных служащих должно отвечает потребностям развития муниципальной службы.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 xml:space="preserve"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администрации Зуйского сельского поселения Белогорского района Республики Крым активного внедрения информационных технологий, в том числе в вопросах информирования граждан о деятельности администрации Зуйского сельского поселения Белогорского района Республики </w:t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Крым и оказание муниципальных услуг в электронном виде.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2. Цели и задачи Программы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Целями программы являются: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совершенствование и повышение эффективности деятельности администрации Зуйского сельского поселения Белогорского района Республики Крым по решению вопросов местного значения и переданных государственных полномочий;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обеспечение соответствия уровня компетентности муниципальных служащих уровню решаемых ими задач;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освоение и внедрение современных управленческих технологий в деятельности администрации Зуйского сельского поселения Белогорского района Республики Крым.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 xml:space="preserve">Для достижения поставленных целей необходимо последовательное решение следующих задач: 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создание механизмов постоянного совершенствования деятельности администрации Зуйского сельского поселения Белогорского района Республики Крым;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повышение эффективности бюджетных расходов на осуществление полномочий и содержание администрации Зуйского сельского поселения Белогорского района Республики Крым;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освоение и внедрение современных управленческих технологий в администрации Зуйского сельского поселения Белогорского района Республики Крым;</w:t>
      </w:r>
    </w:p>
    <w:p w:rsidR="007E3B34" w:rsidRPr="007E3B34" w:rsidRDefault="007E3B34" w:rsidP="007E3B34">
      <w:pPr>
        <w:widowControl w:val="0"/>
        <w:tabs>
          <w:tab w:val="left" w:pos="-1870"/>
        </w:tabs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расширение сферы и повышение качества оказания муниципальных услуг, в том числе в электронном виде;</w:t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повышение открытости и уровня осведомленности о деятельности администрации Зуйского сельского поселения Белогорского района Республики Крым.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3. Описание ожидаемых результатов реализации программы и индикаторов, измеряемых количественными показателями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 xml:space="preserve">Реализация муниципальной целевой программы </w:t>
      </w: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«</w:t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Повышение эффективности местного самоуправления</w:t>
      </w:r>
      <w:r w:rsidRPr="007E3B34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 в муниципальном образовании Зуйского сельского </w:t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поселения Белогорского района Республики Крым на 2019-2021 год» создает условия для повышения эффективности деятельности администрации Зуйского сельского поселения Белогорского района Республики Крым.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ind w:left="72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Сведения о планируемых значениях целевых показателей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ind w:left="72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(индикаторов) программы.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700"/>
        <w:gridCol w:w="708"/>
        <w:gridCol w:w="3254"/>
      </w:tblGrid>
      <w:tr w:rsidR="007E3B34" w:rsidRPr="007E3B34" w:rsidTr="007B7BD0">
        <w:trPr>
          <w:trHeight w:val="1183"/>
        </w:trPr>
        <w:tc>
          <w:tcPr>
            <w:tcW w:w="3227" w:type="dxa"/>
            <w:vMerge w:val="restart"/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муниципальная целевая программа</w:t>
            </w: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«Повышение эффективности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местного самоуправления</w:t>
            </w:r>
            <w:r w:rsidRPr="007E3B34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  <w:t xml:space="preserve"> в муниципальном образовании  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  <w:t xml:space="preserve">Зуйского сельского </w:t>
            </w: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поселения Белогорского района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Республики Крым 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на 2019-2021 год»</w:t>
            </w:r>
          </w:p>
        </w:tc>
        <w:tc>
          <w:tcPr>
            <w:tcW w:w="2700" w:type="dxa"/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</w:tc>
        <w:tc>
          <w:tcPr>
            <w:tcW w:w="708" w:type="dxa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8"/>
                <w:szCs w:val="28"/>
              </w:rPr>
              <w:t>Ед. измерения</w:t>
            </w:r>
          </w:p>
        </w:tc>
        <w:tc>
          <w:tcPr>
            <w:tcW w:w="3254" w:type="dxa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i/>
                <w:color w:val="000000"/>
                <w:kern w:val="2"/>
                <w:sz w:val="28"/>
                <w:szCs w:val="28"/>
              </w:rPr>
              <w:t>Плановое значение целевого показателя (индикатора) в 2019-2021 год</w:t>
            </w:r>
          </w:p>
        </w:tc>
      </w:tr>
      <w:tr w:rsidR="007E3B34" w:rsidRPr="007E3B34" w:rsidTr="007B7BD0">
        <w:trPr>
          <w:trHeight w:val="1078"/>
        </w:trPr>
        <w:tc>
          <w:tcPr>
            <w:tcW w:w="3227" w:type="dxa"/>
            <w:vMerge/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ind w:left="142" w:right="180" w:hanging="1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Уменьшение количества обращений граждан по вопросам местного значения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Ед.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ind w:right="38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u w:val="single"/>
              </w:rPr>
            </w:pPr>
          </w:p>
        </w:tc>
      </w:tr>
      <w:tr w:rsidR="007E3B34" w:rsidRPr="007E3B34" w:rsidTr="007B7BD0">
        <w:tc>
          <w:tcPr>
            <w:tcW w:w="3227" w:type="dxa"/>
            <w:vMerge/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ind w:left="142" w:right="180" w:hanging="1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Увеличение количества муниципальных служащих прошедших повышение квалификации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Ед.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u w:val="single"/>
                <w:lang w:val="en-US"/>
              </w:rPr>
            </w:pPr>
          </w:p>
        </w:tc>
      </w:tr>
    </w:tbl>
    <w:p w:rsidR="007E3B34" w:rsidRPr="007E3B34" w:rsidRDefault="007E3B34" w:rsidP="007E3B34">
      <w:pPr>
        <w:widowControl w:val="0"/>
        <w:suppressAutoHyphens/>
        <w:spacing w:after="0" w:line="30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Оценка эффективности реализации ведомственной программы проводится на основе оценки: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1. 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 формуле: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Сд = Зф/Зп * 100%,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где: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Сд – степень достижения целей (решения задач);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Зф – фактическое значение целевого показателя (индикатора) муниципальной программы;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Зп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 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Сд = Зп/Зф * 100% (для целевых показателей (индикаторов), желаемой тенденцией развития которых является снижение значений).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2. 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 формуле: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Уф = Фф/Фп * 100%,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где: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Уф – уровень финансирования реализации основных мероприятий муниципальной программы;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Фп – плановый объем финансовых ресурсов на реализацию муниципальной программы на соответствующий отчетный период.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Arial"/>
          <w:sz w:val="28"/>
          <w:szCs w:val="28"/>
          <w:lang w:eastAsia="ru-RU"/>
        </w:rPr>
        <w:t>3.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7E3B34" w:rsidRPr="007E3B34" w:rsidRDefault="007E3B34" w:rsidP="007E3B34">
      <w:pPr>
        <w:widowControl w:val="0"/>
        <w:tabs>
          <w:tab w:val="left" w:pos="200"/>
        </w:tabs>
        <w:suppressAutoHyphens/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случае, если значение показателя результативности Программы   составляет: </w:t>
      </w:r>
    </w:p>
    <w:p w:rsidR="007E3B34" w:rsidRPr="007E3B34" w:rsidRDefault="007E3B34" w:rsidP="007E3B34">
      <w:pPr>
        <w:widowControl w:val="0"/>
        <w:tabs>
          <w:tab w:val="left" w:pos="200"/>
        </w:tabs>
        <w:suppressAutoHyphens/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от 90 до 100 процентов, то эффективность реализации Программы оценивается как высокая; </w:t>
      </w:r>
    </w:p>
    <w:p w:rsidR="007E3B34" w:rsidRPr="007E3B34" w:rsidRDefault="007E3B34" w:rsidP="007E3B34">
      <w:pPr>
        <w:widowControl w:val="0"/>
        <w:tabs>
          <w:tab w:val="left" w:pos="200"/>
        </w:tabs>
        <w:suppressAutoHyphens/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 xml:space="preserve">от 75 до 90 процентов, то эффективность реализации Программы оценивается как средняя; </w:t>
      </w:r>
    </w:p>
    <w:p w:rsidR="007E3B34" w:rsidRPr="007E3B34" w:rsidRDefault="007E3B34" w:rsidP="007E3B34">
      <w:pPr>
        <w:autoSpaceDE w:val="0"/>
        <w:autoSpaceDN w:val="0"/>
        <w:adjustRightInd w:val="0"/>
        <w:spacing w:after="0" w:line="30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75 процентов, то эффективность реализации Программы оценивается как низкая.  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sectPr w:rsidR="007E3B34" w:rsidRPr="007E3B34" w:rsidSect="007E3B34">
          <w:pgSz w:w="11906" w:h="16838"/>
          <w:pgMar w:top="1134" w:right="567" w:bottom="1134" w:left="1701" w:header="720" w:footer="720" w:gutter="0"/>
          <w:cols w:space="720"/>
        </w:sect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</w:p>
    <w:p w:rsidR="007E3B34" w:rsidRPr="007E3B34" w:rsidRDefault="007E3B34" w:rsidP="007E3B34">
      <w:pPr>
        <w:widowControl w:val="0"/>
        <w:suppressAutoHyphens/>
        <w:autoSpaceDE w:val="0"/>
        <w:spacing w:after="0" w:line="30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ru-RU"/>
        </w:rPr>
        <w:t>5.</w:t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>Объемы финансирования программы на 2019-2021 год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851"/>
        <w:gridCol w:w="1559"/>
        <w:gridCol w:w="1276"/>
        <w:gridCol w:w="1275"/>
        <w:gridCol w:w="1276"/>
      </w:tblGrid>
      <w:tr w:rsidR="007E3B34" w:rsidRPr="007E3B34" w:rsidTr="007B7B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№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2019 год       сумма, руб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2020 год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сумма, 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2021 год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сумма,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руб</w:t>
            </w:r>
          </w:p>
        </w:tc>
      </w:tr>
      <w:tr w:rsidR="007E3B34" w:rsidRPr="007E3B34" w:rsidTr="007B7B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5 189 529,00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5 086 011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5 086 011</w:t>
            </w:r>
          </w:p>
        </w:tc>
      </w:tr>
      <w:tr w:rsidR="007E3B34" w:rsidRPr="007E3B34" w:rsidTr="007B7B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Подпрограмма «Создание условий для эффективного выполнения органов местного самоуправления по решению вопросов местного значения Зуйского сельского поселения Белогорского района Республики Крым»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  0110000000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5 189 529,0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7E3B34" w:rsidRPr="007E3B34" w:rsidTr="007B7B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I.2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Основное мероприятие « Создание условий деятельности Главы администрации Зуйского сельского поселения Белогорского района Республики Крым»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011 010000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765 260,00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739 311,00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739 311,00</w:t>
            </w:r>
          </w:p>
        </w:tc>
      </w:tr>
      <w:tr w:rsidR="007E3B34" w:rsidRPr="007E3B34" w:rsidTr="007B7B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Расходы на выплаты по оплате труда лиц, замещающих муниципальные должности органов местного </w:t>
            </w: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самоуправления Зуйское  сельское поселение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011010019П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747 260,00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739 311,00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739 311,00</w:t>
            </w:r>
          </w:p>
        </w:tc>
      </w:tr>
      <w:tr w:rsidR="007E3B34" w:rsidRPr="007E3B34" w:rsidTr="007B7B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1.2.2.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outlineLvl w:val="0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Командировочные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0110100190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7E3B34" w:rsidRPr="007E3B34" w:rsidTr="007B7B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outlineLvl w:val="0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Итого по п. 1.2: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757 311,00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739 311,00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739 311,00</w:t>
            </w:r>
          </w:p>
        </w:tc>
      </w:tr>
      <w:tr w:rsidR="007E3B34" w:rsidRPr="007E3B34" w:rsidTr="007B7B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Основное мероприятие «Обеспечение деятельности администрации</w:t>
            </w: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Зуйского сельского поселения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7E3B34" w:rsidRPr="007E3B34" w:rsidTr="007B7B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Расходы на выплаты по оплате труда лиц, замещающих муниципальные должности органов местного самоуправления  Зуйского сельского поселения 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0110200190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3 903 269,0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3 861 700,0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3 861 700,0</w:t>
            </w:r>
          </w:p>
        </w:tc>
      </w:tr>
      <w:tr w:rsidR="007E3B34" w:rsidRPr="007E3B34" w:rsidTr="007B7BD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Расходы на обеспечение деятельности администрации  Зуйского сельского поселения </w:t>
            </w: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Белогорского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0110200190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474 000,00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470 000,00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470 000,00</w:t>
            </w:r>
          </w:p>
        </w:tc>
      </w:tr>
      <w:tr w:rsidR="007E3B34" w:rsidRPr="007E3B34" w:rsidTr="007B7BD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1.3.3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Уплата налогов ,сборов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0110200190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15 000,00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15 000,00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15 000,00</w:t>
            </w:r>
          </w:p>
        </w:tc>
      </w:tr>
      <w:tr w:rsidR="007E3B34" w:rsidRPr="007E3B34" w:rsidTr="007B7BD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0110200190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32 000,00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7E3B34" w:rsidRPr="007E3B34" w:rsidTr="007B7BD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Итого по п. 1.3: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4 424 269,0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4 346 700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7E3B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4 346 700</w:t>
            </w:r>
          </w:p>
        </w:tc>
      </w:tr>
    </w:tbl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5. Исполнители Программы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Реализацию мероприятий программы по повышению эффективности местного самоуправления</w:t>
      </w:r>
      <w:r w:rsidRPr="007E3B34"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  <w:t xml:space="preserve"> в муниципальном образовании Зуйское сельское </w:t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поселение Белогорского района Республики Крым на 2019-2021 годы осуществляют: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сектор по вопросам финансирования и бухгалтерского учета администрации Зуйского сельского поселения;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сектор по предоставлению муниципальных услуг;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сектор по вопросам муниципального имущества, землеустройства и территориального планирования.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6. Сроки реализации программы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Программа действует с 01 января 2019 год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7. Механизм реализации Программы, включающий в себя 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механизм управления Программой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 xml:space="preserve">Механизм реализации Программы включает в себя разработанный комплекс прилагаемых мероприятий, осуществляемых в соответствии с </w:t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основными расходами бюджета поселения на содержание администрации Зуйского сельского поселения согласно утвержденной сметы.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Реализация Программы организуется и координируется сектором по вопросам финансирования и бухгалтерского учета администрации Зуйского сельского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Заведующий сектором по вопросам финансирования и бухгалтерского учёта (главный бухгалтер) администрации Зуйского сельского поселения в срок до 15 числа следующего за отчетным периодом года представляет отчет об исполнении Программы главе Зуйского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ab/>
        <w:t xml:space="preserve">8. Ожидаемый социально-экономический эффект реализации 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Программы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В результате осуществления Программы ожидается: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1. Укрепление кадрового потенциала администрации Зуйского сельского поселения, повышение деловых и профессиональных качеств муниципальных служащих.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2. Внедрение в сферу деятельности администрации Зуйского сельского поселения информационных технологий.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3. Расширение сферы предоставления муниципальных услуг органами местного самоуправления и обеспечение их доступности для юридических лиц и граждан.</w:t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4. Повышение эффективности деятельности администрации Зуйского сельского поселения по решению вопросов местного значения.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5. Удовлетворенность населения деятельностью администрации Зуйского сельского поселения, в том числе ее информационной открытостью.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E3B3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9. Перечень программных мероприятий</w:t>
      </w:r>
    </w:p>
    <w:p w:rsidR="007E3B34" w:rsidRPr="007E3B34" w:rsidRDefault="007E3B34" w:rsidP="007E3B34">
      <w:pPr>
        <w:widowControl w:val="0"/>
        <w:suppressAutoHyphens/>
        <w:spacing w:after="0" w:line="30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38"/>
        <w:gridCol w:w="2228"/>
        <w:gridCol w:w="2496"/>
      </w:tblGrid>
      <w:tr w:rsidR="007E3B34" w:rsidRPr="007E3B34" w:rsidTr="007B7BD0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№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п/п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Сроки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Исполнители </w:t>
            </w:r>
          </w:p>
        </w:tc>
      </w:tr>
      <w:tr w:rsidR="007E3B34" w:rsidRPr="007E3B34" w:rsidTr="007B7BD0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</w:tr>
      <w:tr w:rsidR="007E3B34" w:rsidRPr="007E3B34" w:rsidTr="007B7B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Глава сельского поселения</w:t>
            </w:r>
          </w:p>
        </w:tc>
      </w:tr>
      <w:tr w:rsidR="007E3B34" w:rsidRPr="007E3B34" w:rsidTr="007B7B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Зуйского сельского поселения на основе активного использования сайта Зуйского сельского поселения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Глава сельского поселения</w:t>
            </w:r>
          </w:p>
        </w:tc>
      </w:tr>
      <w:tr w:rsidR="007E3B34" w:rsidRPr="007E3B34" w:rsidTr="007B7B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Работники администрации 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E3B34" w:rsidRPr="007E3B34" w:rsidTr="007B7B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Переход на оказание муниципальных услуг в электронном виде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Работники администрации </w:t>
            </w:r>
          </w:p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E3B34" w:rsidRPr="007E3B34" w:rsidTr="007B7B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Контроль за осуществлением порядка и качества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Глава сельского поселения</w:t>
            </w:r>
          </w:p>
        </w:tc>
      </w:tr>
      <w:tr w:rsidR="007E3B34" w:rsidRPr="007E3B34" w:rsidTr="007B7B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 современных технологий электронного документооборота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Глава сельского поселения</w:t>
            </w:r>
          </w:p>
        </w:tc>
      </w:tr>
      <w:tr w:rsidR="007E3B34" w:rsidRPr="007E3B34" w:rsidTr="007B7B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Глава сельского поселения</w:t>
            </w:r>
          </w:p>
        </w:tc>
      </w:tr>
      <w:tr w:rsidR="007E3B34" w:rsidRPr="007E3B34" w:rsidTr="007B7B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Проведение комплекса мероприятий, направленных на повышение эффективности и результативности работы муниципальных служащих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Глава сельского поселения</w:t>
            </w:r>
          </w:p>
        </w:tc>
      </w:tr>
      <w:tr w:rsidR="007E3B34" w:rsidRPr="007E3B34" w:rsidTr="007B7B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2019-2021 годы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Глава сельского поселения</w:t>
            </w:r>
          </w:p>
        </w:tc>
      </w:tr>
      <w:tr w:rsidR="007E3B34" w:rsidRPr="007E3B34" w:rsidTr="007B7B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Анализ эффективности бюджетных расходов на осуществление полномочий и содержание администрации Зуйского сельского поселения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4" w:rsidRPr="007E3B34" w:rsidRDefault="007E3B34" w:rsidP="007E3B34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7E3B3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Глава сельского поселения</w:t>
            </w:r>
          </w:p>
        </w:tc>
      </w:tr>
    </w:tbl>
    <w:p w:rsidR="007E3B34" w:rsidRPr="007E3B34" w:rsidRDefault="007E3B34" w:rsidP="007E3B34">
      <w:pPr>
        <w:widowControl w:val="0"/>
        <w:suppressAutoHyphens/>
        <w:spacing w:after="0" w:line="30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56DA0" w:rsidRPr="007E3B34" w:rsidRDefault="00F56DA0" w:rsidP="007E3B34">
      <w:pPr>
        <w:spacing w:after="0" w:line="300" w:lineRule="auto"/>
        <w:rPr>
          <w:sz w:val="28"/>
          <w:szCs w:val="28"/>
        </w:rPr>
      </w:pPr>
    </w:p>
    <w:sectPr w:rsidR="00F56DA0" w:rsidRPr="007E3B34" w:rsidSect="007E3B34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3C" w:rsidRDefault="0045693C" w:rsidP="00D5445E">
      <w:pPr>
        <w:spacing w:after="0" w:line="240" w:lineRule="auto"/>
      </w:pPr>
      <w:r>
        <w:separator/>
      </w:r>
    </w:p>
  </w:endnote>
  <w:endnote w:type="continuationSeparator" w:id="0">
    <w:p w:rsidR="0045693C" w:rsidRDefault="0045693C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default"/>
    <w:sig w:usb0="00000000" w:usb1="D200FDFF" w:usb2="0A246029" w:usb3="00000000" w:csb0="600001FF" w:csb1="DFFF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3C" w:rsidRDefault="0045693C" w:rsidP="00D5445E">
      <w:pPr>
        <w:spacing w:after="0" w:line="240" w:lineRule="auto"/>
      </w:pPr>
      <w:r>
        <w:separator/>
      </w:r>
    </w:p>
  </w:footnote>
  <w:footnote w:type="continuationSeparator" w:id="0">
    <w:p w:rsidR="0045693C" w:rsidRDefault="0045693C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81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3B34" w:rsidRPr="007E3B34" w:rsidRDefault="007E3B34" w:rsidP="007E3B34">
        <w:pPr>
          <w:pStyle w:val="a6"/>
          <w:jc w:val="center"/>
          <w:rPr>
            <w:rFonts w:ascii="Times New Roman" w:hAnsi="Times New Roman" w:cs="Times New Roman"/>
          </w:rPr>
        </w:pPr>
        <w:r w:rsidRPr="007E3B34">
          <w:rPr>
            <w:rFonts w:ascii="Times New Roman" w:hAnsi="Times New Roman" w:cs="Times New Roman"/>
          </w:rPr>
          <w:fldChar w:fldCharType="begin"/>
        </w:r>
        <w:r w:rsidRPr="007E3B34">
          <w:rPr>
            <w:rFonts w:ascii="Times New Roman" w:hAnsi="Times New Roman" w:cs="Times New Roman"/>
          </w:rPr>
          <w:instrText>PAGE   \* MERGEFORMAT</w:instrText>
        </w:r>
        <w:r w:rsidRPr="007E3B34">
          <w:rPr>
            <w:rFonts w:ascii="Times New Roman" w:hAnsi="Times New Roman" w:cs="Times New Roman"/>
          </w:rPr>
          <w:fldChar w:fldCharType="separate"/>
        </w:r>
        <w:r w:rsidR="008555C6">
          <w:rPr>
            <w:rFonts w:ascii="Times New Roman" w:hAnsi="Times New Roman" w:cs="Times New Roman"/>
            <w:noProof/>
          </w:rPr>
          <w:t>18</w:t>
        </w:r>
        <w:r w:rsidRPr="007E3B3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87D69"/>
    <w:multiLevelType w:val="hybridMultilevel"/>
    <w:tmpl w:val="B4525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3457B3"/>
    <w:multiLevelType w:val="hybridMultilevel"/>
    <w:tmpl w:val="DFB6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03CB5"/>
    <w:rsid w:val="00010B5C"/>
    <w:rsid w:val="000124CD"/>
    <w:rsid w:val="00013573"/>
    <w:rsid w:val="000236E2"/>
    <w:rsid w:val="00030779"/>
    <w:rsid w:val="00032341"/>
    <w:rsid w:val="0003485C"/>
    <w:rsid w:val="00051D88"/>
    <w:rsid w:val="00054437"/>
    <w:rsid w:val="00062EA5"/>
    <w:rsid w:val="00076C5F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559B1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7FF0"/>
    <w:rsid w:val="00317A42"/>
    <w:rsid w:val="00326655"/>
    <w:rsid w:val="00356750"/>
    <w:rsid w:val="00366C0B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5693C"/>
    <w:rsid w:val="0047635D"/>
    <w:rsid w:val="00480779"/>
    <w:rsid w:val="004A1335"/>
    <w:rsid w:val="004A766D"/>
    <w:rsid w:val="004B34ED"/>
    <w:rsid w:val="004F25E2"/>
    <w:rsid w:val="00527BA6"/>
    <w:rsid w:val="00541506"/>
    <w:rsid w:val="00545B5D"/>
    <w:rsid w:val="005824B3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C4E"/>
    <w:rsid w:val="006344EA"/>
    <w:rsid w:val="00634B94"/>
    <w:rsid w:val="0064261F"/>
    <w:rsid w:val="00670869"/>
    <w:rsid w:val="00673DDF"/>
    <w:rsid w:val="0067691B"/>
    <w:rsid w:val="00686093"/>
    <w:rsid w:val="00697FD1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E3B34"/>
    <w:rsid w:val="007F4356"/>
    <w:rsid w:val="007F60D6"/>
    <w:rsid w:val="0080592E"/>
    <w:rsid w:val="0080617C"/>
    <w:rsid w:val="00817154"/>
    <w:rsid w:val="00824D2A"/>
    <w:rsid w:val="00830E6D"/>
    <w:rsid w:val="008422C2"/>
    <w:rsid w:val="00853FEE"/>
    <w:rsid w:val="008555C6"/>
    <w:rsid w:val="00857AA8"/>
    <w:rsid w:val="008664B9"/>
    <w:rsid w:val="00874D0C"/>
    <w:rsid w:val="00881A2E"/>
    <w:rsid w:val="008843D8"/>
    <w:rsid w:val="008901B2"/>
    <w:rsid w:val="008A27CE"/>
    <w:rsid w:val="008A532A"/>
    <w:rsid w:val="008A76C1"/>
    <w:rsid w:val="008B47AC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D128A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3345"/>
    <w:rsid w:val="00C43F90"/>
    <w:rsid w:val="00C51F22"/>
    <w:rsid w:val="00C66427"/>
    <w:rsid w:val="00C67D01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B2F66"/>
    <w:rsid w:val="00DC0615"/>
    <w:rsid w:val="00DE3E51"/>
    <w:rsid w:val="00DE40D8"/>
    <w:rsid w:val="00E10315"/>
    <w:rsid w:val="00E170B0"/>
    <w:rsid w:val="00E1739C"/>
    <w:rsid w:val="00E347B4"/>
    <w:rsid w:val="00E36AA0"/>
    <w:rsid w:val="00E662A2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6DA0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73F9F-E10D-4748-A801-329B5A32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D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C4389"/>
  </w:style>
  <w:style w:type="table" w:customStyle="1" w:styleId="22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6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D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F5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F56DA0"/>
    <w:rPr>
      <w:b/>
      <w:bCs/>
    </w:rPr>
  </w:style>
  <w:style w:type="paragraph" w:customStyle="1" w:styleId="aj">
    <w:name w:val="_aj"/>
    <w:basedOn w:val="a"/>
    <w:rsid w:val="00F5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F56D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EFE8-655F-4AF8-9537-FDA2A0B6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2019-12-20T11:20:00Z</cp:lastPrinted>
  <dcterms:created xsi:type="dcterms:W3CDTF">2019-12-20T08:37:00Z</dcterms:created>
  <dcterms:modified xsi:type="dcterms:W3CDTF">2019-12-20T11:22:00Z</dcterms:modified>
</cp:coreProperties>
</file>