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15"/>
        <w:gridCol w:w="2973"/>
        <w:gridCol w:w="3650"/>
      </w:tblGrid>
      <w:tr w:rsidR="00F9365B" w:rsidRPr="00D43DDD" w:rsidTr="00FA3239">
        <w:tc>
          <w:tcPr>
            <w:tcW w:w="3190" w:type="dxa"/>
            <w:hideMark/>
          </w:tcPr>
          <w:p w:rsidR="00F9365B" w:rsidRPr="00D43DDD" w:rsidRDefault="00480779" w:rsidP="00480779">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18 декабря </w:t>
            </w:r>
            <w:r w:rsidR="00F9365B" w:rsidRPr="00D43DDD">
              <w:rPr>
                <w:rFonts w:ascii="Times New Roman" w:hAnsi="Times New Roman" w:cs="Times New Roman"/>
                <w:sz w:val="28"/>
                <w:szCs w:val="28"/>
              </w:rPr>
              <w:t>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480779">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480779">
              <w:rPr>
                <w:rFonts w:ascii="Times New Roman" w:hAnsi="Times New Roman" w:cs="Times New Roman"/>
                <w:sz w:val="28"/>
                <w:szCs w:val="28"/>
              </w:rPr>
              <w:t>217</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171F1B">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171F1B" w:rsidRPr="00171F1B">
              <w:rPr>
                <w:rFonts w:ascii="Times New Roman" w:eastAsia="Arial Unicode MS" w:hAnsi="Times New Roman" w:cs="Times New Roman"/>
                <w:i/>
                <w:kern w:val="1"/>
                <w:sz w:val="28"/>
                <w:szCs w:val="28"/>
              </w:rPr>
              <w:t>Присвоение, изменение и аннулирование адресов муниципального образования</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171F1B">
        <w:rPr>
          <w:rFonts w:ascii="Times New Roman" w:eastAsia="Arial Unicode MS" w:hAnsi="Times New Roman" w:cs="Times New Roman"/>
          <w:kern w:val="1"/>
          <w:sz w:val="28"/>
          <w:szCs w:val="28"/>
        </w:rPr>
        <w:t>На основании пункта 4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19 ноября 2014 г. № 1221 «Об утверждении Правил присвоения, изменения и аннулирования адресов»,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 о с </w:t>
      </w:r>
      <w:proofErr w:type="gramStart"/>
      <w:r w:rsidRPr="00D43DDD">
        <w:rPr>
          <w:rFonts w:ascii="Times New Roman" w:eastAsia="Arial Unicode MS" w:hAnsi="Times New Roman" w:cs="Times New Roman"/>
          <w:kern w:val="1"/>
          <w:sz w:val="28"/>
          <w:szCs w:val="28"/>
        </w:rPr>
        <w:t>т</w:t>
      </w:r>
      <w:proofErr w:type="gramEnd"/>
      <w:r w:rsidRPr="00D43DDD">
        <w:rPr>
          <w:rFonts w:ascii="Times New Roman" w:eastAsia="Arial Unicode MS" w:hAnsi="Times New Roman" w:cs="Times New Roman"/>
          <w:kern w:val="1"/>
          <w:sz w:val="28"/>
          <w:szCs w:val="28"/>
        </w:rPr>
        <w:t xml:space="preserve">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171F1B" w:rsidRPr="00171F1B">
        <w:rPr>
          <w:rFonts w:ascii="Times New Roman" w:eastAsia="Arial Unicode MS" w:hAnsi="Times New Roman" w:cs="Times New Roman"/>
          <w:kern w:val="1"/>
          <w:sz w:val="28"/>
          <w:szCs w:val="28"/>
        </w:rPr>
        <w:t xml:space="preserve">Присвоение, изменение и </w:t>
      </w:r>
      <w:r w:rsidR="00171F1B" w:rsidRPr="00171F1B">
        <w:rPr>
          <w:rFonts w:ascii="Times New Roman" w:eastAsia="Arial Unicode MS" w:hAnsi="Times New Roman" w:cs="Times New Roman"/>
          <w:kern w:val="1"/>
          <w:sz w:val="28"/>
          <w:szCs w:val="28"/>
        </w:rPr>
        <w:lastRenderedPageBreak/>
        <w:t>аннулирование адресов муниципального образования»</w:t>
      </w:r>
      <w:r w:rsidR="001B49F7" w:rsidRPr="00D43DDD">
        <w:rPr>
          <w:rFonts w:ascii="Times New Roman" w:eastAsia="Arial Unicode MS" w:hAnsi="Times New Roman" w:cs="Times New Roman"/>
          <w:kern w:val="1"/>
          <w:sz w:val="28"/>
          <w:szCs w:val="28"/>
        </w:rPr>
        <w:t>.</w:t>
      </w:r>
    </w:p>
    <w:p w:rsidR="00171F1B"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171F1B" w:rsidRPr="00171F1B">
        <w:rPr>
          <w:rFonts w:ascii="Times New Roman" w:eastAsia="Arial Unicode MS" w:hAnsi="Times New Roman" w:cs="Times New Roman"/>
          <w:kern w:val="1"/>
          <w:sz w:val="28"/>
          <w:szCs w:val="28"/>
        </w:rPr>
        <w:t>Признать утратившим силу постановление Администрации от 1</w:t>
      </w:r>
      <w:r w:rsidR="00171F1B">
        <w:rPr>
          <w:rFonts w:ascii="Times New Roman" w:eastAsia="Arial Unicode MS" w:hAnsi="Times New Roman" w:cs="Times New Roman"/>
          <w:kern w:val="1"/>
          <w:sz w:val="28"/>
          <w:szCs w:val="28"/>
        </w:rPr>
        <w:t>2</w:t>
      </w:r>
      <w:r w:rsidR="00171F1B" w:rsidRPr="00171F1B">
        <w:rPr>
          <w:rFonts w:ascii="Times New Roman" w:eastAsia="Arial Unicode MS" w:hAnsi="Times New Roman" w:cs="Times New Roman"/>
          <w:kern w:val="1"/>
          <w:sz w:val="28"/>
          <w:szCs w:val="28"/>
        </w:rPr>
        <w:t xml:space="preserve"> </w:t>
      </w:r>
      <w:r w:rsidR="00171F1B">
        <w:rPr>
          <w:rFonts w:ascii="Times New Roman" w:eastAsia="Arial Unicode MS" w:hAnsi="Times New Roman" w:cs="Times New Roman"/>
          <w:kern w:val="1"/>
          <w:sz w:val="28"/>
          <w:szCs w:val="28"/>
        </w:rPr>
        <w:t>мая</w:t>
      </w:r>
      <w:r w:rsidR="00171F1B" w:rsidRPr="00171F1B">
        <w:rPr>
          <w:rFonts w:ascii="Times New Roman" w:eastAsia="Arial Unicode MS" w:hAnsi="Times New Roman" w:cs="Times New Roman"/>
          <w:kern w:val="1"/>
          <w:sz w:val="28"/>
          <w:szCs w:val="28"/>
        </w:rPr>
        <w:t xml:space="preserve"> 201</w:t>
      </w:r>
      <w:r w:rsidR="00171F1B">
        <w:rPr>
          <w:rFonts w:ascii="Times New Roman" w:eastAsia="Arial Unicode MS" w:hAnsi="Times New Roman" w:cs="Times New Roman"/>
          <w:kern w:val="1"/>
          <w:sz w:val="28"/>
          <w:szCs w:val="28"/>
        </w:rPr>
        <w:t>5</w:t>
      </w:r>
      <w:r w:rsidR="00171F1B" w:rsidRPr="00171F1B">
        <w:rPr>
          <w:rFonts w:ascii="Times New Roman" w:eastAsia="Arial Unicode MS" w:hAnsi="Times New Roman" w:cs="Times New Roman"/>
          <w:kern w:val="1"/>
          <w:sz w:val="28"/>
          <w:szCs w:val="28"/>
        </w:rPr>
        <w:t xml:space="preserve"> года № </w:t>
      </w:r>
      <w:r w:rsidR="00171F1B">
        <w:rPr>
          <w:rFonts w:ascii="Times New Roman" w:eastAsia="Arial Unicode MS" w:hAnsi="Times New Roman" w:cs="Times New Roman"/>
          <w:kern w:val="1"/>
          <w:sz w:val="28"/>
          <w:szCs w:val="28"/>
        </w:rPr>
        <w:t>70</w:t>
      </w:r>
      <w:r w:rsidR="00171F1B" w:rsidRPr="00171F1B">
        <w:rPr>
          <w:rFonts w:ascii="Times New Roman" w:eastAsia="Arial Unicode MS" w:hAnsi="Times New Roman" w:cs="Times New Roman"/>
          <w:kern w:val="1"/>
          <w:sz w:val="28"/>
          <w:szCs w:val="28"/>
        </w:rPr>
        <w:t xml:space="preserve"> «</w:t>
      </w:r>
      <w:r w:rsidR="00171F1B">
        <w:rPr>
          <w:rFonts w:ascii="Times New Roman" w:eastAsia="Arial Unicode MS" w:hAnsi="Times New Roman" w:cs="Times New Roman"/>
          <w:kern w:val="1"/>
          <w:sz w:val="28"/>
          <w:szCs w:val="28"/>
        </w:rPr>
        <w:t xml:space="preserve">Об утверждении административного регламента </w:t>
      </w:r>
      <w:r w:rsidR="00181124">
        <w:rPr>
          <w:rFonts w:ascii="Times New Roman" w:eastAsia="Arial Unicode MS" w:hAnsi="Times New Roman" w:cs="Times New Roman"/>
          <w:kern w:val="1"/>
          <w:sz w:val="28"/>
          <w:szCs w:val="28"/>
        </w:rPr>
        <w:t>предоставления муниципальной услуги «Присвоение, изменение и аннулирование адресов в Зуйском сельском поселении Белогорского района Республики Крым</w:t>
      </w:r>
      <w:r w:rsidR="00171F1B" w:rsidRPr="00171F1B">
        <w:rPr>
          <w:rFonts w:ascii="Times New Roman" w:eastAsia="Arial Unicode MS" w:hAnsi="Times New Roman" w:cs="Times New Roman"/>
          <w:kern w:val="1"/>
          <w:sz w:val="28"/>
          <w:szCs w:val="28"/>
        </w:rPr>
        <w:t>».</w:t>
      </w:r>
    </w:p>
    <w:p w:rsidR="00326655"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326655" w:rsidRPr="00D43DDD">
        <w:rPr>
          <w:rFonts w:ascii="Times New Roman" w:eastAsia="Arial Unicode MS" w:hAnsi="Times New Roman" w:cs="Times New Roman"/>
          <w:kern w:val="1"/>
          <w:sz w:val="28"/>
          <w:szCs w:val="28"/>
        </w:rPr>
        <w:t xml:space="preserve">. Контроль за исполнением </w:t>
      </w:r>
      <w:r w:rsidR="00480779" w:rsidRPr="00D43DDD">
        <w:rPr>
          <w:rFonts w:ascii="Times New Roman" w:eastAsia="Arial Unicode MS" w:hAnsi="Times New Roman" w:cs="Times New Roman"/>
          <w:kern w:val="1"/>
          <w:sz w:val="28"/>
          <w:szCs w:val="28"/>
        </w:rPr>
        <w:t>настоящего постановления</w:t>
      </w:r>
      <w:r w:rsidR="00326655" w:rsidRPr="00D43DDD">
        <w:rPr>
          <w:rFonts w:ascii="Times New Roman" w:eastAsia="Arial Unicode MS" w:hAnsi="Times New Roman" w:cs="Times New Roman"/>
          <w:kern w:val="1"/>
          <w:sz w:val="28"/>
          <w:szCs w:val="28"/>
        </w:rPr>
        <w:t xml:space="preserve">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6"/>
        <w:gridCol w:w="2742"/>
      </w:tblGrid>
      <w:tr w:rsidR="00176B81" w:rsidRPr="00D43DDD" w:rsidTr="00480779">
        <w:tc>
          <w:tcPr>
            <w:tcW w:w="7054"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280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1715"/>
        <w:gridCol w:w="3097"/>
      </w:tblGrid>
      <w:tr w:rsidR="00F11E30" w:rsidRPr="00D43DDD" w:rsidTr="00DC0615">
        <w:trPr>
          <w:trHeight w:val="2016"/>
        </w:trPr>
        <w:tc>
          <w:tcPr>
            <w:tcW w:w="4906" w:type="dxa"/>
          </w:tcPr>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15" w:type="dxa"/>
          </w:tcPr>
          <w:p w:rsidR="00F11E30" w:rsidRPr="00D43DDD" w:rsidRDefault="00F11E30" w:rsidP="00D43DDD">
            <w:pPr>
              <w:spacing w:line="300" w:lineRule="auto"/>
              <w:rPr>
                <w:rFonts w:ascii="Times New Roman" w:hAnsi="Times New Roman" w:cs="Times New Roman"/>
                <w:sz w:val="28"/>
                <w:szCs w:val="28"/>
              </w:rPr>
            </w:pPr>
          </w:p>
        </w:tc>
        <w:tc>
          <w:tcPr>
            <w:tcW w:w="3097"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DC0615">
        <w:trPr>
          <w:trHeight w:val="2016"/>
        </w:trPr>
        <w:tc>
          <w:tcPr>
            <w:tcW w:w="490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15" w:type="dxa"/>
          </w:tcPr>
          <w:p w:rsidR="00EC4389" w:rsidRPr="00D43DDD" w:rsidRDefault="00EC4389" w:rsidP="00D43DDD">
            <w:pPr>
              <w:spacing w:line="300" w:lineRule="auto"/>
              <w:rPr>
                <w:rFonts w:ascii="Times New Roman" w:hAnsi="Times New Roman" w:cs="Times New Roman"/>
                <w:sz w:val="28"/>
                <w:szCs w:val="28"/>
              </w:rPr>
            </w:pPr>
          </w:p>
        </w:tc>
        <w:tc>
          <w:tcPr>
            <w:tcW w:w="3097"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2330"/>
        <w:gridCol w:w="2719"/>
      </w:tblGrid>
      <w:tr w:rsidR="00F11E30" w:rsidRPr="00D43DDD" w:rsidTr="00DC0615">
        <w:trPr>
          <w:trHeight w:val="1747"/>
        </w:trPr>
        <w:tc>
          <w:tcPr>
            <w:tcW w:w="4712" w:type="dxa"/>
          </w:tcPr>
          <w:p w:rsidR="00176B81" w:rsidRPr="00D43DDD" w:rsidRDefault="00A96EE0" w:rsidP="00940F0E">
            <w:pPr>
              <w:spacing w:line="300" w:lineRule="auto"/>
              <w:rPr>
                <w:rFonts w:ascii="Times New Roman" w:hAnsi="Times New Roman" w:cs="Times New Roman"/>
                <w:sz w:val="28"/>
                <w:szCs w:val="28"/>
              </w:rPr>
            </w:pPr>
            <w:bookmarkStart w:id="0" w:name="_GoBack"/>
            <w:bookmarkEnd w:id="0"/>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30" w:type="dxa"/>
          </w:tcPr>
          <w:p w:rsidR="00F11E30" w:rsidRPr="00D43DDD" w:rsidRDefault="00F11E30" w:rsidP="00D43DDD">
            <w:pPr>
              <w:spacing w:line="300" w:lineRule="auto"/>
              <w:rPr>
                <w:rFonts w:ascii="Times New Roman" w:hAnsi="Times New Roman" w:cs="Times New Roman"/>
                <w:sz w:val="28"/>
                <w:szCs w:val="28"/>
              </w:rPr>
            </w:pPr>
          </w:p>
        </w:tc>
        <w:tc>
          <w:tcPr>
            <w:tcW w:w="2719"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480779"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В.А. Борисова</w:t>
            </w:r>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480779" w:rsidRDefault="00480779" w:rsidP="00D43DDD">
      <w:pPr>
        <w:spacing w:after="0" w:line="300" w:lineRule="auto"/>
        <w:rPr>
          <w:rFonts w:ascii="Times New Roman" w:hAnsi="Times New Roman" w:cs="Times New Roman"/>
          <w:sz w:val="18"/>
          <w:szCs w:val="18"/>
        </w:rPr>
      </w:pPr>
    </w:p>
    <w:p w:rsidR="00480779" w:rsidRDefault="00480779" w:rsidP="00D43DDD">
      <w:pPr>
        <w:spacing w:after="0" w:line="300" w:lineRule="auto"/>
        <w:rPr>
          <w:rFonts w:ascii="Times New Roman" w:hAnsi="Times New Roman" w:cs="Times New Roman"/>
          <w:sz w:val="18"/>
          <w:szCs w:val="18"/>
        </w:rPr>
      </w:pPr>
    </w:p>
    <w:p w:rsidR="00480779" w:rsidRDefault="00480779" w:rsidP="00D43DDD">
      <w:pPr>
        <w:spacing w:after="0" w:line="300" w:lineRule="auto"/>
        <w:rPr>
          <w:rFonts w:ascii="Times New Roman" w:hAnsi="Times New Roman" w:cs="Times New Roman"/>
          <w:sz w:val="18"/>
          <w:szCs w:val="18"/>
        </w:rPr>
      </w:pPr>
    </w:p>
    <w:p w:rsidR="00480779" w:rsidRDefault="00480779" w:rsidP="00D43DDD">
      <w:pPr>
        <w:spacing w:after="0" w:line="300" w:lineRule="auto"/>
        <w:rPr>
          <w:rFonts w:ascii="Times New Roman" w:hAnsi="Times New Roman" w:cs="Times New Roman"/>
          <w:sz w:val="18"/>
          <w:szCs w:val="18"/>
        </w:rPr>
      </w:pPr>
    </w:p>
    <w:p w:rsidR="00480779" w:rsidRDefault="00480779" w:rsidP="00D43DDD">
      <w:pPr>
        <w:spacing w:after="0" w:line="300" w:lineRule="auto"/>
        <w:rPr>
          <w:rFonts w:ascii="Times New Roman" w:hAnsi="Times New Roman" w:cs="Times New Roman"/>
          <w:sz w:val="18"/>
          <w:szCs w:val="1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Л.И. Носивец</w:t>
      </w:r>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480779">
        <w:rPr>
          <w:rFonts w:ascii="Times New Roman" w:eastAsia="Arial Unicode MS" w:hAnsi="Times New Roman" w:cs="Times New Roman"/>
          <w:kern w:val="1"/>
          <w:sz w:val="28"/>
          <w:szCs w:val="28"/>
        </w:rPr>
        <w:t>18 декабря 2019</w:t>
      </w:r>
      <w:r w:rsidRPr="00D43DDD">
        <w:rPr>
          <w:rFonts w:ascii="Times New Roman" w:eastAsia="Arial Unicode MS" w:hAnsi="Times New Roman" w:cs="Times New Roman"/>
          <w:kern w:val="1"/>
          <w:sz w:val="28"/>
          <w:szCs w:val="28"/>
        </w:rPr>
        <w:t xml:space="preserve"> года № </w:t>
      </w:r>
      <w:r w:rsidR="00480779">
        <w:rPr>
          <w:rFonts w:ascii="Times New Roman" w:eastAsia="Arial Unicode MS" w:hAnsi="Times New Roman" w:cs="Times New Roman"/>
          <w:kern w:val="1"/>
          <w:sz w:val="28"/>
          <w:szCs w:val="28"/>
        </w:rPr>
        <w:t>217</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181124">
        <w:rPr>
          <w:rFonts w:ascii="Times New Roman" w:eastAsia="Arial Unicode MS" w:hAnsi="Times New Roman" w:cs="Times New Roman"/>
          <w:b/>
          <w:kern w:val="1"/>
          <w:sz w:val="28"/>
          <w:szCs w:val="28"/>
        </w:rPr>
        <w:t>ПРИСВОЕНИЕ, ИЗМЕНЕНИЕ И АННУЛИРОВАНИЕ АДРЕСОВ МУНИЦИПАЛЬНОГО ОБРАЗОВАНИЯ</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181124" w:rsidRPr="00181124">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Pr="00181124">
        <w:rPr>
          <w:rFonts w:ascii="Times New Roman" w:eastAsia="Arial Unicode MS" w:hAnsi="Times New Roman" w:cs="Times New Roman"/>
          <w:kern w:val="1"/>
          <w:sz w:val="28"/>
          <w:szCs w:val="28"/>
        </w:rPr>
        <w:t xml:space="preserve">Заявителями на предоставление муниципальной услуги являются физические или юридические лица, собственники объекта адресации по </w:t>
      </w:r>
      <w:r w:rsidRPr="00181124">
        <w:rPr>
          <w:rFonts w:ascii="Times New Roman" w:eastAsia="Arial Unicode MS" w:hAnsi="Times New Roman" w:cs="Times New Roman"/>
          <w:kern w:val="1"/>
          <w:sz w:val="28"/>
          <w:szCs w:val="28"/>
        </w:rPr>
        <w:lastRenderedPageBreak/>
        <w:t>собственной инициативе либо лицом, обладающим одним из следующих вещных прав на объект адресации:</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1) право хозяйственного ведения;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2) право оперативного управления;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3) право пожизненно наследуемого владения;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4) право постоянного (бессрочного) пользования.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181124">
        <w:rPr>
          <w:rFonts w:ascii="Times New Roman" w:eastAsia="Arial Unicode MS" w:hAnsi="Times New Roman" w:cs="Times New Roman"/>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181124">
        <w:rPr>
          <w:rFonts w:ascii="Times New Roman" w:eastAsia="Arial Unicode MS" w:hAnsi="Times New Roman" w:cs="Times New Roman"/>
          <w:kern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762A3"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r w:rsidRPr="00181124">
        <w:rPr>
          <w:rFonts w:ascii="Times New Roman" w:eastAsia="Arial Unicode MS" w:hAnsi="Times New Roman" w:cs="Times New Roman"/>
          <w:kern w:val="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00940F0E">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8E401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 xml:space="preserve">муниципальной </w:t>
      </w:r>
      <w:r w:rsidR="00480779" w:rsidRPr="00D43DDD">
        <w:rPr>
          <w:rFonts w:ascii="Times New Roman" w:eastAsia="Arial Unicode MS" w:hAnsi="Times New Roman" w:cs="Times New Roman"/>
          <w:kern w:val="1"/>
          <w:sz w:val="28"/>
          <w:szCs w:val="28"/>
        </w:rPr>
        <w:t>услуги (</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 </w:t>
      </w:r>
      <w:r w:rsidR="00EC4389" w:rsidRPr="00D43DDD">
        <w:rPr>
          <w:rFonts w:ascii="Times New Roman" w:eastAsia="Arial Unicode MS" w:hAnsi="Times New Roman" w:cs="Times New Roman"/>
          <w:kern w:val="1"/>
          <w:sz w:val="28"/>
          <w:szCs w:val="28"/>
        </w:rPr>
        <w:t xml:space="preserve">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w:t>
      </w:r>
      <w:r w:rsidR="00EC4389" w:rsidRPr="00D43DDD">
        <w:rPr>
          <w:rFonts w:ascii="Times New Roman" w:eastAsia="Arial Unicode MS" w:hAnsi="Times New Roman" w:cs="Times New Roman"/>
          <w:kern w:val="1"/>
          <w:sz w:val="28"/>
          <w:szCs w:val="28"/>
        </w:rPr>
        <w:lastRenderedPageBreak/>
        <w:t>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BF5775">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F5775">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9413D5">
        <w:rPr>
          <w:rFonts w:ascii="Times New Roman" w:eastAsia="Arial Unicode MS" w:hAnsi="Times New Roman" w:cs="Times New Roman"/>
          <w:kern w:val="1"/>
          <w:sz w:val="28"/>
          <w:szCs w:val="28"/>
        </w:rPr>
        <w:t xml:space="preserve"> (далее- </w:t>
      </w:r>
      <w:r w:rsidR="00480779">
        <w:rPr>
          <w:rFonts w:ascii="Times New Roman" w:eastAsia="Arial Unicode MS" w:hAnsi="Times New Roman" w:cs="Times New Roman"/>
          <w:kern w:val="1"/>
          <w:sz w:val="28"/>
          <w:szCs w:val="28"/>
        </w:rPr>
        <w:t>сектор</w:t>
      </w:r>
      <w:r w:rsidR="009413D5">
        <w:rPr>
          <w:rFonts w:ascii="Times New Roman" w:eastAsia="Arial Unicode MS" w:hAnsi="Times New Roman" w:cs="Times New Roman"/>
          <w:kern w:val="1"/>
          <w:sz w:val="28"/>
          <w:szCs w:val="28"/>
        </w:rPr>
        <w:t>)</w:t>
      </w:r>
      <w:r w:rsidRPr="00BF5775">
        <w:rPr>
          <w:rFonts w:ascii="Times New Roman" w:eastAsia="Arial Unicode MS" w:hAnsi="Times New Roman" w:cs="Times New Roman"/>
          <w:kern w:val="1"/>
          <w:sz w:val="28"/>
          <w:szCs w:val="28"/>
        </w:rPr>
        <w:t>.</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с:</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Государственного комитета по государственной регистрации и кадастру;</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xml:space="preserve">, муниципальными правовыми актами. Заявитель вправе представить указанные документы и информацию в орган, предоставляющий муниципальную услугу, по </w:t>
      </w:r>
      <w:r w:rsidRPr="00D43DDD">
        <w:rPr>
          <w:rFonts w:ascii="Times New Roman" w:eastAsia="Arial Unicode MS" w:hAnsi="Times New Roman" w:cs="Times New Roman"/>
          <w:kern w:val="1"/>
          <w:sz w:val="28"/>
          <w:szCs w:val="28"/>
        </w:rPr>
        <w:lastRenderedPageBreak/>
        <w:t>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явля</w:t>
      </w:r>
      <w:r w:rsidR="00D341C5">
        <w:rPr>
          <w:rFonts w:ascii="Times New Roman" w:eastAsia="Arial Unicode MS" w:hAnsi="Times New Roman" w:cs="Times New Roman"/>
          <w:kern w:val="1"/>
          <w:sz w:val="28"/>
          <w:szCs w:val="28"/>
        </w:rPr>
        <w:t>ют</w:t>
      </w:r>
      <w:r w:rsidRPr="00D43DDD">
        <w:rPr>
          <w:rFonts w:ascii="Times New Roman" w:eastAsia="Arial Unicode MS" w:hAnsi="Times New Roman" w:cs="Times New Roman"/>
          <w:kern w:val="1"/>
          <w:sz w:val="28"/>
          <w:szCs w:val="28"/>
        </w:rPr>
        <w:t>ся:</w:t>
      </w:r>
    </w:p>
    <w:p w:rsidR="00D341C5" w:rsidRPr="00D341C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41C5">
        <w:rPr>
          <w:rFonts w:ascii="Times New Roman" w:eastAsia="Arial Unicode MS" w:hAnsi="Times New Roman" w:cs="Times New Roman"/>
          <w:kern w:val="1"/>
          <w:sz w:val="28"/>
          <w:szCs w:val="28"/>
        </w:rPr>
        <w:t xml:space="preserve">- решение о присвоении (изменении, аннулировании) адреса (адресов) объекту (объектам) </w:t>
      </w:r>
    </w:p>
    <w:p w:rsidR="00B60FC7" w:rsidRPr="00D43DDD"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41C5">
        <w:rPr>
          <w:rFonts w:ascii="Times New Roman" w:eastAsia="Arial Unicode MS" w:hAnsi="Times New Roman" w:cs="Times New Roman"/>
          <w:kern w:val="1"/>
          <w:sz w:val="28"/>
          <w:szCs w:val="28"/>
        </w:rPr>
        <w:t>- решение об отказе в присвоении адреса объекту адресации или в аннулировании адреса объекту адресации (Приложение №</w:t>
      </w:r>
      <w:r w:rsidR="00830E6D">
        <w:rPr>
          <w:rFonts w:ascii="Times New Roman" w:eastAsia="Arial Unicode MS" w:hAnsi="Times New Roman" w:cs="Times New Roman"/>
          <w:kern w:val="1"/>
          <w:sz w:val="28"/>
          <w:szCs w:val="28"/>
        </w:rPr>
        <w:t>3</w:t>
      </w:r>
      <w:r w:rsidRPr="00D341C5">
        <w:rPr>
          <w:rFonts w:ascii="Times New Roman" w:eastAsia="Arial Unicode MS" w:hAnsi="Times New Roman" w:cs="Times New Roman"/>
          <w:kern w:val="1"/>
          <w:sz w:val="28"/>
          <w:szCs w:val="28"/>
        </w:rPr>
        <w:t xml:space="preserve"> к Административному регламенту).</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исчисляется со дня</w:t>
      </w:r>
      <w:r w:rsid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Pr="00D43DDD">
        <w:rPr>
          <w:rFonts w:ascii="Times New Roman" w:eastAsia="Arial Unicode MS" w:hAnsi="Times New Roman" w:cs="Times New Roman"/>
          <w:kern w:val="1"/>
          <w:sz w:val="28"/>
          <w:szCs w:val="28"/>
        </w:rPr>
        <w:t>.</w:t>
      </w:r>
    </w:p>
    <w:p w:rsidR="00EC4389" w:rsidRPr="00A535C8"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1F09">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w:t>
      </w:r>
      <w:r w:rsidRPr="00A535C8">
        <w:rPr>
          <w:rFonts w:ascii="Times New Roman" w:eastAsia="Arial Unicode MS" w:hAnsi="Times New Roman" w:cs="Times New Roman"/>
          <w:kern w:val="1"/>
          <w:sz w:val="28"/>
          <w:szCs w:val="28"/>
        </w:rPr>
        <w:t>предусмотренных п</w:t>
      </w:r>
      <w:r w:rsidR="00A535C8" w:rsidRPr="00A535C8">
        <w:rPr>
          <w:rFonts w:ascii="Times New Roman" w:eastAsia="Arial Unicode MS" w:hAnsi="Times New Roman" w:cs="Times New Roman"/>
          <w:kern w:val="1"/>
          <w:sz w:val="28"/>
          <w:szCs w:val="28"/>
        </w:rPr>
        <w:t>унктом</w:t>
      </w:r>
      <w:r w:rsidR="00D8604B" w:rsidRPr="00A535C8">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Административного регламента, по почте днем обращения за предоставлением </w:t>
      </w:r>
      <w:r w:rsidR="002D5C7A" w:rsidRPr="00A535C8">
        <w:rPr>
          <w:rFonts w:ascii="Times New Roman" w:eastAsia="Arial Unicode MS" w:hAnsi="Times New Roman" w:cs="Times New Roman"/>
          <w:kern w:val="1"/>
          <w:sz w:val="28"/>
          <w:szCs w:val="28"/>
        </w:rPr>
        <w:t xml:space="preserve">муниципальной услуги </w:t>
      </w:r>
      <w:r w:rsidRPr="00A535C8">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A535C8"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A535C8">
        <w:rPr>
          <w:rFonts w:ascii="Times New Roman" w:eastAsia="Arial Unicode MS" w:hAnsi="Times New Roman" w:cs="Times New Roman"/>
          <w:kern w:val="1"/>
          <w:sz w:val="28"/>
          <w:szCs w:val="28"/>
        </w:rPr>
        <w:t xml:space="preserve">муниципальной услуги </w:t>
      </w:r>
      <w:r w:rsidRPr="00A535C8">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1</w:t>
      </w:r>
      <w:r w:rsidR="00D31F09" w:rsidRPr="00A535C8">
        <w:rPr>
          <w:rFonts w:ascii="Times New Roman" w:eastAsia="Arial Unicode MS" w:hAnsi="Times New Roman" w:cs="Times New Roman"/>
          <w:kern w:val="1"/>
          <w:sz w:val="28"/>
          <w:szCs w:val="28"/>
        </w:rPr>
        <w:t>9</w:t>
      </w:r>
      <w:r w:rsidRPr="00A535C8">
        <w:rPr>
          <w:rFonts w:ascii="Times New Roman" w:eastAsia="Arial Unicode MS" w:hAnsi="Times New Roman" w:cs="Times New Roman"/>
          <w:kern w:val="1"/>
          <w:sz w:val="28"/>
          <w:szCs w:val="28"/>
        </w:rPr>
        <w:t>. В случае подачи заявления и документов, предусмотренных п</w:t>
      </w:r>
      <w:r w:rsidR="00A535C8" w:rsidRPr="00A535C8">
        <w:rPr>
          <w:rFonts w:ascii="Times New Roman" w:eastAsia="Arial Unicode MS" w:hAnsi="Times New Roman" w:cs="Times New Roman"/>
          <w:kern w:val="1"/>
          <w:sz w:val="28"/>
          <w:szCs w:val="28"/>
        </w:rPr>
        <w:t>унктом</w:t>
      </w:r>
      <w:r w:rsidR="00D8604B" w:rsidRPr="00A535C8">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Административного регламента, через многофункциональный центр днем</w:t>
      </w:r>
      <w:r w:rsidRPr="00D43DDD">
        <w:rPr>
          <w:rFonts w:ascii="Times New Roman" w:eastAsia="Arial Unicode MS" w:hAnsi="Times New Roman" w:cs="Times New Roman"/>
          <w:kern w:val="1"/>
          <w:sz w:val="28"/>
          <w:szCs w:val="28"/>
        </w:rPr>
        <w:t xml:space="preserve">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D31F0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EC4389"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lastRenderedPageBreak/>
        <w:t xml:space="preserve">муниципальной услуги </w:t>
      </w:r>
      <w:r w:rsidR="00D341C5" w:rsidRPr="00D341C5">
        <w:rPr>
          <w:rFonts w:ascii="Times New Roman" w:eastAsia="Arial Unicode MS" w:hAnsi="Times New Roman" w:cs="Times New Roman"/>
          <w:kern w:val="1"/>
          <w:sz w:val="28"/>
          <w:szCs w:val="28"/>
        </w:rPr>
        <w:t>29</w:t>
      </w:r>
      <w:r w:rsidR="00EC4389" w:rsidRP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двадцать девять</w:t>
      </w:r>
      <w:r w:rsidR="00EC4389" w:rsidRPr="00D341C5">
        <w:rPr>
          <w:rFonts w:ascii="Times New Roman" w:eastAsia="Arial Unicode MS" w:hAnsi="Times New Roman" w:cs="Times New Roman"/>
          <w:kern w:val="1"/>
          <w:sz w:val="28"/>
          <w:szCs w:val="28"/>
        </w:rPr>
        <w:t>) календарных дней</w:t>
      </w:r>
      <w:r w:rsidR="00EC4389" w:rsidRPr="00D43DDD">
        <w:rPr>
          <w:rFonts w:ascii="Times New Roman" w:eastAsia="Arial Unicode MS" w:hAnsi="Times New Roman" w:cs="Times New Roman"/>
          <w:kern w:val="1"/>
          <w:sz w:val="28"/>
          <w:szCs w:val="28"/>
        </w:rPr>
        <w:t xml:space="preserve"> со дня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00EC4389" w:rsidRPr="00D43DDD">
        <w:rPr>
          <w:rFonts w:ascii="Times New Roman" w:eastAsia="Arial Unicode MS" w:hAnsi="Times New Roman" w:cs="Times New Roman"/>
          <w:kern w:val="1"/>
          <w:sz w:val="28"/>
          <w:szCs w:val="28"/>
        </w:rPr>
        <w:t>.</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D31F09"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EC4389" w:rsidRPr="00D43DDD">
        <w:rPr>
          <w:rFonts w:ascii="Times New Roman" w:eastAsia="Arial Unicode MS" w:hAnsi="Times New Roman" w:cs="Times New Roman"/>
          <w:kern w:val="1"/>
          <w:sz w:val="28"/>
          <w:szCs w:val="28"/>
        </w:rPr>
        <w:t xml:space="preserve">. </w:t>
      </w:r>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6 октября 2003 года № 131-ФЗ «Об общих </w:t>
      </w:r>
      <w:r w:rsidRPr="003F4D7E">
        <w:rPr>
          <w:rFonts w:ascii="Times New Roman" w:eastAsia="Arial Unicode MS" w:hAnsi="Times New Roman" w:cs="Times New Roman"/>
          <w:kern w:val="1"/>
          <w:sz w:val="28"/>
          <w:szCs w:val="28"/>
        </w:rPr>
        <w:lastRenderedPageBreak/>
        <w:t>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"Собрании законодательства Российской Федерации"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28.12.2013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443-ФЗ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О федеральной информационной адресной системе и о внесении изменений в Федеральный закон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общих 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30.12.2013, «Собрание законодательства РФ», 30.12.2013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52 (часть I) ст. 7008);</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Распоряжение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Собрании </w:t>
      </w:r>
      <w:r w:rsidRPr="003F4D7E">
        <w:rPr>
          <w:rFonts w:ascii="Times New Roman" w:eastAsia="Arial Unicode MS" w:hAnsi="Times New Roman" w:cs="Times New Roman"/>
          <w:kern w:val="1"/>
          <w:sz w:val="28"/>
          <w:szCs w:val="28"/>
        </w:rPr>
        <w:lastRenderedPageBreak/>
        <w:t>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19.11.2014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1221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утверждении Правил присвоения, изменения и аннулирования адресов</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01.12.2014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6861); </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D43DDD">
        <w:rPr>
          <w:rFonts w:ascii="Times New Roman" w:eastAsia="Arial Unicode MS" w:hAnsi="Times New Roman" w:cs="Times New Roman"/>
          <w:kern w:val="1"/>
          <w:sz w:val="28"/>
          <w:szCs w:val="28"/>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Приказ Минфина России от 11 декабря 2014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146н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12.02.2015)</w:t>
      </w:r>
      <w:r>
        <w:rPr>
          <w:rFonts w:ascii="Times New Roman" w:eastAsia="Arial Unicode MS" w:hAnsi="Times New Roman" w:cs="Times New Roman"/>
          <w:kern w:val="1"/>
          <w:sz w:val="28"/>
          <w:szCs w:val="28"/>
        </w:rPr>
        <w:t>;</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D31F0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w:t>
      </w:r>
      <w:r w:rsidR="000C262A" w:rsidRPr="00D43DDD">
        <w:rPr>
          <w:rFonts w:ascii="Times New Roman" w:eastAsia="Arial Unicode MS" w:hAnsi="Times New Roman" w:cs="Times New Roman"/>
          <w:kern w:val="1"/>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Pr="00D31F0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w:t>
      </w:r>
      <w:r w:rsidR="00830E6D">
        <w:rPr>
          <w:rFonts w:ascii="Times New Roman" w:eastAsia="Arial Unicode MS" w:hAnsi="Times New Roman" w:cs="Times New Roman"/>
          <w:kern w:val="1"/>
          <w:sz w:val="28"/>
          <w:szCs w:val="28"/>
        </w:rPr>
        <w:t>2</w:t>
      </w:r>
      <w:r w:rsidRPr="00D31F09">
        <w:rPr>
          <w:rFonts w:ascii="Times New Roman" w:eastAsia="Arial Unicode MS" w:hAnsi="Times New Roman" w:cs="Times New Roman"/>
          <w:kern w:val="1"/>
          <w:sz w:val="28"/>
          <w:szCs w:val="28"/>
        </w:rPr>
        <w:t xml:space="preserve"> к настоящему Административному регламенту);</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4) документ, подтверждающий полномочия юридического лица;</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6) решение общего собрания собственников помещений в многоквартирном доме;</w:t>
      </w:r>
    </w:p>
    <w:p w:rsidR="00EC438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7) согласие заявителей на обработку персональных данных.</w:t>
      </w:r>
    </w:p>
    <w:p w:rsidR="00D31F09"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Pr="00A33BA5">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w:t>
      </w:r>
      <w:r>
        <w:rPr>
          <w:rFonts w:ascii="Times New Roman" w:eastAsia="Arial Unicode MS" w:hAnsi="Times New Roman" w:cs="Times New Roman"/>
          <w:kern w:val="1"/>
          <w:sz w:val="28"/>
          <w:szCs w:val="28"/>
        </w:rPr>
        <w:t>23</w:t>
      </w:r>
      <w:r w:rsidRPr="00A33BA5">
        <w:rPr>
          <w:rFonts w:ascii="Times New Roman" w:eastAsia="Arial Unicode MS" w:hAnsi="Times New Roman" w:cs="Times New Roman"/>
          <w:kern w:val="1"/>
          <w:sz w:val="28"/>
          <w:szCs w:val="28"/>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A33BA5">
        <w:rPr>
          <w:rFonts w:ascii="Times New Roman" w:eastAsia="Arial Unicode MS" w:hAnsi="Times New Roman" w:cs="Times New Roman"/>
          <w:kern w:val="1"/>
          <w:sz w:val="28"/>
          <w:szCs w:val="28"/>
        </w:rPr>
        <w:t xml:space="preserve"> на бумажном носителе, согласно установленно</w:t>
      </w:r>
      <w:r>
        <w:rPr>
          <w:rFonts w:ascii="Times New Roman" w:eastAsia="Arial Unicode MS" w:hAnsi="Times New Roman" w:cs="Times New Roman"/>
          <w:kern w:val="1"/>
          <w:sz w:val="28"/>
          <w:szCs w:val="28"/>
        </w:rPr>
        <w:t>му</w:t>
      </w:r>
      <w:r w:rsidRPr="00A33BA5">
        <w:rPr>
          <w:rFonts w:ascii="Times New Roman" w:eastAsia="Arial Unicode MS" w:hAnsi="Times New Roman" w:cs="Times New Roman"/>
          <w:kern w:val="1"/>
          <w:sz w:val="28"/>
          <w:szCs w:val="28"/>
        </w:rPr>
        <w:t xml:space="preserve"> срок</w:t>
      </w:r>
      <w:r>
        <w:rPr>
          <w:rFonts w:ascii="Times New Roman" w:eastAsia="Arial Unicode MS" w:hAnsi="Times New Roman" w:cs="Times New Roman"/>
          <w:kern w:val="1"/>
          <w:sz w:val="28"/>
          <w:szCs w:val="28"/>
        </w:rPr>
        <w:t>у</w:t>
      </w:r>
      <w:r w:rsidRPr="00A33BA5">
        <w:rPr>
          <w:rFonts w:ascii="Times New Roman" w:eastAsia="Arial Unicode MS" w:hAnsi="Times New Roman" w:cs="Times New Roman"/>
          <w:kern w:val="1"/>
          <w:sz w:val="28"/>
          <w:szCs w:val="28"/>
        </w:rPr>
        <w:t>.</w:t>
      </w:r>
    </w:p>
    <w:p w:rsidR="00A33BA5" w:rsidRPr="00D43DDD"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w:t>
      </w:r>
      <w:r w:rsidRPr="00D43DDD">
        <w:rPr>
          <w:rFonts w:ascii="Times New Roman" w:eastAsia="Arial Unicode MS" w:hAnsi="Times New Roman" w:cs="Times New Roman"/>
          <w:b/>
          <w:kern w:val="1"/>
          <w:sz w:val="28"/>
          <w:szCs w:val="28"/>
        </w:rPr>
        <w:lastRenderedPageBreak/>
        <w:t xml:space="preserve">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33BA5">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w:t>
      </w:r>
      <w:r w:rsidR="00B60FC7" w:rsidRPr="00B60FC7">
        <w:t xml:space="preserve"> </w:t>
      </w:r>
      <w:r w:rsidR="00B60FC7" w:rsidRPr="00B60FC7">
        <w:rPr>
          <w:rFonts w:ascii="Times New Roman" w:eastAsia="Arial Unicode MS" w:hAnsi="Times New Roman" w:cs="Times New Roman"/>
          <w:kern w:val="1"/>
          <w:sz w:val="28"/>
          <w:szCs w:val="28"/>
        </w:rPr>
        <w:t>Для предоставления муниципальной услуги Администрация в рамках межведомственного взаимодействия запрашиваются следующие документы (сведения):</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 Республики Крым);</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A33BA5">
        <w:rPr>
          <w:rFonts w:ascii="Times New Roman" w:eastAsia="Arial Unicode MS" w:hAnsi="Times New Roman" w:cs="Times New Roman"/>
          <w:kern w:val="1"/>
          <w:sz w:val="28"/>
          <w:szCs w:val="28"/>
        </w:rPr>
        <w:t>кадастровый паспорт объекта адресации (в случае  присвоения адреса объекту адресации, поставленному на кадастровый учет)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r w:rsidRPr="00A33BA5">
        <w:rPr>
          <w:rFonts w:ascii="Times New Roman" w:eastAsia="Arial Unicode MS" w:hAnsi="Times New Roman" w:cs="Times New Roman"/>
          <w:kern w:val="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Pr="00A33BA5">
        <w:rPr>
          <w:rFonts w:ascii="Times New Roman" w:eastAsia="Arial Unicode MS" w:hAnsi="Times New Roman" w:cs="Times New Roman"/>
          <w:kern w:val="1"/>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w:t>
      </w:r>
      <w:r w:rsidRPr="00A33BA5">
        <w:rPr>
          <w:rFonts w:ascii="Times New Roman" w:eastAsia="Arial Unicode MS" w:hAnsi="Times New Roman" w:cs="Times New Roman"/>
          <w:kern w:val="1"/>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Pr="00A33BA5">
        <w:rPr>
          <w:rFonts w:ascii="Times New Roman" w:eastAsia="Arial Unicode MS" w:hAnsi="Times New Roman" w:cs="Times New Roman"/>
          <w:kern w:val="1"/>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r w:rsidRPr="00711373">
        <w:rPr>
          <w:rFonts w:ascii="Times New Roman" w:eastAsia="Arial Unicode MS" w:hAnsi="Times New Roman" w:cs="Times New Roman"/>
          <w:kern w:val="1"/>
          <w:sz w:val="28"/>
          <w:szCs w:val="28"/>
        </w:rPr>
        <w:t xml:space="preserve">подпункте «а» пункта </w:t>
      </w:r>
      <w:r w:rsidR="00A535C8" w:rsidRPr="00711373">
        <w:rPr>
          <w:rFonts w:ascii="Times New Roman" w:eastAsia="Arial Unicode MS" w:hAnsi="Times New Roman" w:cs="Times New Roman"/>
          <w:kern w:val="1"/>
          <w:sz w:val="28"/>
          <w:szCs w:val="28"/>
        </w:rPr>
        <w:t>1.4.</w:t>
      </w:r>
      <w:r w:rsidRPr="00711373">
        <w:rPr>
          <w:rFonts w:ascii="Times New Roman" w:eastAsia="Arial Unicode MS" w:hAnsi="Times New Roman" w:cs="Times New Roman"/>
          <w:kern w:val="1"/>
          <w:sz w:val="28"/>
          <w:szCs w:val="28"/>
        </w:rPr>
        <w:t xml:space="preserve"> Административного</w:t>
      </w:r>
      <w:r w:rsidRPr="00A33BA5">
        <w:rPr>
          <w:rFonts w:ascii="Times New Roman" w:eastAsia="Arial Unicode MS" w:hAnsi="Times New Roman" w:cs="Times New Roman"/>
          <w:kern w:val="1"/>
          <w:sz w:val="28"/>
          <w:szCs w:val="28"/>
        </w:rPr>
        <w:t xml:space="preserve"> регламента)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Pr="00A33BA5">
        <w:rPr>
          <w:rFonts w:ascii="Times New Roman" w:eastAsia="Arial Unicode MS" w:hAnsi="Times New Roman" w:cs="Times New Roman"/>
          <w:kern w:val="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00A535C8">
        <w:rPr>
          <w:rFonts w:ascii="Times New Roman" w:eastAsia="Arial Unicode MS" w:hAnsi="Times New Roman" w:cs="Times New Roman"/>
          <w:kern w:val="1"/>
          <w:sz w:val="28"/>
          <w:szCs w:val="28"/>
        </w:rPr>
        <w:t>«</w:t>
      </w:r>
      <w:r w:rsidRPr="00A33BA5">
        <w:rPr>
          <w:rFonts w:ascii="Times New Roman" w:eastAsia="Arial Unicode MS" w:hAnsi="Times New Roman" w:cs="Times New Roman"/>
          <w:kern w:val="1"/>
          <w:sz w:val="28"/>
          <w:szCs w:val="28"/>
        </w:rPr>
        <w:t>б</w:t>
      </w:r>
      <w:r w:rsidR="00A535C8">
        <w:rPr>
          <w:rFonts w:ascii="Times New Roman" w:eastAsia="Arial Unicode MS" w:hAnsi="Times New Roman" w:cs="Times New Roman"/>
          <w:kern w:val="1"/>
          <w:sz w:val="28"/>
          <w:szCs w:val="28"/>
        </w:rPr>
        <w:t>»</w:t>
      </w:r>
      <w:r w:rsidRPr="00A33BA5">
        <w:rPr>
          <w:rFonts w:ascii="Times New Roman" w:eastAsia="Arial Unicode MS" w:hAnsi="Times New Roman" w:cs="Times New Roman"/>
          <w:kern w:val="1"/>
          <w:sz w:val="28"/>
          <w:szCs w:val="28"/>
        </w:rPr>
        <w:t xml:space="preserve"> пункта 1.4 Административного регламента) (Государственный комитет по государственной регистрации и кадастру Республики Крым)</w:t>
      </w:r>
      <w:r w:rsidR="00A535C8">
        <w:rPr>
          <w:rFonts w:ascii="Times New Roman" w:eastAsia="Arial Unicode MS" w:hAnsi="Times New Roman" w:cs="Times New Roman"/>
          <w:kern w:val="1"/>
          <w:sz w:val="28"/>
          <w:szCs w:val="28"/>
        </w:rPr>
        <w:t>;</w:t>
      </w:r>
    </w:p>
    <w:p w:rsid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 </w:t>
      </w:r>
      <w:r w:rsidRPr="00A535C8">
        <w:rPr>
          <w:rFonts w:ascii="Times New Roman" w:eastAsia="Arial Unicode MS" w:hAnsi="Times New Roman" w:cs="Times New Roman"/>
          <w:kern w:val="1"/>
          <w:sz w:val="28"/>
          <w:szCs w:val="28"/>
        </w:rPr>
        <w:t xml:space="preserve">Выписка из Единого государственного реестра юридических лиц (при обращении юридических лиц) (Межрайонная ИФНС России № </w:t>
      </w:r>
      <w:r>
        <w:rPr>
          <w:rFonts w:ascii="Times New Roman" w:eastAsia="Arial Unicode MS" w:hAnsi="Times New Roman" w:cs="Times New Roman"/>
          <w:kern w:val="1"/>
          <w:sz w:val="28"/>
          <w:szCs w:val="28"/>
        </w:rPr>
        <w:t>5</w:t>
      </w:r>
      <w:r w:rsidRPr="00A535C8">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EC4389" w:rsidRPr="00D43DDD" w:rsidRDefault="00B60FC7"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в </w:t>
      </w:r>
      <w:r w:rsidRPr="00D43DDD">
        <w:rPr>
          <w:rFonts w:ascii="Times New Roman" w:eastAsia="Arial Unicode MS" w:hAnsi="Times New Roman" w:cs="Times New Roman"/>
          <w:kern w:val="1"/>
          <w:sz w:val="28"/>
          <w:szCs w:val="28"/>
        </w:rPr>
        <w:lastRenderedPageBreak/>
        <w:t>соответствии с нормативными правовыми актами Российской Федерации,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A535C8">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1) форма заявления не соответствует требованиям, установленным Приказом Министерства финансов Российской Федерации от 11.12.2014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146н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Об утверждении форм заявления о присвоении или аннулировании адреса объекту адресации, решения об отказе в присвоении, аннулировании адреса</w:t>
      </w:r>
      <w:r>
        <w:rPr>
          <w:rFonts w:ascii="Times New Roman" w:eastAsia="Arial Unicode MS" w:hAnsi="Times New Roman" w:cs="Times New Roman"/>
          <w:kern w:val="1"/>
          <w:sz w:val="28"/>
          <w:szCs w:val="28"/>
        </w:rPr>
        <w:t>»;</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2) не представлено заявление либо в заявлении не указан</w:t>
      </w:r>
      <w:r>
        <w:rPr>
          <w:rFonts w:ascii="Times New Roman" w:eastAsia="Arial Unicode MS" w:hAnsi="Times New Roman" w:cs="Times New Roman"/>
          <w:kern w:val="1"/>
          <w:sz w:val="28"/>
          <w:szCs w:val="28"/>
        </w:rPr>
        <w:t>о</w:t>
      </w:r>
      <w:r w:rsidRPr="00A535C8">
        <w:rPr>
          <w:rFonts w:ascii="Times New Roman" w:eastAsia="Arial Unicode MS" w:hAnsi="Times New Roman" w:cs="Times New Roman"/>
          <w:kern w:val="1"/>
          <w:sz w:val="28"/>
          <w:szCs w:val="28"/>
        </w:rPr>
        <w:t xml:space="preserve"> фамилия, имя, отчество (если заявление подано физическим лицом), наименование (если заявление подано юридическим лицом) и адрес;</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4) представление заявителем неполного комплекта документов, предусмотренного пунктом </w:t>
      </w:r>
      <w:r>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w:t>
      </w:r>
      <w:r w:rsidRPr="00A535C8">
        <w:rPr>
          <w:rFonts w:ascii="Times New Roman" w:eastAsia="Arial Unicode MS" w:hAnsi="Times New Roman" w:cs="Times New Roman"/>
          <w:kern w:val="1"/>
          <w:sz w:val="28"/>
          <w:szCs w:val="28"/>
        </w:rPr>
        <w:lastRenderedPageBreak/>
        <w:t>юридического лица, индивидуального предпринимателя).</w:t>
      </w:r>
    </w:p>
    <w:p w:rsidR="00180692"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Pr="00A535C8">
        <w:rPr>
          <w:rFonts w:ascii="Times New Roman" w:eastAsia="Arial Unicode MS" w:hAnsi="Times New Roman" w:cs="Times New Roman"/>
          <w:kern w:val="1"/>
          <w:sz w:val="28"/>
          <w:szCs w:val="28"/>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535C8" w:rsidRPr="00D43DDD" w:rsidRDefault="00A535C8" w:rsidP="00A535C8">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535C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Основаниями для отказа в предоставлении муниципальной услуги являются: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1) с заявлением о присвоении объекту адресации адреса обратилось лицо, не указанное в пунктах </w:t>
      </w:r>
      <w:r>
        <w:rPr>
          <w:rFonts w:ascii="Times New Roman" w:eastAsia="Arial Unicode MS" w:hAnsi="Times New Roman" w:cs="Times New Roman"/>
          <w:kern w:val="1"/>
          <w:sz w:val="28"/>
          <w:szCs w:val="28"/>
        </w:rPr>
        <w:t>3-6</w:t>
      </w:r>
      <w:r w:rsidRPr="00A535C8">
        <w:rPr>
          <w:rFonts w:ascii="Times New Roman" w:eastAsia="Arial Unicode MS" w:hAnsi="Times New Roman" w:cs="Times New Roman"/>
          <w:kern w:val="1"/>
          <w:sz w:val="28"/>
          <w:szCs w:val="28"/>
        </w:rPr>
        <w:t xml:space="preserve"> пункта Административного регламента.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2) ответ на межведомственный запрос</w:t>
      </w: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4) отсутствуют случаи и условия для присвоения объекту адресации адреса или аннулирования его адреса: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Pr="00A535C8">
        <w:rPr>
          <w:rFonts w:ascii="Times New Roman" w:eastAsia="Arial Unicode MS" w:hAnsi="Times New Roman" w:cs="Times New Roman"/>
          <w:kern w:val="1"/>
          <w:sz w:val="28"/>
          <w:szCs w:val="28"/>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Pr="00A535C8">
        <w:rPr>
          <w:rFonts w:ascii="Times New Roman" w:eastAsia="Arial Unicode MS" w:hAnsi="Times New Roman" w:cs="Times New Roman"/>
          <w:kern w:val="1"/>
          <w:sz w:val="28"/>
          <w:szCs w:val="28"/>
        </w:rPr>
        <w:t>. Присвоение объекту адресации адреса осуществляется: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а) в отношении земельных участков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Pr="00A535C8">
        <w:rPr>
          <w:rFonts w:ascii="Times New Roman" w:eastAsia="Arial Unicode MS" w:hAnsi="Times New Roman" w:cs="Times New Roman"/>
          <w:kern w:val="1"/>
          <w:sz w:val="28"/>
          <w:szCs w:val="28"/>
        </w:rPr>
        <w:t xml:space="preserve">выполнения в отношении земельного участка в соответствии с требованиями, установленными Федеральным законом от 13.07.2015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218-ФЗ (ред. от 25.12.2018) «О государственной регистрации недвижимости» (с изм. и доп., вступ. в силу с 01.01.2019) и Федеральным законом от 24.07.2007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221-ФЗ «О кадастровой деятельности» (ред. от 06.03.2019) (далее - Федеральный закон «О государственной регистрации недвижимости» и Федеральный закон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б) в отношении зданий, сооружений и объектов незавершенного строительства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выдачи (получения) разрешения на строительство здания или сооружения;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в) в отношении помещений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Федеральным законом «О кадастровой деятельности», документов, содержащих необходимые для </w:t>
      </w:r>
      <w:r w:rsidRPr="00A535C8">
        <w:rPr>
          <w:rFonts w:ascii="Times New Roman" w:eastAsia="Arial Unicode MS" w:hAnsi="Times New Roman" w:cs="Times New Roman"/>
          <w:kern w:val="1"/>
          <w:sz w:val="28"/>
          <w:szCs w:val="28"/>
        </w:rPr>
        <w:lastRenderedPageBreak/>
        <w:t>осуществления государственного кадастрового учета сведения о таком помещении.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6. Аннулирование адреса объекта адресации осуществляется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а) прекращения существования объекта адресации;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б) присвоения объекту адресации нового адреса.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36</w:t>
      </w:r>
      <w:r w:rsidRPr="00A535C8">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B33AFC">
        <w:rPr>
          <w:rFonts w:ascii="Times New Roman" w:eastAsia="Arial Unicode MS" w:hAnsi="Times New Roman" w:cs="Times New Roman"/>
          <w:kern w:val="1"/>
          <w:sz w:val="28"/>
          <w:szCs w:val="28"/>
        </w:rPr>
        <w:t>Администрацию</w:t>
      </w:r>
      <w:r w:rsidRPr="00A535C8">
        <w:rPr>
          <w:rFonts w:ascii="Times New Roman" w:eastAsia="Arial Unicode MS" w:hAnsi="Times New Roman" w:cs="Times New Roman"/>
          <w:kern w:val="1"/>
          <w:sz w:val="28"/>
          <w:szCs w:val="28"/>
        </w:rPr>
        <w:t>.</w:t>
      </w:r>
    </w:p>
    <w:p w:rsidR="00881A2E"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B33AFC" w:rsidRPr="00D43DDD" w:rsidRDefault="00B33AFC"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с даты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w:t>
      </w:r>
      <w:r w:rsidRPr="00B33AFC">
        <w:rPr>
          <w:rFonts w:ascii="Times New Roman" w:eastAsia="Arial Unicode MS" w:hAnsi="Times New Roman" w:cs="Times New Roman"/>
          <w:kern w:val="1"/>
          <w:sz w:val="28"/>
          <w:szCs w:val="28"/>
        </w:rPr>
        <w:lastRenderedPageBreak/>
        <w:t xml:space="preserve">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9413D5">
        <w:rPr>
          <w:rFonts w:ascii="Times New Roman" w:eastAsia="Arial Unicode MS" w:hAnsi="Times New Roman" w:cs="Times New Roman"/>
          <w:kern w:val="1"/>
          <w:sz w:val="28"/>
          <w:szCs w:val="28"/>
        </w:rPr>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413D5" w:rsidRPr="009413D5" w:rsidRDefault="0090071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2) рассмотрение представленных документов;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3) формирование и направление межведомственных запросов;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4) принятие решения о предоставлении муниципальной услуги; </w:t>
      </w:r>
    </w:p>
    <w:p w:rsid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5) выдача или направление заявителю результата предоставления муниципальной услуги.</w:t>
      </w:r>
    </w:p>
    <w:p w:rsidR="00EC4389" w:rsidRPr="00D43DDD" w:rsidRDefault="00EC4389"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59.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60. </w:t>
      </w:r>
      <w:r w:rsidRPr="009413D5">
        <w:rPr>
          <w:rFonts w:ascii="Times New Roman" w:eastAsia="Arial Unicode MS" w:hAnsi="Times New Roman" w:cs="Times New Roman"/>
          <w:kern w:val="1"/>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w:t>
      </w:r>
      <w:r w:rsidRPr="009413D5">
        <w:rPr>
          <w:rFonts w:ascii="Times New Roman" w:eastAsia="Arial Unicode MS" w:hAnsi="Times New Roman" w:cs="Times New Roman"/>
          <w:kern w:val="1"/>
          <w:sz w:val="28"/>
          <w:szCs w:val="28"/>
        </w:rPr>
        <w:lastRenderedPageBreak/>
        <w:t>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61. </w:t>
      </w:r>
      <w:r w:rsidRPr="009413D5">
        <w:rPr>
          <w:rFonts w:ascii="Times New Roman" w:eastAsia="Arial Unicode MS" w:hAnsi="Times New Roman" w:cs="Times New Roman"/>
          <w:kern w:val="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62. </w:t>
      </w:r>
      <w:r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на: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63. </w:t>
      </w:r>
      <w:r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Заявителю выдается расписка (приложение №</w:t>
      </w:r>
      <w:r w:rsidR="00830E6D">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И</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 xml:space="preserve">О, должности и подписью работника, а также с указанием перечня сведений и документов, которые будут получены посредством </w:t>
      </w:r>
      <w:r w:rsidRPr="009413D5">
        <w:rPr>
          <w:rFonts w:ascii="Times New Roman" w:eastAsia="Arial Unicode MS" w:hAnsi="Times New Roman" w:cs="Times New Roman"/>
          <w:kern w:val="1"/>
          <w:sz w:val="28"/>
          <w:szCs w:val="28"/>
        </w:rPr>
        <w:lastRenderedPageBreak/>
        <w:t xml:space="preserve">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7601B6">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Pr="009413D5">
        <w:rPr>
          <w:rFonts w:ascii="Times New Roman" w:eastAsia="Arial Unicode MS" w:hAnsi="Times New Roman" w:cs="Times New Roman"/>
          <w:kern w:val="1"/>
          <w:sz w:val="28"/>
          <w:szCs w:val="28"/>
        </w:rPr>
        <w:t xml:space="preserve">. В случае, если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Pr="009413D5">
        <w:rPr>
          <w:rFonts w:ascii="Times New Roman" w:eastAsia="Arial Unicode MS" w:hAnsi="Times New Roman" w:cs="Times New Roman"/>
          <w:kern w:val="1"/>
          <w:sz w:val="28"/>
          <w:szCs w:val="28"/>
        </w:rPr>
        <w:t xml:space="preserve">. Получение заявления и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 xml:space="preserve">бщение о получении заявления и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многофункциональным центром.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Pr="009413D5">
        <w:rPr>
          <w:rFonts w:ascii="Times New Roman" w:eastAsia="Arial Unicode MS" w:hAnsi="Times New Roman" w:cs="Times New Roman"/>
          <w:kern w:val="1"/>
          <w:sz w:val="28"/>
          <w:szCs w:val="28"/>
        </w:rPr>
        <w:t xml:space="preserve">. Критерием принятия решения является наличие заявления и полного </w:t>
      </w:r>
      <w:r w:rsidRPr="009413D5">
        <w:rPr>
          <w:rFonts w:ascii="Times New Roman" w:eastAsia="Arial Unicode MS" w:hAnsi="Times New Roman" w:cs="Times New Roman"/>
          <w:kern w:val="1"/>
          <w:sz w:val="28"/>
          <w:szCs w:val="28"/>
        </w:rPr>
        <w:lastRenderedPageBreak/>
        <w:t>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Pr="009413D5">
        <w:rPr>
          <w:rFonts w:ascii="Times New Roman" w:eastAsia="Arial Unicode MS" w:hAnsi="Times New Roman" w:cs="Times New Roman"/>
          <w:kern w:val="1"/>
          <w:sz w:val="28"/>
          <w:szCs w:val="28"/>
        </w:rPr>
        <w:t xml:space="preserve">. Процедуры, устанавливаемые пунктами </w:t>
      </w:r>
      <w:r w:rsidR="00F01D98">
        <w:rPr>
          <w:rFonts w:ascii="Times New Roman" w:eastAsia="Arial Unicode MS" w:hAnsi="Times New Roman" w:cs="Times New Roman"/>
          <w:kern w:val="1"/>
          <w:sz w:val="28"/>
          <w:szCs w:val="28"/>
        </w:rPr>
        <w:t>59</w:t>
      </w:r>
      <w:r w:rsidRPr="009413D5">
        <w:rPr>
          <w:rFonts w:ascii="Times New Roman" w:eastAsia="Arial Unicode MS" w:hAnsi="Times New Roman" w:cs="Times New Roman"/>
          <w:kern w:val="1"/>
          <w:sz w:val="28"/>
          <w:szCs w:val="28"/>
        </w:rPr>
        <w:t xml:space="preserve"> – </w:t>
      </w:r>
      <w:r w:rsidR="00F01D98">
        <w:rPr>
          <w:rFonts w:ascii="Times New Roman" w:eastAsia="Arial Unicode MS" w:hAnsi="Times New Roman" w:cs="Times New Roman"/>
          <w:kern w:val="1"/>
          <w:sz w:val="28"/>
          <w:szCs w:val="28"/>
        </w:rPr>
        <w:t>64</w:t>
      </w:r>
      <w:r w:rsidRPr="009413D5">
        <w:rPr>
          <w:rFonts w:ascii="Times New Roman" w:eastAsia="Arial Unicode MS" w:hAnsi="Times New Roman" w:cs="Times New Roman"/>
          <w:kern w:val="1"/>
          <w:sz w:val="28"/>
          <w:szCs w:val="28"/>
        </w:rPr>
        <w:t xml:space="preserve"> осуществляются в течение 15 минут.</w:t>
      </w:r>
    </w:p>
    <w:p w:rsidR="00EC4389" w:rsidRDefault="009413D5"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заявления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Pr="00F01D98">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Pr="00F01D98">
        <w:rPr>
          <w:rFonts w:ascii="Times New Roman" w:eastAsia="Arial Unicode MS" w:hAnsi="Times New Roman" w:cs="Times New Roman"/>
          <w:kern w:val="1"/>
          <w:sz w:val="28"/>
          <w:szCs w:val="28"/>
        </w:rPr>
        <w:t xml:space="preserve">Заявление регистрируется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Pr="00F01D98">
        <w:rPr>
          <w:rFonts w:ascii="Times New Roman" w:eastAsia="Arial Unicode MS" w:hAnsi="Times New Roman" w:cs="Times New Roman"/>
          <w:kern w:val="1"/>
          <w:sz w:val="28"/>
          <w:szCs w:val="28"/>
        </w:rPr>
        <w:t xml:space="preserve"> и передается </w:t>
      </w:r>
      <w:r>
        <w:rPr>
          <w:rFonts w:ascii="Times New Roman" w:eastAsia="Arial Unicode MS" w:hAnsi="Times New Roman" w:cs="Times New Roman"/>
          <w:kern w:val="1"/>
          <w:sz w:val="28"/>
          <w:szCs w:val="28"/>
        </w:rPr>
        <w:t>заведующему</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Сектором</w:t>
      </w:r>
      <w:r w:rsidRPr="00F01D98">
        <w:rPr>
          <w:rFonts w:ascii="Times New Roman" w:eastAsia="Arial Unicode MS" w:hAnsi="Times New Roman" w:cs="Times New Roman"/>
          <w:kern w:val="1"/>
          <w:sz w:val="28"/>
          <w:szCs w:val="28"/>
        </w:rPr>
        <w:t xml:space="preserve"> или уполномоченному лицу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Заведующий Сектором</w:t>
      </w:r>
      <w:r w:rsidRPr="00F01D98">
        <w:rPr>
          <w:rFonts w:ascii="Times New Roman" w:eastAsia="Arial Unicode MS" w:hAnsi="Times New Roman" w:cs="Times New Roman"/>
          <w:kern w:val="1"/>
          <w:sz w:val="28"/>
          <w:szCs w:val="28"/>
        </w:rPr>
        <w:t xml:space="preserve"> или уполномоченное лицо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Pr="00F01D98">
        <w:rPr>
          <w:rFonts w:ascii="Times New Roman" w:eastAsia="Arial Unicode MS" w:hAnsi="Times New Roman" w:cs="Times New Roman"/>
          <w:kern w:val="1"/>
          <w:sz w:val="28"/>
          <w:szCs w:val="28"/>
        </w:rPr>
        <w:t>Должностное лицо, ответственное за рассмотрение поступившего заявления: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 запрашивает в режиме межведомственного информационного взаимодействия документы и сведения, указанные в пункте </w:t>
      </w:r>
      <w:r>
        <w:rPr>
          <w:rFonts w:ascii="Times New Roman" w:eastAsia="Arial Unicode MS" w:hAnsi="Times New Roman" w:cs="Times New Roman"/>
          <w:kern w:val="1"/>
          <w:sz w:val="28"/>
          <w:szCs w:val="28"/>
        </w:rPr>
        <w:t>25</w:t>
      </w:r>
      <w:r w:rsidRPr="00F01D98">
        <w:rPr>
          <w:rFonts w:ascii="Times New Roman" w:eastAsia="Arial Unicode MS" w:hAnsi="Times New Roman" w:cs="Times New Roman"/>
          <w:kern w:val="1"/>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r w:rsidRPr="00F57DD1">
        <w:rPr>
          <w:rFonts w:ascii="Times New Roman" w:eastAsia="Arial Unicode MS" w:hAnsi="Times New Roman" w:cs="Times New Roman"/>
          <w:kern w:val="1"/>
          <w:sz w:val="28"/>
          <w:szCs w:val="28"/>
        </w:rPr>
        <w:t xml:space="preserve">пунктами </w:t>
      </w:r>
      <w:r w:rsidR="00F57DD1" w:rsidRPr="00F57DD1">
        <w:rPr>
          <w:rFonts w:ascii="Times New Roman" w:eastAsia="Arial Unicode MS" w:hAnsi="Times New Roman" w:cs="Times New Roman"/>
          <w:kern w:val="1"/>
          <w:sz w:val="28"/>
          <w:szCs w:val="28"/>
        </w:rPr>
        <w:t>78</w:t>
      </w:r>
      <w:r w:rsidRPr="00F57DD1">
        <w:rPr>
          <w:rFonts w:ascii="Times New Roman" w:eastAsia="Arial Unicode MS" w:hAnsi="Times New Roman" w:cs="Times New Roman"/>
          <w:kern w:val="1"/>
          <w:sz w:val="28"/>
          <w:szCs w:val="28"/>
        </w:rPr>
        <w:t xml:space="preserve"> – </w:t>
      </w:r>
      <w:r w:rsidR="00F57DD1" w:rsidRPr="00F57DD1">
        <w:rPr>
          <w:rFonts w:ascii="Times New Roman" w:eastAsia="Arial Unicode MS" w:hAnsi="Times New Roman" w:cs="Times New Roman"/>
          <w:kern w:val="1"/>
          <w:sz w:val="28"/>
          <w:szCs w:val="28"/>
        </w:rPr>
        <w:t>8</w:t>
      </w:r>
      <w:r w:rsidR="00F57DD1">
        <w:rPr>
          <w:rFonts w:ascii="Times New Roman" w:eastAsia="Arial Unicode MS" w:hAnsi="Times New Roman" w:cs="Times New Roman"/>
          <w:kern w:val="1"/>
          <w:sz w:val="28"/>
          <w:szCs w:val="28"/>
        </w:rPr>
        <w:t>5</w:t>
      </w:r>
      <w:r w:rsidRPr="00F01D98">
        <w:rPr>
          <w:rFonts w:ascii="Times New Roman" w:eastAsia="Arial Unicode MS" w:hAnsi="Times New Roman" w:cs="Times New Roman"/>
          <w:kern w:val="1"/>
          <w:sz w:val="28"/>
          <w:szCs w:val="28"/>
        </w:rPr>
        <w:t xml:space="preserve"> Административного регламента.</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lastRenderedPageBreak/>
        <w:t xml:space="preserve">В случае наличия оснований для возврата заявления и документов, указанных в пунктах </w:t>
      </w:r>
      <w:r>
        <w:rPr>
          <w:rFonts w:ascii="Times New Roman" w:eastAsia="Arial Unicode MS" w:hAnsi="Times New Roman" w:cs="Times New Roman"/>
          <w:kern w:val="1"/>
          <w:sz w:val="28"/>
          <w:szCs w:val="28"/>
        </w:rPr>
        <w:t>23</w:t>
      </w:r>
      <w:r w:rsidRPr="00F01D98">
        <w:rPr>
          <w:rFonts w:ascii="Times New Roman" w:eastAsia="Arial Unicode MS" w:hAnsi="Times New Roman" w:cs="Times New Roman"/>
          <w:kern w:val="1"/>
          <w:sz w:val="28"/>
          <w:szCs w:val="28"/>
        </w:rPr>
        <w:t xml:space="preserve"> и </w:t>
      </w:r>
      <w:r>
        <w:rPr>
          <w:rFonts w:ascii="Times New Roman" w:eastAsia="Arial Unicode MS" w:hAnsi="Times New Roman" w:cs="Times New Roman"/>
          <w:kern w:val="1"/>
          <w:sz w:val="28"/>
          <w:szCs w:val="28"/>
        </w:rPr>
        <w:t>25</w:t>
      </w:r>
      <w:r w:rsidRPr="00F01D98">
        <w:rPr>
          <w:rFonts w:ascii="Times New Roman" w:eastAsia="Arial Unicode MS" w:hAnsi="Times New Roman" w:cs="Times New Roman"/>
          <w:kern w:val="1"/>
          <w:sz w:val="28"/>
          <w:szCs w:val="28"/>
        </w:rPr>
        <w:t xml:space="preserve">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w:t>
      </w:r>
      <w:r>
        <w:rPr>
          <w:rFonts w:ascii="Times New Roman" w:eastAsia="Arial Unicode MS" w:hAnsi="Times New Roman" w:cs="Times New Roman"/>
          <w:kern w:val="1"/>
          <w:sz w:val="28"/>
          <w:szCs w:val="28"/>
        </w:rPr>
        <w:t xml:space="preserve">30 </w:t>
      </w:r>
      <w:r w:rsidRPr="00F01D98">
        <w:rPr>
          <w:rFonts w:ascii="Times New Roman" w:eastAsia="Arial Unicode MS" w:hAnsi="Times New Roman" w:cs="Times New Roman"/>
          <w:kern w:val="1"/>
          <w:sz w:val="28"/>
          <w:szCs w:val="28"/>
        </w:rPr>
        <w:t xml:space="preserve">и </w:t>
      </w:r>
      <w:r>
        <w:rPr>
          <w:rFonts w:ascii="Times New Roman" w:eastAsia="Arial Unicode MS" w:hAnsi="Times New Roman" w:cs="Times New Roman"/>
          <w:kern w:val="1"/>
          <w:sz w:val="28"/>
          <w:szCs w:val="28"/>
        </w:rPr>
        <w:t>31</w:t>
      </w:r>
      <w:r w:rsidRPr="00F01D98">
        <w:rPr>
          <w:rFonts w:ascii="Times New Roman" w:eastAsia="Arial Unicode MS" w:hAnsi="Times New Roman" w:cs="Times New Roman"/>
          <w:kern w:val="1"/>
          <w:sz w:val="28"/>
          <w:szCs w:val="28"/>
        </w:rPr>
        <w:t xml:space="preserve"> настоящего Административного регламента</w:t>
      </w:r>
      <w:r>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В случае отсутствия оснований для отказа в приеме документов, предусмотренных пунктами </w:t>
      </w:r>
      <w:r>
        <w:rPr>
          <w:rFonts w:ascii="Times New Roman" w:eastAsia="Arial Unicode MS" w:hAnsi="Times New Roman" w:cs="Times New Roman"/>
          <w:kern w:val="1"/>
          <w:sz w:val="28"/>
          <w:szCs w:val="28"/>
        </w:rPr>
        <w:t xml:space="preserve">30 </w:t>
      </w:r>
      <w:r w:rsidRPr="00F01D98">
        <w:rPr>
          <w:rFonts w:ascii="Times New Roman" w:eastAsia="Arial Unicode MS" w:hAnsi="Times New Roman" w:cs="Times New Roman"/>
          <w:kern w:val="1"/>
          <w:sz w:val="28"/>
          <w:szCs w:val="28"/>
        </w:rPr>
        <w:t xml:space="preserve">и </w:t>
      </w:r>
      <w:r>
        <w:rPr>
          <w:rFonts w:ascii="Times New Roman" w:eastAsia="Arial Unicode MS" w:hAnsi="Times New Roman" w:cs="Times New Roman"/>
          <w:kern w:val="1"/>
          <w:sz w:val="28"/>
          <w:szCs w:val="28"/>
        </w:rPr>
        <w:t xml:space="preserve">31 </w:t>
      </w:r>
      <w:r w:rsidRPr="00F01D98">
        <w:rPr>
          <w:rFonts w:ascii="Times New Roman" w:eastAsia="Arial Unicode MS" w:hAnsi="Times New Roman" w:cs="Times New Roman"/>
          <w:kern w:val="1"/>
          <w:sz w:val="28"/>
          <w:szCs w:val="28"/>
        </w:rPr>
        <w:t xml:space="preserve">настоящего Административного регламента, специалист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ответственный за рассмотрение представленных документов комплектует предоставленные документы в учетное дело заявителя.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F01D98">
        <w:rPr>
          <w:rFonts w:ascii="Times New Roman" w:eastAsia="Arial Unicode MS" w:hAnsi="Times New Roman" w:cs="Times New Roman"/>
          <w:kern w:val="1"/>
          <w:sz w:val="28"/>
          <w:szCs w:val="28"/>
        </w:rPr>
        <w:t>Критерием принятия решения является отсутствия оснований для отказа в приеме документов.</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Pr="00F01D98">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F01D98" w:rsidRPr="00F01D98" w:rsidRDefault="00F57DD1"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F01D98" w:rsidRPr="00F01D98">
        <w:rPr>
          <w:rFonts w:ascii="Times New Roman" w:eastAsia="Arial Unicode MS" w:hAnsi="Times New Roman" w:cs="Times New Roman"/>
          <w:kern w:val="1"/>
          <w:sz w:val="28"/>
          <w:szCs w:val="28"/>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4389"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Максимальный срок выполнения административной процедуры составляет 4 рабочи</w:t>
      </w:r>
      <w:r w:rsidR="00F57DD1">
        <w:rPr>
          <w:rFonts w:ascii="Times New Roman" w:eastAsia="Arial Unicode MS" w:hAnsi="Times New Roman" w:cs="Times New Roman"/>
          <w:kern w:val="1"/>
          <w:sz w:val="28"/>
          <w:szCs w:val="28"/>
        </w:rPr>
        <w:t>х</w:t>
      </w:r>
      <w:r w:rsidRPr="00F01D98">
        <w:rPr>
          <w:rFonts w:ascii="Times New Roman" w:eastAsia="Arial Unicode MS" w:hAnsi="Times New Roman" w:cs="Times New Roman"/>
          <w:kern w:val="1"/>
          <w:sz w:val="28"/>
          <w:szCs w:val="28"/>
        </w:rPr>
        <w:t xml:space="preserve"> д</w:t>
      </w:r>
      <w:r w:rsidR="00F57DD1">
        <w:rPr>
          <w:rFonts w:ascii="Times New Roman" w:eastAsia="Arial Unicode MS" w:hAnsi="Times New Roman" w:cs="Times New Roman"/>
          <w:kern w:val="1"/>
          <w:sz w:val="28"/>
          <w:szCs w:val="28"/>
        </w:rPr>
        <w:t>ня</w:t>
      </w:r>
      <w:r w:rsidRPr="00F01D98">
        <w:rPr>
          <w:rFonts w:ascii="Times New Roman" w:eastAsia="Arial Unicode MS" w:hAnsi="Times New Roman" w:cs="Times New Roman"/>
          <w:kern w:val="1"/>
          <w:sz w:val="28"/>
          <w:szCs w:val="28"/>
        </w:rPr>
        <w:t>.</w:t>
      </w:r>
    </w:p>
    <w:p w:rsidR="00F57DD1" w:rsidRPr="007457E6" w:rsidRDefault="00F57DD1" w:rsidP="00F01D98">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по </w:t>
      </w:r>
      <w:r w:rsidR="00F57DD1" w:rsidRPr="00F57DD1">
        <w:rPr>
          <w:rFonts w:ascii="Times New Roman" w:eastAsia="Arial Unicode MS" w:hAnsi="Times New Roman" w:cs="Times New Roman"/>
          <w:b/>
          <w:kern w:val="1"/>
          <w:sz w:val="28"/>
          <w:szCs w:val="28"/>
        </w:rPr>
        <w:t>формированию и направлени</w:t>
      </w:r>
      <w:r w:rsidR="00F57DD1">
        <w:rPr>
          <w:rFonts w:ascii="Times New Roman" w:eastAsia="Arial Unicode MS" w:hAnsi="Times New Roman" w:cs="Times New Roman"/>
          <w:b/>
          <w:kern w:val="1"/>
          <w:sz w:val="28"/>
          <w:szCs w:val="28"/>
        </w:rPr>
        <w:t>ю</w:t>
      </w:r>
      <w:r w:rsidR="00F57DD1" w:rsidRPr="00F57DD1">
        <w:rPr>
          <w:rFonts w:ascii="Times New Roman" w:eastAsia="Arial Unicode MS" w:hAnsi="Times New Roman" w:cs="Times New Roman"/>
          <w:b/>
          <w:kern w:val="1"/>
          <w:sz w:val="28"/>
          <w:szCs w:val="28"/>
        </w:rPr>
        <w:t xml:space="preserve"> межведомственных запросов</w:t>
      </w: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78. </w:t>
      </w:r>
      <w:r w:rsidRPr="00F57DD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Pr="00F57DD1">
        <w:rPr>
          <w:rFonts w:ascii="Times New Roman" w:eastAsia="Arial Unicode MS" w:hAnsi="Times New Roman" w:cs="Times New Roman"/>
          <w:kern w:val="1"/>
          <w:sz w:val="28"/>
          <w:szCs w:val="28"/>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w:t>
      </w:r>
      <w:r w:rsidRPr="00F57DD1">
        <w:rPr>
          <w:rFonts w:ascii="Times New Roman" w:eastAsia="Arial Unicode MS" w:hAnsi="Times New Roman" w:cs="Times New Roman"/>
          <w:kern w:val="1"/>
          <w:sz w:val="28"/>
          <w:szCs w:val="28"/>
        </w:rPr>
        <w:lastRenderedPageBreak/>
        <w:t>новых объектов адресации)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4) схема расположения объекта адресации на кадастровом плане или кадастровой карте соответствующей территории (в</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случае присвоения земельному участку адреса)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5) кадастровый паспорт объекта адресации (в случае присвоения адреса объекту адресации, поставленному на кадастровый учет);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8)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9) уведомление</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об отсутствии в государственном кадастре недвижимости запрашиваемых сведений по объекту адресации (в</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 xml:space="preserve">случае аннулирования адреса объекта адресации на основании отказа в осуществлении кадастрового учета объекта адресации по основаниям, указанным  в  статье  27 Федерального закона </w:t>
      </w:r>
      <w:r>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10) Выписка из Единого государственного реестра юридических лиц (при обращении юридических лиц) (Межрайонная ИФНС России № </w:t>
      </w:r>
      <w:r>
        <w:rPr>
          <w:rFonts w:ascii="Times New Roman" w:eastAsia="Arial Unicode MS" w:hAnsi="Times New Roman" w:cs="Times New Roman"/>
          <w:kern w:val="1"/>
          <w:sz w:val="28"/>
          <w:szCs w:val="28"/>
        </w:rPr>
        <w:t>5</w:t>
      </w:r>
      <w:r w:rsidRPr="00F57DD1">
        <w:rPr>
          <w:rFonts w:ascii="Times New Roman" w:eastAsia="Arial Unicode MS" w:hAnsi="Times New Roman" w:cs="Times New Roman"/>
          <w:kern w:val="1"/>
          <w:sz w:val="28"/>
          <w:szCs w:val="28"/>
        </w:rPr>
        <w:t xml:space="preserve"> по Республике Крым);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Pr="00F57DD1">
        <w:rPr>
          <w:rFonts w:ascii="Times New Roman" w:eastAsia="Arial Unicode MS" w:hAnsi="Times New Roman" w:cs="Times New Roman"/>
          <w:kern w:val="1"/>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Pr="00F57DD1">
        <w:rPr>
          <w:rFonts w:ascii="Times New Roman" w:eastAsia="Arial Unicode MS" w:hAnsi="Times New Roman" w:cs="Times New Roman"/>
          <w:kern w:val="1"/>
          <w:sz w:val="28"/>
          <w:szCs w:val="28"/>
        </w:rPr>
        <w:t xml:space="preserve">В случае представления заявителем документов, предусмотренных подпунктами 1 - 9 пункта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 течение 1 рабочего дня, следующего за днем получения запрашиваемой информации (документов), 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F57DD1">
        <w:rPr>
          <w:rFonts w:ascii="Times New Roman" w:eastAsia="Arial Unicode MS" w:hAnsi="Times New Roman" w:cs="Times New Roman"/>
          <w:kern w:val="1"/>
          <w:sz w:val="28"/>
          <w:szCs w:val="28"/>
        </w:rPr>
        <w:t>. Критерием принятия решения является необходимость формирования и направления межведомственных запросов.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Pr="00F57DD1">
        <w:rPr>
          <w:rFonts w:ascii="Times New Roman" w:eastAsia="Arial Unicode MS" w:hAnsi="Times New Roman" w:cs="Times New Roman"/>
          <w:kern w:val="1"/>
          <w:sz w:val="28"/>
          <w:szCs w:val="28"/>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 полученные по межведомственным запросам.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85. </w:t>
      </w:r>
      <w:r w:rsidRPr="00F57DD1">
        <w:rPr>
          <w:rFonts w:ascii="Times New Roman" w:eastAsia="Arial Unicode MS" w:hAnsi="Times New Roman" w:cs="Times New Roman"/>
          <w:kern w:val="1"/>
          <w:sz w:val="28"/>
          <w:szCs w:val="28"/>
        </w:rPr>
        <w:t>Максимальный срок административной процедуры составляет: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срок подготовки и направления межведомственного запроса – 1 рабочий день;</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lastRenderedPageBreak/>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Административная процедура по принятию решения о предоставлении муниципальной услуги</w:t>
      </w:r>
    </w:p>
    <w:p w:rsidR="00F57DD1" w:rsidRP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Pr="00F57DD1">
        <w:rPr>
          <w:rFonts w:ascii="Times New Roman" w:eastAsia="Arial Unicode MS" w:hAnsi="Times New Roman" w:cs="Times New Roman"/>
          <w:kern w:val="1"/>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на основании сведений: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принимает решение о предоставлении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направляет подготовленный результат предоставления муниципальной услуги на подпись Главе </w:t>
      </w:r>
      <w:r w:rsidR="009328BE">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(лицу, им уполномоченному).</w:t>
      </w:r>
    </w:p>
    <w:p w:rsidR="00F57DD1" w:rsidRPr="00F57DD1" w:rsidRDefault="009328BE"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F57DD1" w:rsidRPr="00F57DD1">
        <w:rPr>
          <w:rFonts w:ascii="Times New Roman" w:eastAsia="Arial Unicode MS" w:hAnsi="Times New Roman" w:cs="Times New Roman"/>
          <w:kern w:val="1"/>
          <w:sz w:val="28"/>
          <w:szCs w:val="28"/>
        </w:rPr>
        <w:t>Присвоение объекту адресации адреса осуществляется: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а) в отношении земельных участков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 подготовки документации по планировке территории </w:t>
      </w:r>
      <w:r w:rsidR="00F765FB">
        <w:rPr>
          <w:rFonts w:ascii="Times New Roman" w:eastAsia="Arial Unicode MS" w:hAnsi="Times New Roman" w:cs="Times New Roman"/>
          <w:kern w:val="1"/>
          <w:sz w:val="28"/>
          <w:szCs w:val="28"/>
        </w:rPr>
        <w:t>относительно</w:t>
      </w:r>
      <w:r w:rsidRPr="00F57DD1">
        <w:rPr>
          <w:rFonts w:ascii="Times New Roman" w:eastAsia="Arial Unicode MS" w:hAnsi="Times New Roman" w:cs="Times New Roman"/>
          <w:kern w:val="1"/>
          <w:sz w:val="28"/>
          <w:szCs w:val="28"/>
        </w:rPr>
        <w:t xml:space="preserve"> застроенной и подлежащей застройке территории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 в соответствии с Градостроительным кодексом Российской Федерации;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 выполнения в отношении земельного участка в соответствии с требованиями, установленными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F57DD1">
        <w:rPr>
          <w:rFonts w:ascii="Times New Roman" w:eastAsia="Arial Unicode MS" w:hAnsi="Times New Roman" w:cs="Times New Roman"/>
          <w:kern w:val="1"/>
          <w:sz w:val="28"/>
          <w:szCs w:val="28"/>
        </w:rPr>
        <w:lastRenderedPageBreak/>
        <w:t>земельного участка на государственный кадастровый учет;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б) в отношении зданий, сооружений и объектов незавершенного строительства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выдачи (получения) разрешения на строительство здания или сооружения;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работ, в результате которых обеспечивается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подготовка документов, содержащих необходимые для осуществления государственного кадастрового</w:t>
      </w:r>
      <w:r w:rsidR="00F765FB">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в отношении помещений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документов, содержащих необходимые для осуществления государственного кадастрового учета сведения о таком помещении.</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88. </w:t>
      </w:r>
      <w:r w:rsidR="00F57DD1" w:rsidRPr="00F57DD1">
        <w:rPr>
          <w:rFonts w:ascii="Times New Roman" w:eastAsia="Arial Unicode MS" w:hAnsi="Times New Roman" w:cs="Times New Roman"/>
          <w:kern w:val="1"/>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00F57DD1" w:rsidRPr="00F57DD1">
        <w:rPr>
          <w:rFonts w:ascii="Times New Roman" w:eastAsia="Arial Unicode MS" w:hAnsi="Times New Roman" w:cs="Times New Roman"/>
          <w:kern w:val="1"/>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90. </w:t>
      </w:r>
      <w:r w:rsidR="00F57DD1" w:rsidRPr="00F57DD1">
        <w:rPr>
          <w:rFonts w:ascii="Times New Roman" w:eastAsia="Arial Unicode MS" w:hAnsi="Times New Roman" w:cs="Times New Roman"/>
          <w:kern w:val="1"/>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r w:rsidR="00F57DD1" w:rsidRPr="00F57DD1">
        <w:rPr>
          <w:rFonts w:ascii="Times New Roman" w:eastAsia="Arial Unicode MS" w:hAnsi="Times New Roman" w:cs="Times New Roman"/>
          <w:kern w:val="1"/>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92. </w:t>
      </w:r>
      <w:r w:rsidR="00F57DD1" w:rsidRPr="00F57DD1">
        <w:rPr>
          <w:rFonts w:ascii="Times New Roman" w:eastAsia="Arial Unicode MS" w:hAnsi="Times New Roman" w:cs="Times New Roman"/>
          <w:kern w:val="1"/>
          <w:sz w:val="28"/>
          <w:szCs w:val="28"/>
        </w:rPr>
        <w:t xml:space="preserve">Изменение адресов объектов адресации осуществляется Органом на основании принятых решений о присвоении </w:t>
      </w:r>
      <w:proofErr w:type="spellStart"/>
      <w:r w:rsidR="00F57DD1" w:rsidRPr="00F57DD1">
        <w:rPr>
          <w:rFonts w:ascii="Times New Roman" w:eastAsia="Arial Unicode MS" w:hAnsi="Times New Roman" w:cs="Times New Roman"/>
          <w:kern w:val="1"/>
          <w:sz w:val="28"/>
          <w:szCs w:val="28"/>
        </w:rPr>
        <w:t>адресообразующим</w:t>
      </w:r>
      <w:proofErr w:type="spellEnd"/>
      <w:r w:rsidR="00F57DD1" w:rsidRPr="00F57DD1">
        <w:rPr>
          <w:rFonts w:ascii="Times New Roman" w:eastAsia="Arial Unicode MS" w:hAnsi="Times New Roman" w:cs="Times New Roman"/>
          <w:kern w:val="1"/>
          <w:sz w:val="28"/>
          <w:szCs w:val="28"/>
        </w:rPr>
        <w:t xml:space="preserve"> элементам наименований, об изменении и аннулировании их наименований.</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w:t>
      </w:r>
      <w:r w:rsidR="00F765FB">
        <w:rPr>
          <w:rFonts w:ascii="Times New Roman" w:eastAsia="Arial Unicode MS" w:hAnsi="Times New Roman" w:cs="Times New Roman"/>
          <w:kern w:val="1"/>
          <w:sz w:val="28"/>
          <w:szCs w:val="28"/>
        </w:rPr>
        <w:t>х</w:t>
      </w:r>
      <w:r w:rsidRPr="00F57DD1">
        <w:rPr>
          <w:rFonts w:ascii="Times New Roman" w:eastAsia="Arial Unicode MS" w:hAnsi="Times New Roman" w:cs="Times New Roman"/>
          <w:kern w:val="1"/>
          <w:sz w:val="28"/>
          <w:szCs w:val="28"/>
        </w:rPr>
        <w:t xml:space="preserve">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00F57DD1" w:rsidRPr="00F57DD1">
        <w:rPr>
          <w:rFonts w:ascii="Times New Roman" w:eastAsia="Arial Unicode MS" w:hAnsi="Times New Roman" w:cs="Times New Roman"/>
          <w:kern w:val="1"/>
          <w:sz w:val="28"/>
          <w:szCs w:val="28"/>
        </w:rPr>
        <w:t>Аннулирование адреса объекта адресации осуществляется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 прекращения существования объекта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б) отказа в осуществлении кадастрового учета объекта адресации по основаниям, указанным  в  статье  27 Федерального закона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О государственном </w:t>
      </w:r>
      <w:r w:rsidRPr="00F57DD1">
        <w:rPr>
          <w:rFonts w:ascii="Times New Roman" w:eastAsia="Arial Unicode MS" w:hAnsi="Times New Roman" w:cs="Times New Roman"/>
          <w:kern w:val="1"/>
          <w:sz w:val="28"/>
          <w:szCs w:val="28"/>
        </w:rPr>
        <w:lastRenderedPageBreak/>
        <w:t>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присвоения объекту адресации нового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F57DD1" w:rsidRPr="00F57DD1">
        <w:rPr>
          <w:rFonts w:ascii="Times New Roman" w:eastAsia="Arial Unicode MS" w:hAnsi="Times New Roman" w:cs="Times New Roman"/>
          <w:kern w:val="1"/>
          <w:sz w:val="28"/>
          <w:szCs w:val="28"/>
        </w:rPr>
        <w:t xml:space="preserve"> При присвоении объекту адресации адреса или аннулировании его адреса уполномоченный орган обязан:</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 определить возможность присвоения объекту адресации адреса или аннулирования его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б) провести осмотр местонахождения объекта адресации (при необходимости);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Постановлением Правительства Российской Федерации от 19.11.2014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 1221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Об утверждении Правил присвоения, изменения и аннулирования адресов</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или об отказе в присвоении объекту адресации адреса или аннулировании его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95. </w:t>
      </w:r>
      <w:r w:rsidR="00F57DD1" w:rsidRPr="00F57DD1">
        <w:rPr>
          <w:rFonts w:ascii="Times New Roman" w:eastAsia="Arial Unicode MS" w:hAnsi="Times New Roman" w:cs="Times New Roman"/>
          <w:kern w:val="1"/>
          <w:sz w:val="28"/>
          <w:szCs w:val="28"/>
        </w:rPr>
        <w:t xml:space="preserve">Глава </w:t>
      </w:r>
      <w:r w:rsidR="00F765FB">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xml:space="preserve">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w:t>
      </w:r>
      <w:r>
        <w:rPr>
          <w:rFonts w:ascii="Times New Roman" w:eastAsia="Arial Unicode MS" w:hAnsi="Times New Roman" w:cs="Times New Roman"/>
          <w:kern w:val="1"/>
          <w:sz w:val="28"/>
          <w:szCs w:val="28"/>
        </w:rPr>
        <w:t>Сектора</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Решение </w:t>
      </w:r>
      <w:r w:rsidR="00670869">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о присвоении объекту адресации адреса содержит:</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присвоенный объекту адресации адрес;</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реквизиты и наименования документов, на основании которых принято решение о присвоении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00F57DD1" w:rsidRPr="00F57DD1">
        <w:rPr>
          <w:rFonts w:ascii="Times New Roman" w:eastAsia="Arial Unicode MS" w:hAnsi="Times New Roman" w:cs="Times New Roman"/>
          <w:kern w:val="1"/>
          <w:sz w:val="28"/>
          <w:szCs w:val="28"/>
        </w:rPr>
        <w:t>описание местоположения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кадастровые номера, адреса и сведения об объектах недвижимости, из которых образуется объект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другие необходимые сведения, определенные уполномоченным органом.</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96. </w:t>
      </w:r>
      <w:r w:rsidR="00F57DD1" w:rsidRPr="00F57DD1">
        <w:rPr>
          <w:rFonts w:ascii="Times New Roman" w:eastAsia="Arial Unicode MS" w:hAnsi="Times New Roman" w:cs="Times New Roman"/>
          <w:kern w:val="1"/>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97. </w:t>
      </w:r>
      <w:r w:rsidR="00F57DD1" w:rsidRPr="00F57DD1">
        <w:rPr>
          <w:rFonts w:ascii="Times New Roman" w:eastAsia="Arial Unicode MS" w:hAnsi="Times New Roman" w:cs="Times New Roman"/>
          <w:kern w:val="1"/>
          <w:sz w:val="28"/>
          <w:szCs w:val="28"/>
        </w:rPr>
        <w:t xml:space="preserve">Решение </w:t>
      </w:r>
      <w:r>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xml:space="preserve"> об аннулировании адреса объекта адресации содержит:</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аннулируемый адрес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уникальный номер аннулируемого адреса объекта адресации в государственном адресном реестре;</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причину аннулирования адреса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другие необходимые сведения, определенные уполномоченным органом.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F57DD1" w:rsidRPr="00F57DD1">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подписанный результат предоставления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F57DD1" w:rsidRPr="00F57DD1">
        <w:rPr>
          <w:rFonts w:ascii="Times New Roman" w:eastAsia="Arial Unicode MS" w:hAnsi="Times New Roman" w:cs="Times New Roman"/>
          <w:kern w:val="1"/>
          <w:sz w:val="28"/>
          <w:szCs w:val="28"/>
        </w:rPr>
        <w:t xml:space="preserve">. Способом фиксации результата выполнения административной </w:t>
      </w:r>
      <w:r w:rsidR="00F57DD1" w:rsidRPr="00F57DD1">
        <w:rPr>
          <w:rFonts w:ascii="Times New Roman" w:eastAsia="Arial Unicode MS" w:hAnsi="Times New Roman" w:cs="Times New Roman"/>
          <w:kern w:val="1"/>
          <w:sz w:val="28"/>
          <w:szCs w:val="28"/>
        </w:rPr>
        <w:lastRenderedPageBreak/>
        <w:t xml:space="preserve">процедуры является отметка </w:t>
      </w:r>
      <w:r>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670869" w:rsidRDefault="00670869" w:rsidP="00670869">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670869">
        <w:rPr>
          <w:rFonts w:ascii="Times New Roman" w:eastAsia="Arial Unicode MS" w:hAnsi="Times New Roman" w:cs="Times New Roman"/>
          <w:b/>
          <w:kern w:val="1"/>
          <w:sz w:val="28"/>
          <w:szCs w:val="28"/>
        </w:rPr>
        <w:t>Административная процедура по в</w:t>
      </w:r>
      <w:r w:rsidR="00F57DD1" w:rsidRPr="00670869">
        <w:rPr>
          <w:rFonts w:ascii="Times New Roman" w:eastAsia="Arial Unicode MS" w:hAnsi="Times New Roman" w:cs="Times New Roman"/>
          <w:b/>
          <w:kern w:val="1"/>
          <w:sz w:val="28"/>
          <w:szCs w:val="28"/>
        </w:rPr>
        <w:t>ыдач</w:t>
      </w:r>
      <w:r w:rsidRPr="00670869">
        <w:rPr>
          <w:rFonts w:ascii="Times New Roman" w:eastAsia="Arial Unicode MS" w:hAnsi="Times New Roman" w:cs="Times New Roman"/>
          <w:b/>
          <w:kern w:val="1"/>
          <w:sz w:val="28"/>
          <w:szCs w:val="28"/>
        </w:rPr>
        <w:t>е</w:t>
      </w:r>
      <w:r w:rsidR="00F57DD1" w:rsidRPr="00670869">
        <w:rPr>
          <w:rFonts w:ascii="Times New Roman" w:eastAsia="Arial Unicode MS" w:hAnsi="Times New Roman" w:cs="Times New Roman"/>
          <w:b/>
          <w:kern w:val="1"/>
          <w:sz w:val="28"/>
          <w:szCs w:val="28"/>
        </w:rPr>
        <w:t xml:space="preserve"> или направление заявителю результата предоставления муниципальной услуги</w:t>
      </w:r>
    </w:p>
    <w:p w:rsidR="00670869"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101.</w:t>
      </w:r>
      <w:r w:rsidR="00F57DD1" w:rsidRPr="00F57DD1">
        <w:rPr>
          <w:rFonts w:ascii="Times New Roman" w:eastAsia="Arial Unicode MS" w:hAnsi="Times New Roman" w:cs="Times New Roman"/>
          <w:kern w:val="1"/>
          <w:sz w:val="28"/>
          <w:szCs w:val="28"/>
        </w:rPr>
        <w:t xml:space="preserve"> Основанием для начала административной процедуры является подписанный результат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Решение </w:t>
      </w:r>
      <w:r w:rsidR="00670869">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 xml:space="preserve"> заявителю (представителю заявителя) одним из способов, указанным в заявлении: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102. </w:t>
      </w:r>
      <w:r w:rsidR="00F57DD1" w:rsidRPr="00F57DD1">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Pr>
          <w:rFonts w:ascii="Times New Roman" w:eastAsia="Arial Unicode MS" w:hAnsi="Times New Roman" w:cs="Times New Roman"/>
          <w:kern w:val="1"/>
          <w:sz w:val="28"/>
          <w:szCs w:val="28"/>
        </w:rPr>
        <w:t>Администрацию</w:t>
      </w:r>
      <w:r w:rsidR="00F57DD1" w:rsidRPr="00F57DD1">
        <w:rPr>
          <w:rFonts w:ascii="Times New Roman" w:eastAsia="Arial Unicode MS" w:hAnsi="Times New Roman" w:cs="Times New Roman"/>
          <w:kern w:val="1"/>
          <w:sz w:val="28"/>
          <w:szCs w:val="28"/>
        </w:rPr>
        <w:t xml:space="preserve">, специалист </w:t>
      </w:r>
      <w:r>
        <w:rPr>
          <w:rFonts w:ascii="Times New Roman" w:eastAsia="Arial Unicode MS" w:hAnsi="Times New Roman" w:cs="Times New Roman"/>
          <w:kern w:val="1"/>
          <w:sz w:val="28"/>
          <w:szCs w:val="28"/>
        </w:rPr>
        <w:t>Сектора</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у</w:t>
      </w:r>
      <w:r w:rsidRPr="00F57DD1">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п</w:t>
      </w:r>
      <w:r w:rsidRPr="00F57DD1">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з</w:t>
      </w:r>
      <w:r w:rsidRPr="00F57DD1">
        <w:rPr>
          <w:rFonts w:ascii="Times New Roman" w:eastAsia="Arial Unicode MS" w:hAnsi="Times New Roman" w:cs="Times New Roman"/>
          <w:kern w:val="1"/>
          <w:sz w:val="28"/>
          <w:szCs w:val="28"/>
        </w:rPr>
        <w:t xml:space="preserve">накомит заявителя или представителя заявителя с перечнем выдаваемых </w:t>
      </w:r>
      <w:r w:rsidRPr="00F57DD1">
        <w:rPr>
          <w:rFonts w:ascii="Times New Roman" w:eastAsia="Arial Unicode MS" w:hAnsi="Times New Roman" w:cs="Times New Roman"/>
          <w:kern w:val="1"/>
          <w:sz w:val="28"/>
          <w:szCs w:val="28"/>
        </w:rPr>
        <w:lastRenderedPageBreak/>
        <w:t>документов (оглашает названия выдаваемых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в</w:t>
      </w:r>
      <w:r w:rsidRPr="00F57DD1">
        <w:rPr>
          <w:rFonts w:ascii="Times New Roman" w:eastAsia="Arial Unicode MS" w:hAnsi="Times New Roman" w:cs="Times New Roman"/>
          <w:kern w:val="1"/>
          <w:sz w:val="28"/>
          <w:szCs w:val="28"/>
        </w:rPr>
        <w:t>ыдает документы заявителю или представителю заявителя.</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103. </w:t>
      </w:r>
      <w:r w:rsidR="00F57DD1" w:rsidRPr="00F57DD1">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104</w:t>
      </w:r>
      <w:r w:rsidR="00F57DD1" w:rsidRPr="00F57DD1">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r w:rsidR="00670869">
        <w:rPr>
          <w:rFonts w:ascii="Times New Roman" w:eastAsia="Arial Unicode MS" w:hAnsi="Times New Roman" w:cs="Times New Roman"/>
          <w:kern w:val="1"/>
          <w:sz w:val="28"/>
          <w:szCs w:val="28"/>
        </w:rPr>
        <w:t>е</w:t>
      </w:r>
      <w:r w:rsidRPr="00F57DD1">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105</w:t>
      </w:r>
      <w:r w:rsidR="00F57DD1" w:rsidRPr="00F57DD1">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106</w:t>
      </w:r>
      <w:r w:rsidR="00F57DD1" w:rsidRPr="00F57DD1">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108</w:t>
      </w:r>
      <w:r w:rsidR="00F57DD1"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109.</w:t>
      </w:r>
      <w:r w:rsidR="00F57DD1" w:rsidRPr="00F57DD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lastRenderedPageBreak/>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110. </w:t>
      </w:r>
      <w:r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111. </w:t>
      </w:r>
      <w:r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112. </w:t>
      </w:r>
      <w:r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317A42">
        <w:rPr>
          <w:rFonts w:ascii="Times New Roman" w:eastAsia="Arial Unicode MS" w:hAnsi="Times New Roman" w:cs="Times New Roman"/>
          <w:kern w:val="1"/>
          <w:sz w:val="28"/>
          <w:szCs w:val="28"/>
        </w:rPr>
        <w:lastRenderedPageBreak/>
        <w:t>непосредственно в электронной форме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113. </w:t>
      </w:r>
      <w:r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возможность вернуться на любой из этапов заполнения электронной формы запроса без потери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114. </w:t>
      </w:r>
      <w:r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115. </w:t>
      </w:r>
      <w:r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116. </w:t>
      </w:r>
      <w:r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 Администрация</w:t>
      </w:r>
      <w:r w:rsidRPr="00317A42">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317A42">
        <w:rPr>
          <w:rFonts w:ascii="Times New Roman" w:eastAsia="Arial Unicode MS" w:hAnsi="Times New Roman" w:cs="Times New Roman"/>
          <w:kern w:val="1"/>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118. </w:t>
      </w:r>
      <w:r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119. </w:t>
      </w:r>
      <w:r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120. </w:t>
      </w:r>
      <w:r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121. </w:t>
      </w:r>
      <w:r w:rsidRPr="00317A42">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Осуществление оценки качества предоставления муниципальной </w:t>
      </w:r>
      <w:r w:rsidRPr="00317A42">
        <w:rPr>
          <w:rFonts w:ascii="Times New Roman" w:eastAsia="Arial Unicode MS" w:hAnsi="Times New Roman" w:cs="Times New Roman"/>
          <w:b/>
          <w:kern w:val="1"/>
          <w:sz w:val="28"/>
          <w:szCs w:val="28"/>
        </w:rPr>
        <w:lastRenderedPageBreak/>
        <w:t>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122. </w:t>
      </w:r>
      <w:r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123.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124.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о возможном отказе в предоставлении муниципальной услуги, в случае </w:t>
      </w:r>
      <w:r w:rsidRPr="00317A42">
        <w:rPr>
          <w:rFonts w:ascii="Times New Roman" w:eastAsia="Arial Unicode MS" w:hAnsi="Times New Roman" w:cs="Times New Roman"/>
          <w:kern w:val="1"/>
          <w:sz w:val="28"/>
          <w:szCs w:val="28"/>
        </w:rPr>
        <w:lastRenderedPageBreak/>
        <w:t>отнесение запрашиваемой информации в порядке, установленном 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125.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126.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127.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128. </w:t>
      </w:r>
      <w:r w:rsidRPr="00317A42">
        <w:rPr>
          <w:rFonts w:ascii="Times New Roman" w:eastAsia="Arial Unicode MS" w:hAnsi="Times New Roman" w:cs="Times New Roman"/>
          <w:kern w:val="1"/>
          <w:sz w:val="28"/>
          <w:szCs w:val="28"/>
        </w:rPr>
        <w:t>При обращении в многофункциональный центр заявитель предоставляет следующие документы:</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документ, подтверждающий полномочия юридического лица;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w:t>
      </w:r>
      <w:r w:rsidRPr="00317A42">
        <w:rPr>
          <w:rFonts w:ascii="Times New Roman" w:eastAsia="Arial Unicode MS" w:hAnsi="Times New Roman" w:cs="Times New Roman"/>
          <w:kern w:val="1"/>
          <w:sz w:val="28"/>
          <w:szCs w:val="28"/>
        </w:rPr>
        <w:lastRenderedPageBreak/>
        <w:t>ним;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6)  решение общего собрания собственников помещений в многоквартирном доме;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7) согласие заявителей на обработку персональных данных.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129. </w:t>
      </w:r>
      <w:r w:rsidRPr="00317A42">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130. </w:t>
      </w:r>
      <w:r w:rsidRPr="00317A42">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131. </w:t>
      </w:r>
      <w:r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132. </w:t>
      </w:r>
      <w:r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317A42">
        <w:rPr>
          <w:rFonts w:ascii="Times New Roman" w:eastAsia="Arial Unicode MS" w:hAnsi="Times New Roman" w:cs="Times New Roman"/>
          <w:kern w:val="1"/>
          <w:sz w:val="28"/>
          <w:szCs w:val="28"/>
        </w:rPr>
        <w:lastRenderedPageBreak/>
        <w:t xml:space="preserve">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133. </w:t>
      </w:r>
      <w:r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134. </w:t>
      </w:r>
      <w:r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135. </w:t>
      </w:r>
      <w:r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4A1335"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136. </w:t>
      </w:r>
      <w:r w:rsidR="004A1335" w:rsidRPr="004A1335">
        <w:rPr>
          <w:rFonts w:ascii="Times New Roman" w:eastAsia="Arial Unicode MS" w:hAnsi="Times New Roman" w:cs="Times New Roman"/>
          <w:kern w:val="1"/>
          <w:sz w:val="28"/>
          <w:szCs w:val="28"/>
        </w:rPr>
        <w:t>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137. </w:t>
      </w:r>
      <w:r w:rsidR="00317A42"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138.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 xml:space="preserve">накомит заявителя или представителя заявителя с перечнем выдаваемых </w:t>
      </w:r>
      <w:r w:rsidRPr="00317A42">
        <w:rPr>
          <w:rFonts w:ascii="Times New Roman" w:eastAsia="Arial Unicode MS" w:hAnsi="Times New Roman" w:cs="Times New Roman"/>
          <w:kern w:val="1"/>
          <w:sz w:val="28"/>
          <w:szCs w:val="28"/>
        </w:rPr>
        <w:lastRenderedPageBreak/>
        <w:t>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139.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140.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141. </w:t>
      </w:r>
      <w:r w:rsidR="00317A42" w:rsidRPr="00317A42">
        <w:rPr>
          <w:rFonts w:ascii="Times New Roman" w:eastAsia="Arial Unicode MS" w:hAnsi="Times New Roman" w:cs="Times New Roman"/>
          <w:kern w:val="1"/>
          <w:sz w:val="28"/>
          <w:szCs w:val="28"/>
        </w:rPr>
        <w:t>Прием документов, полученных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142</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143</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144</w:t>
      </w:r>
      <w:r w:rsidR="00317A42" w:rsidRPr="00317A42">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145</w:t>
      </w:r>
      <w:r w:rsidR="00317A42" w:rsidRPr="00317A42">
        <w:rPr>
          <w:rFonts w:ascii="Times New Roman" w:eastAsia="Arial Unicode MS" w:hAnsi="Times New Roman" w:cs="Times New Roman"/>
          <w:kern w:val="1"/>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w:t>
      </w:r>
      <w:r w:rsidR="00317A42" w:rsidRPr="00317A42">
        <w:rPr>
          <w:rFonts w:ascii="Times New Roman" w:eastAsia="Arial Unicode MS" w:hAnsi="Times New Roman" w:cs="Times New Roman"/>
          <w:kern w:val="1"/>
          <w:sz w:val="28"/>
          <w:szCs w:val="28"/>
        </w:rPr>
        <w:lastRenderedPageBreak/>
        <w:t xml:space="preserve">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146</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147</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Текущий контроль осуществляется на постоянной основе (по итогам рабочего дня) по данным журнала учета заявлений и принятых решений </w:t>
      </w:r>
      <w:r w:rsidR="00EC4389" w:rsidRPr="00D43DDD">
        <w:rPr>
          <w:rFonts w:ascii="Times New Roman" w:eastAsia="Arial Unicode MS" w:hAnsi="Times New Roman" w:cs="Times New Roman"/>
          <w:kern w:val="1"/>
          <w:sz w:val="28"/>
          <w:szCs w:val="28"/>
        </w:rPr>
        <w:lastRenderedPageBreak/>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55</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w:t>
      </w:r>
      <w:r w:rsidRPr="00D43DDD">
        <w:rPr>
          <w:rFonts w:ascii="Times New Roman" w:eastAsia="Arial Unicode MS" w:hAnsi="Times New Roman" w:cs="Times New Roman"/>
          <w:b/>
          <w:kern w:val="1"/>
          <w:sz w:val="28"/>
          <w:szCs w:val="28"/>
        </w:rPr>
        <w:lastRenderedPageBreak/>
        <w:t xml:space="preserve">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56</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58</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59</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 xml:space="preserve">муниципальной </w:t>
      </w:r>
      <w:proofErr w:type="gramStart"/>
      <w:r w:rsidR="002D5C7A" w:rsidRPr="00D43DDD">
        <w:rPr>
          <w:rFonts w:ascii="Times New Roman" w:eastAsia="Arial Unicode MS" w:hAnsi="Times New Roman" w:cs="Times New Roman"/>
          <w:kern w:val="1"/>
          <w:sz w:val="28"/>
          <w:szCs w:val="28"/>
        </w:rPr>
        <w:t>услуги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w:t>
      </w:r>
      <w:r w:rsidR="00EC4389" w:rsidRPr="00D43DDD">
        <w:rPr>
          <w:rFonts w:ascii="Times New Roman" w:eastAsia="Arial Unicode MS" w:hAnsi="Times New Roman" w:cs="Times New Roman"/>
          <w:kern w:val="1"/>
          <w:sz w:val="28"/>
          <w:szCs w:val="28"/>
        </w:rPr>
        <w:lastRenderedPageBreak/>
        <w:t xml:space="preserve">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Заявителем или представителем </w:t>
      </w:r>
      <w:r w:rsidRPr="00D43DDD">
        <w:rPr>
          <w:rFonts w:ascii="Times New Roman" w:eastAsia="Arial Unicode MS" w:hAnsi="Times New Roman" w:cs="Times New Roman"/>
          <w:kern w:val="1"/>
          <w:sz w:val="28"/>
          <w:szCs w:val="28"/>
        </w:rPr>
        <w:lastRenderedPageBreak/>
        <w:t>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64</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830E6D">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66</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67</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Письменный ответ, содержащий результаты рассмотрения обращения, </w:t>
      </w:r>
      <w:r w:rsidRPr="00D43DDD">
        <w:rPr>
          <w:rFonts w:ascii="Times New Roman" w:eastAsia="Arial Unicode MS" w:hAnsi="Times New Roman" w:cs="Times New Roman"/>
          <w:kern w:val="1"/>
          <w:sz w:val="28"/>
          <w:szCs w:val="28"/>
        </w:rPr>
        <w:lastRenderedPageBreak/>
        <w:t>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71</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73</w:t>
      </w:r>
      <w:r w:rsidR="00EC4389" w:rsidRPr="00D43DDD">
        <w:rPr>
          <w:rFonts w:ascii="Times New Roman" w:eastAsia="Arial Unicode MS" w:hAnsi="Times New Roman" w:cs="Times New Roman"/>
          <w:kern w:val="1"/>
          <w:sz w:val="28"/>
          <w:szCs w:val="28"/>
        </w:rPr>
        <w:t xml:space="preserve">.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w:t>
      </w:r>
      <w:r w:rsidR="00EC4389" w:rsidRPr="00D43DDD">
        <w:rPr>
          <w:rFonts w:ascii="Times New Roman" w:eastAsia="Arial Unicode MS" w:hAnsi="Times New Roman" w:cs="Times New Roman"/>
          <w:kern w:val="1"/>
          <w:sz w:val="28"/>
          <w:szCs w:val="28"/>
        </w:rPr>
        <w:lastRenderedPageBreak/>
        <w:t>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74</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1</w:t>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t>к административному регламенту по предоставлению муниципальной услуги «Присвоение, изменение и аннулирование адресов муниципального образования»</w:t>
      </w:r>
    </w:p>
    <w:p w:rsidR="007527DF" w:rsidRPr="00830E6D"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БЛОК СХЕМА</w:t>
      </w: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предоставления муниципальной услуги «</w:t>
      </w:r>
      <w:r w:rsidR="008422C2" w:rsidRPr="008422C2">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Pr="00830E6D">
        <w:rPr>
          <w:rFonts w:ascii="Times New Roman" w:eastAsia="Arial Unicode MS" w:hAnsi="Times New Roman" w:cs="Times New Roman"/>
          <w:kern w:val="1"/>
          <w:sz w:val="28"/>
          <w:szCs w:val="28"/>
        </w:rPr>
        <w:t>»</w: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r w:rsidRPr="007457E6">
        <w:rPr>
          <w:rFonts w:ascii="Times New Roman" w:eastAsia="Arial Unicode MS" w:hAnsi="Times New Roman" w:cs="Times New Roman"/>
          <w:b/>
          <w:noProof/>
          <w:kern w:val="1"/>
          <w:sz w:val="28"/>
          <w:szCs w:val="28"/>
          <w:highlight w:val="yellow"/>
          <w:lang w:eastAsia="ru-RU"/>
        </w:rPr>
        <mc:AlternateContent>
          <mc:Choice Requires="wps">
            <w:drawing>
              <wp:anchor distT="0" distB="0" distL="114300" distR="114300" simplePos="0" relativeHeight="251659264" behindDoc="0" locked="0" layoutInCell="1" allowOverlap="1" wp14:anchorId="52802D25" wp14:editId="1A50C361">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02D25"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0288" behindDoc="0" locked="0" layoutInCell="1" allowOverlap="1" wp14:anchorId="27641909" wp14:editId="46213BF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9A966AC"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2336" behindDoc="0" locked="0" layoutInCell="1" allowOverlap="1" wp14:anchorId="040680CC" wp14:editId="0887D493">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80CC"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7696" behindDoc="0" locked="0" layoutInCell="1" allowOverlap="1" wp14:anchorId="5DF2C34C" wp14:editId="453B27C8">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8C7672" id="Прямая со стрелкой 22" o:spid="_x0000_s1026" type="#_x0000_t32" style="position:absolute;margin-left:328.95pt;margin-top:17.3pt;width:0;height: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3360" behindDoc="0" locked="0" layoutInCell="1" allowOverlap="1" wp14:anchorId="0971F016" wp14:editId="731439F5">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834309"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4384" behindDoc="0" locked="0" layoutInCell="1" allowOverlap="1" wp14:anchorId="6A004E28" wp14:editId="28C352C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E28"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1312" behindDoc="0" locked="0" layoutInCell="1" allowOverlap="1" wp14:anchorId="684BC554" wp14:editId="3DDE1F54">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21034A"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5408" behindDoc="0" locked="0" layoutInCell="1" allowOverlap="1" wp14:anchorId="0D649E01" wp14:editId="680E4096">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9E01"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317A42" w:rsidRPr="00552F61" w:rsidRDefault="00317A42"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6432" behindDoc="0" locked="0" layoutInCell="1" allowOverlap="1" wp14:anchorId="05D0AB7D" wp14:editId="314F8A97">
                <wp:simplePos x="0" y="0"/>
                <wp:positionH relativeFrom="column">
                  <wp:posOffset>1449309</wp:posOffset>
                </wp:positionH>
                <wp:positionV relativeFrom="paragraph">
                  <wp:posOffset>163640</wp:posOffset>
                </wp:positionV>
                <wp:extent cx="0" cy="522515"/>
                <wp:effectExtent l="95250" t="0" r="76200" b="49530"/>
                <wp:wrapNone/>
                <wp:docPr id="8" name="Прямая со стрелкой 8"/>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2B3FAB" id="Прямая со стрелкой 8" o:spid="_x0000_s1026" type="#_x0000_t32" style="position:absolute;margin-left:114.1pt;margin-top:12.9pt;width:0;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7456" behindDoc="0" locked="0" layoutInCell="1" allowOverlap="1" wp14:anchorId="538494D3" wp14:editId="204E57EB">
                <wp:simplePos x="0" y="0"/>
                <wp:positionH relativeFrom="column">
                  <wp:posOffset>4201375</wp:posOffset>
                </wp:positionH>
                <wp:positionV relativeFrom="paragraph">
                  <wp:posOffset>172275</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B939F4" id="Прямая со стрелкой 7" o:spid="_x0000_s1026" type="#_x0000_t32" style="position:absolute;margin-left:330.8pt;margin-top:13.5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8480" behindDoc="0" locked="0" layoutInCell="1" allowOverlap="1" wp14:anchorId="788F901C" wp14:editId="369875CA">
                <wp:simplePos x="0" y="0"/>
                <wp:positionH relativeFrom="column">
                  <wp:posOffset>3318708</wp:posOffset>
                </wp:positionH>
                <wp:positionV relativeFrom="paragraph">
                  <wp:posOffset>243238</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901C" id="Прямоугольник 20" o:spid="_x0000_s1030" style="position:absolute;margin-left:261.3pt;margin-top:19.15pt;width:220.9pt;height: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" fillcolor="window" strokecolor="windowText" strokeweight="2pt">
                <v:textbo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8720" behindDoc="0" locked="0" layoutInCell="1" allowOverlap="1" wp14:anchorId="11EB845A" wp14:editId="13412C7E">
                <wp:simplePos x="0" y="0"/>
                <wp:positionH relativeFrom="column">
                  <wp:posOffset>5528310</wp:posOffset>
                </wp:positionH>
                <wp:positionV relativeFrom="paragraph">
                  <wp:posOffset>697230</wp:posOffset>
                </wp:positionV>
                <wp:extent cx="0" cy="425450"/>
                <wp:effectExtent l="9525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EA5084" id="Прямая со стрелкой 24" o:spid="_x0000_s1026" type="#_x0000_t32" style="position:absolute;margin-left:435.3pt;margin-top:54.9pt;width:0;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1552" behindDoc="0" locked="0" layoutInCell="1" allowOverlap="1" wp14:anchorId="46548F4D" wp14:editId="350A5949">
                <wp:simplePos x="0" y="0"/>
                <wp:positionH relativeFrom="column">
                  <wp:posOffset>3686175</wp:posOffset>
                </wp:positionH>
                <wp:positionV relativeFrom="paragraph">
                  <wp:posOffset>699770</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CFBEB8" id="Прямая со стрелкой 11" o:spid="_x0000_s1026" type="#_x0000_t32" style="position:absolute;margin-left:290.25pt;margin-top:55.1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" strokecolor="windowText">
                <v:stroke endarrow="open"/>
              </v:shape>
            </w:pict>
          </mc:Fallback>
        </mc:AlternateContent>
      </w:r>
      <w:r>
        <w:rPr>
          <w:rFonts w:ascii="Times New Roman" w:eastAsia="Arial Unicode MS" w:hAnsi="Times New Roman" w:cs="Times New Roman"/>
          <w:noProof/>
          <w:kern w:val="1"/>
          <w:sz w:val="26"/>
          <w:szCs w:val="26"/>
          <w:lang w:eastAsia="ru-RU"/>
        </w:rPr>
        <w:drawing>
          <wp:inline distT="0" distB="0" distL="0" distR="0" wp14:anchorId="691016F7" wp14:editId="294DEC94">
            <wp:extent cx="2827020" cy="807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807720"/>
                    </a:xfrm>
                    <a:prstGeom prst="rect">
                      <a:avLst/>
                    </a:prstGeom>
                    <a:noFill/>
                  </pic:spPr>
                </pic:pic>
              </a:graphicData>
            </a:graphic>
          </wp:inline>
        </w:drawing>
      </w:r>
      <w:r w:rsidRPr="007457E6">
        <w:rPr>
          <w:b/>
          <w:noProof/>
          <w:sz w:val="28"/>
          <w:szCs w:val="28"/>
          <w:highlight w:val="yellow"/>
          <w:lang w:eastAsia="ru-RU"/>
        </w:rPr>
        <mc:AlternateContent>
          <mc:Choice Requires="wps">
            <w:drawing>
              <wp:anchor distT="0" distB="0" distL="114300" distR="114300" simplePos="0" relativeHeight="251670528" behindDoc="0" locked="0" layoutInCell="1" allowOverlap="1" wp14:anchorId="2D79C45B" wp14:editId="336EA1B0">
                <wp:simplePos x="0" y="0"/>
                <wp:positionH relativeFrom="column">
                  <wp:posOffset>1372235</wp:posOffset>
                </wp:positionH>
                <wp:positionV relativeFrom="paragraph">
                  <wp:posOffset>798195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88F60A" id="Прямая со стрелкой 10" o:spid="_x0000_s1026" type="#_x0000_t32" style="position:absolute;margin-left:108.05pt;margin-top:62.8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9504" behindDoc="0" locked="0" layoutInCell="1" allowOverlap="1" wp14:anchorId="363DB37B" wp14:editId="781B47A7">
                <wp:simplePos x="0" y="0"/>
                <wp:positionH relativeFrom="column">
                  <wp:posOffset>2850515</wp:posOffset>
                </wp:positionH>
                <wp:positionV relativeFrom="paragraph">
                  <wp:posOffset>147955</wp:posOffset>
                </wp:positionV>
                <wp:extent cx="1893570" cy="1681480"/>
                <wp:effectExtent l="0" t="0" r="11430" b="13970"/>
                <wp:wrapNone/>
                <wp:docPr id="9" name="Прямоугольник 9"/>
                <wp:cNvGraphicFramePr/>
                <a:graphic xmlns:a="http://schemas.openxmlformats.org/drawingml/2006/main">
                  <a:graphicData uri="http://schemas.microsoft.com/office/word/2010/wordprocessingShape">
                    <wps:wsp>
                      <wps:cNvSpPr/>
                      <wps:spPr>
                        <a:xfrm>
                          <a:off x="0" y="0"/>
                          <a:ext cx="1893570" cy="168148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DB37B" id="Прямоугольник 9" o:spid="_x0000_s1031" style="position:absolute;margin-left:224.45pt;margin-top:11.65pt;width:149.1pt;height:1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" fillcolor="window" strokecolor="windowText" strokeweight="2pt">
                <v:textbo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6672" behindDoc="0" locked="0" layoutInCell="1" allowOverlap="1" wp14:anchorId="4998C6EE" wp14:editId="05147CA5">
                <wp:simplePos x="0" y="0"/>
                <wp:positionH relativeFrom="column">
                  <wp:posOffset>4861560</wp:posOffset>
                </wp:positionH>
                <wp:positionV relativeFrom="paragraph">
                  <wp:posOffset>149225</wp:posOffset>
                </wp:positionV>
                <wp:extent cx="1371600" cy="1681480"/>
                <wp:effectExtent l="0" t="0" r="19050" b="13970"/>
                <wp:wrapNone/>
                <wp:docPr id="18" name="Прямоугольник 18"/>
                <wp:cNvGraphicFramePr/>
                <a:graphic xmlns:a="http://schemas.openxmlformats.org/drawingml/2006/main">
                  <a:graphicData uri="http://schemas.microsoft.com/office/word/2010/wordprocessingShape">
                    <wps:wsp>
                      <wps:cNvSpPr/>
                      <wps:spPr>
                        <a:xfrm>
                          <a:off x="0" y="0"/>
                          <a:ext cx="1371600" cy="168148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C6EE" id="Прямоугольник 18" o:spid="_x0000_s1032" style="position:absolute;margin-left:382.8pt;margin-top:11.75pt;width:108pt;height:1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" fillcolor="window" strokecolor="windowText" strokeweight="2pt">
                <v:textbox>
                  <w:txbxContent>
                    <w:p w:rsidR="00317A42" w:rsidRPr="00552F61" w:rsidRDefault="00317A42"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2576" behindDoc="0" locked="0" layoutInCell="1" allowOverlap="1" wp14:anchorId="7DFE73CB" wp14:editId="25AD393F">
                <wp:simplePos x="0" y="0"/>
                <wp:positionH relativeFrom="column">
                  <wp:posOffset>2540</wp:posOffset>
                </wp:positionH>
                <wp:positionV relativeFrom="paragraph">
                  <wp:posOffset>268605</wp:posOffset>
                </wp:positionV>
                <wp:extent cx="2805430" cy="492760"/>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276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E73CB" id="Прямоугольник 12" o:spid="_x0000_s1033" style="position:absolute;margin-left:.2pt;margin-top:21.15pt;width:220.9pt;height:3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" fillcolor="window" strokecolor="windowText" strokeweight="2pt">
                <v:textbo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5648" behindDoc="0" locked="0" layoutInCell="1" allowOverlap="1" wp14:anchorId="0179DB2A" wp14:editId="3AD9935B">
                <wp:simplePos x="0" y="0"/>
                <wp:positionH relativeFrom="column">
                  <wp:posOffset>5546296</wp:posOffset>
                </wp:positionH>
                <wp:positionV relativeFrom="paragraph">
                  <wp:posOffset>107991</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944B85" id="Прямая со стрелкой 16" o:spid="_x0000_s1026" type="#_x0000_t32" style="position:absolute;margin-left:436.7pt;margin-top:8.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4624" behindDoc="0" locked="0" layoutInCell="1" allowOverlap="1" wp14:anchorId="47F6CD45" wp14:editId="622DB2BF">
                <wp:simplePos x="0" y="0"/>
                <wp:positionH relativeFrom="column">
                  <wp:posOffset>3716655</wp:posOffset>
                </wp:positionH>
                <wp:positionV relativeFrom="paragraph">
                  <wp:posOffset>106045</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4BDDE5" id="Прямая со стрелкой 15" o:spid="_x0000_s1026" type="#_x0000_t32" style="position:absolute;margin-left:292.65pt;margin-top:8.35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3600" behindDoc="0" locked="0" layoutInCell="1" allowOverlap="1" wp14:anchorId="0E2F2BB2" wp14:editId="42AC0B21">
                <wp:simplePos x="0" y="0"/>
                <wp:positionH relativeFrom="column">
                  <wp:posOffset>2803095</wp:posOffset>
                </wp:positionH>
                <wp:positionV relativeFrom="paragraph">
                  <wp:posOffset>190063</wp:posOffset>
                </wp:positionV>
                <wp:extent cx="3426031" cy="479425"/>
                <wp:effectExtent l="0" t="0" r="22225" b="15875"/>
                <wp:wrapNone/>
                <wp:docPr id="14" name="Прямоугольник 14"/>
                <wp:cNvGraphicFramePr/>
                <a:graphic xmlns:a="http://schemas.openxmlformats.org/drawingml/2006/main">
                  <a:graphicData uri="http://schemas.microsoft.com/office/word/2010/wordprocessingShape">
                    <wps:wsp>
                      <wps:cNvSpPr/>
                      <wps:spPr>
                        <a:xfrm>
                          <a:off x="0" y="0"/>
                          <a:ext cx="3426031" cy="47942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F2BB2" id="Прямоугольник 14" o:spid="_x0000_s1034" style="position:absolute;margin-left:220.7pt;margin-top:14.95pt;width:269.7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" fillcolor="window" strokecolor="windowText" strokeweight="2pt">
                <v:textbo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v:textbox>
              </v:rect>
            </w:pict>
          </mc:Fallback>
        </mc:AlternateContent>
      </w:r>
    </w:p>
    <w:p w:rsidR="007527DF" w:rsidRPr="00EC4389"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781B4C" w:rsidRDefault="00EC4389" w:rsidP="00EC4389">
      <w:pPr>
        <w:widowControl w:val="0"/>
        <w:suppressAutoHyphens/>
        <w:spacing w:after="0"/>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lastRenderedPageBreak/>
        <w:t xml:space="preserve">Приложение № </w:t>
      </w:r>
      <w:r w:rsidR="007527DF">
        <w:rPr>
          <w:rFonts w:ascii="Times New Roman" w:eastAsia="Arial Unicode MS" w:hAnsi="Times New Roman" w:cs="Times New Roman"/>
          <w:kern w:val="1"/>
          <w:sz w:val="24"/>
          <w:szCs w:val="24"/>
        </w:rPr>
        <w:t>2</w:t>
      </w:r>
    </w:p>
    <w:p w:rsidR="00EC4389" w:rsidRPr="00781B4C"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781B4C">
        <w:rPr>
          <w:rFonts w:ascii="Times New Roman" w:eastAsia="Arial Unicode MS" w:hAnsi="Times New Roman" w:cs="Times New Roman"/>
          <w:kern w:val="1"/>
          <w:sz w:val="24"/>
          <w:szCs w:val="24"/>
        </w:rPr>
        <w:t>муниципальной услуги</w:t>
      </w:r>
      <w:r w:rsidR="00F903D7" w:rsidRPr="00781B4C">
        <w:rPr>
          <w:rFonts w:ascii="Times New Roman" w:eastAsia="Arial Unicode MS" w:hAnsi="Times New Roman" w:cs="Times New Roman"/>
          <w:kern w:val="1"/>
          <w:sz w:val="24"/>
          <w:szCs w:val="24"/>
        </w:rPr>
        <w:t xml:space="preserve"> </w:t>
      </w:r>
      <w:r w:rsidRPr="00781B4C">
        <w:rPr>
          <w:rFonts w:ascii="Times New Roman" w:eastAsia="Arial Unicode MS" w:hAnsi="Times New Roman" w:cs="Times New Roman"/>
          <w:kern w:val="1"/>
          <w:sz w:val="24"/>
          <w:szCs w:val="24"/>
        </w:rPr>
        <w:t>«</w:t>
      </w:r>
      <w:r w:rsidR="00781B4C" w:rsidRPr="00781B4C">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781B4C">
        <w:rPr>
          <w:rFonts w:ascii="Times New Roman" w:eastAsia="Arial Unicode MS" w:hAnsi="Times New Roman" w:cs="Times New Roman"/>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781B4C" w:rsidRPr="00781B4C" w:rsidTr="00781B4C">
        <w:tc>
          <w:tcPr>
            <w:tcW w:w="5954"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Заявление принято</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регистрационный номер 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листов заявления 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прилагаемых документов 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том числе оригиналов ___, копий ____, количество листов в оригиналах ____, копиях 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ФИО до</w:t>
            </w:r>
            <w:r>
              <w:rPr>
                <w:rFonts w:ascii="Times New Roman" w:eastAsia="Arial Unicode MS" w:hAnsi="Times New Roman" w:cs="Times New Roman"/>
                <w:bCs/>
                <w:kern w:val="1"/>
                <w:sz w:val="24"/>
                <w:szCs w:val="24"/>
              </w:rPr>
              <w:t>лжностного лица 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 должностного лица ____________</w:t>
            </w:r>
          </w:p>
        </w:tc>
      </w:tr>
      <w:tr w:rsidR="00781B4C" w:rsidRPr="00781B4C" w:rsidTr="00781B4C">
        <w:trPr>
          <w:trHeight w:val="304"/>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
          <w:p w:rsidR="00781B4C" w:rsidRPr="00781B4C" w:rsidRDefault="00781B4C" w:rsidP="00781B4C">
            <w:pPr>
              <w:widowControl w:val="0"/>
              <w:suppressAutoHyphens/>
              <w:spacing w:after="0" w:line="240" w:lineRule="auto"/>
              <w:jc w:val="center"/>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(наименование органа местного самоуправления, органа</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______________________________</w:t>
            </w:r>
          </w:p>
          <w:p w:rsidR="00781B4C" w:rsidRPr="00781B4C" w:rsidRDefault="00781B4C" w:rsidP="00781B4C">
            <w:pPr>
              <w:widowControl w:val="0"/>
              <w:suppressAutoHyphens/>
              <w:spacing w:after="0" w:line="240" w:lineRule="auto"/>
              <w:jc w:val="center"/>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3" w:type="dxa"/>
            <w:gridSpan w:val="5"/>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3" w:type="dxa"/>
            <w:gridSpan w:val="5"/>
            <w:tcBorders>
              <w:top w:val="nil"/>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«__» ____________ ____ г.</w:t>
            </w:r>
          </w:p>
        </w:tc>
      </w:tr>
      <w:tr w:rsidR="00781B4C" w:rsidRPr="00781B4C" w:rsidTr="00781B4C">
        <w:tc>
          <w:tcPr>
            <w:tcW w:w="55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Прошу в отношении объекта адресации:</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03"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52"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Объект незавершенного строительства</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03"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Здание</w:t>
            </w:r>
          </w:p>
        </w:tc>
        <w:tc>
          <w:tcPr>
            <w:tcW w:w="420"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52"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Присвоить адрес</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связи с:</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roofErr w:type="spellStart"/>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из земель, находящихся в государственной или муниципальной собственности</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w:t>
            </w:r>
            <w:proofErr w:type="spellStart"/>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раздела земельного участка</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раздел которого осуществляется</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 путем объединения земельных участков</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объединяемого земельного участка </w:t>
            </w:r>
            <w:hyperlink r:id="rId10" w:anchor="Par520" w:history="1">
              <w:r w:rsidRPr="00781B4C">
                <w:rPr>
                  <w:rStyle w:val="af3"/>
                  <w:rFonts w:ascii="Times New Roman" w:eastAsia="Arial Unicode MS" w:hAnsi="Times New Roman" w:cs="Times New Roman"/>
                  <w:kern w:val="1"/>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объединяемого земельного участка </w:t>
            </w:r>
            <w:hyperlink r:id="rId11" w:anchor="Par520" w:history="1">
              <w:r w:rsidRPr="00781B4C">
                <w:rPr>
                  <w:rStyle w:val="af3"/>
                  <w:rFonts w:ascii="Times New Roman" w:eastAsia="Arial Unicode MS" w:hAnsi="Times New Roman" w:cs="Times New Roman"/>
                  <w:kern w:val="1"/>
                  <w:sz w:val="24"/>
                  <w:szCs w:val="24"/>
                </w:rPr>
                <w:t>&lt;1&gt;</w:t>
              </w:r>
            </w:hyperlink>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781B4C" w:rsidRPr="00781B4C" w:rsidTr="00781B4C">
        <w:tc>
          <w:tcPr>
            <w:tcW w:w="595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22"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w:t>
            </w:r>
            <w:proofErr w:type="spellStart"/>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выдела из земельного участка</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из которого осуществляется выдел</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w:t>
            </w:r>
            <w:proofErr w:type="spellStart"/>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перераспределения земельных участков</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земельных участков, которые перераспределяются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земельного участка, который перераспределяется </w:t>
            </w:r>
            <w:hyperlink r:id="rId12" w:anchor="Par521" w:history="1">
              <w:r w:rsidRPr="00781B4C">
                <w:rPr>
                  <w:rStyle w:val="af3"/>
                  <w:rFonts w:ascii="Times New Roman" w:eastAsia="Arial Unicode MS" w:hAnsi="Times New Roman" w:cs="Times New Roman"/>
                  <w:kern w:val="1"/>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земельного участка, который перераспределяется </w:t>
            </w:r>
            <w:hyperlink r:id="rId13" w:anchor="Par521" w:history="1">
              <w:r w:rsidRPr="00781B4C">
                <w:rPr>
                  <w:rStyle w:val="af3"/>
                  <w:rFonts w:ascii="Times New Roman" w:eastAsia="Arial Unicode MS" w:hAnsi="Times New Roman" w:cs="Times New Roman"/>
                  <w:kern w:val="1"/>
                  <w:sz w:val="24"/>
                  <w:szCs w:val="24"/>
                </w:rPr>
                <w:t>&lt;2&gt;</w:t>
              </w:r>
            </w:hyperlink>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Строительством, реконструкцией здания, сооружения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на котором осуществляется строительство (реконструкция)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на котором осуществляется строительство (реконструкция)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Переводом жилого помещения в нежилое помещение и нежилого помещения в жилое помещение</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помещения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781B4C" w:rsidRPr="00781B4C" w:rsidTr="00781B4C">
        <w:tc>
          <w:tcPr>
            <w:tcW w:w="6237" w:type="dxa"/>
            <w:gridSpan w:val="9"/>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0"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w:t>
            </w:r>
            <w:proofErr w:type="spellStart"/>
            <w:r w:rsidRPr="00781B4C">
              <w:rPr>
                <w:rFonts w:ascii="Times New Roman" w:eastAsia="Arial Unicode MS" w:hAnsi="Times New Roman" w:cs="Times New Roman"/>
                <w:bCs/>
                <w:kern w:val="1"/>
                <w:sz w:val="24"/>
                <w:szCs w:val="24"/>
              </w:rPr>
              <w:t>ий</w:t>
            </w:r>
            <w:proofErr w:type="spellEnd"/>
            <w:r w:rsidRPr="00781B4C">
              <w:rPr>
                <w:rFonts w:ascii="Times New Roman" w:eastAsia="Arial Unicode MS" w:hAnsi="Times New Roman" w:cs="Times New Roman"/>
                <w:bCs/>
                <w:kern w:val="1"/>
                <w:sz w:val="24"/>
                <w:szCs w:val="24"/>
              </w:rPr>
              <w:t>) в здании, сооружении путем раздела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roofErr w:type="spellStart"/>
            <w:r w:rsidRPr="00781B4C">
              <w:rPr>
                <w:rFonts w:ascii="Times New Roman" w:eastAsia="Arial Unicode MS" w:hAnsi="Times New Roman" w:cs="Times New Roman"/>
                <w:bCs/>
                <w:kern w:val="1"/>
                <w:sz w:val="24"/>
                <w:szCs w:val="24"/>
              </w:rPr>
              <w:t>ий</w:t>
            </w:r>
            <w:proofErr w:type="spellEnd"/>
            <w:r w:rsidRPr="00781B4C">
              <w:rPr>
                <w:rFonts w:ascii="Times New Roman" w:eastAsia="Arial Unicode MS" w:hAnsi="Times New Roman" w:cs="Times New Roman"/>
                <w:bCs/>
                <w:kern w:val="1"/>
                <w:sz w:val="24"/>
                <w:szCs w:val="24"/>
              </w:rPr>
              <w:t>) в здании, сооружении путем раздела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Назначение помещения (жилое (нежилое) помещение) </w:t>
            </w:r>
            <w:hyperlink r:id="rId14" w:anchor="Par522" w:history="1">
              <w:r w:rsidRPr="00781B4C">
                <w:rPr>
                  <w:rStyle w:val="af3"/>
                  <w:rFonts w:ascii="Times New Roman" w:eastAsia="Arial Unicode MS" w:hAnsi="Times New Roman" w:cs="Times New Roman"/>
                  <w:kern w:val="1"/>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Вид помещения </w:t>
            </w:r>
            <w:hyperlink r:id="rId15" w:anchor="Par522" w:history="1">
              <w:r w:rsidRPr="00781B4C">
                <w:rPr>
                  <w:rStyle w:val="af3"/>
                  <w:rFonts w:ascii="Times New Roman" w:eastAsia="Arial Unicode MS" w:hAnsi="Times New Roman" w:cs="Times New Roman"/>
                  <w:kern w:val="1"/>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Количество помещений </w:t>
            </w:r>
            <w:hyperlink r:id="rId16" w:anchor="Par522" w:history="1">
              <w:r w:rsidRPr="00781B4C">
                <w:rPr>
                  <w:rStyle w:val="af3"/>
                  <w:rFonts w:ascii="Times New Roman" w:eastAsia="Arial Unicode MS" w:hAnsi="Times New Roman" w:cs="Times New Roman"/>
                  <w:kern w:val="1"/>
                  <w:sz w:val="24"/>
                  <w:szCs w:val="24"/>
                </w:rPr>
                <w:t>&lt;3&gt;</w:t>
              </w:r>
            </w:hyperlink>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помещения, раздел которого осуществляется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 в здании, сооружении путем объединения помещений в здании, сооружении</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объединяемого помещения </w:t>
            </w:r>
            <w:hyperlink r:id="rId17" w:anchor="Par523" w:history="1">
              <w:r w:rsidRPr="00781B4C">
                <w:rPr>
                  <w:rStyle w:val="af3"/>
                  <w:rFonts w:ascii="Times New Roman" w:eastAsia="Arial Unicode MS" w:hAnsi="Times New Roman" w:cs="Times New Roman"/>
                  <w:kern w:val="1"/>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объединяемого помещения </w:t>
            </w:r>
            <w:hyperlink r:id="rId18" w:anchor="Par523" w:history="1">
              <w:r w:rsidRPr="00781B4C">
                <w:rPr>
                  <w:rStyle w:val="af3"/>
                  <w:rFonts w:ascii="Times New Roman" w:eastAsia="Arial Unicode MS" w:hAnsi="Times New Roman" w:cs="Times New Roman"/>
                  <w:kern w:val="1"/>
                  <w:sz w:val="24"/>
                  <w:szCs w:val="24"/>
                </w:rPr>
                <w:t>&lt;4&gt;</w:t>
              </w:r>
            </w:hyperlink>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 в здании, сооружении путем переустройства и (или) перепланировки мест общего пользования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020"/>
        <w:gridCol w:w="851"/>
        <w:gridCol w:w="1551"/>
        <w:gridCol w:w="1992"/>
      </w:tblGrid>
      <w:tr w:rsidR="00781B4C" w:rsidRPr="00781B4C" w:rsidTr="00781B4C">
        <w:tc>
          <w:tcPr>
            <w:tcW w:w="6096"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8"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3.3</w:t>
            </w:r>
          </w:p>
        </w:tc>
        <w:tc>
          <w:tcPr>
            <w:tcW w:w="9101"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Аннулировать адрес объекта адресации:</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страны</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субъекта Российской Федерации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поселения</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внутригородского района городского округа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населенного пункта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элемента планировочной структуры</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элемента улично-дорожной сети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земельного участка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здания, сооружения или объекта незавершенного строительства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помещения, расположенного в здании или сооружении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помещения в пределах квартиры (в отношении коммунальных квартир)</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1"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связи с:</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Прекращением существования объекта адресации</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Отказом в осуществлении кадастрового учета объекта адресации по основаниям, указанным в </w:t>
            </w:r>
            <w:hyperlink r:id="rId19" w:history="1">
              <w:r w:rsidRPr="00781B4C">
                <w:rPr>
                  <w:rStyle w:val="af3"/>
                  <w:rFonts w:ascii="Times New Roman" w:eastAsia="Arial Unicode MS" w:hAnsi="Times New Roman" w:cs="Times New Roman"/>
                  <w:kern w:val="1"/>
                  <w:sz w:val="24"/>
                  <w:szCs w:val="24"/>
                </w:rPr>
                <w:t>пунктах 1</w:t>
              </w:r>
            </w:hyperlink>
            <w:r w:rsidRPr="00781B4C">
              <w:rPr>
                <w:rFonts w:ascii="Times New Roman" w:eastAsia="Arial Unicode MS" w:hAnsi="Times New Roman" w:cs="Times New Roman"/>
                <w:bCs/>
                <w:kern w:val="1"/>
                <w:sz w:val="24"/>
                <w:szCs w:val="24"/>
              </w:rPr>
              <w:t xml:space="preserve"> и </w:t>
            </w:r>
            <w:hyperlink r:id="rId20" w:history="1">
              <w:r w:rsidRPr="00781B4C">
                <w:rPr>
                  <w:rStyle w:val="af3"/>
                  <w:rFonts w:ascii="Times New Roman" w:eastAsia="Arial Unicode MS" w:hAnsi="Times New Roman" w:cs="Times New Roman"/>
                  <w:kern w:val="1"/>
                  <w:sz w:val="24"/>
                  <w:szCs w:val="24"/>
                </w:rPr>
                <w:t>3 части 2 статьи 27</w:t>
              </w:r>
            </w:hyperlink>
            <w:r w:rsidRPr="00781B4C">
              <w:rPr>
                <w:rFonts w:ascii="Times New Roman" w:eastAsia="Arial Unicode MS" w:hAnsi="Times New Roman" w:cs="Times New Roman"/>
                <w:bCs/>
                <w:kern w:val="1"/>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4017;2008, № 30, ст. 3597; 2009, № 52, ст. 6410; 2011, № 1, ст. 47; № 49, ст. 7061; № 50, ст. 7365; 2012, № 31, ст. 4322; 2013, № 30, ст. 4083; официальный интернет-портал правовой информации www.pravo.gov.ru, 23 декабря 2014 г.)</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Присвоением объекту адресации нового адреса</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4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781B4C" w:rsidRPr="00781B4C" w:rsidTr="00781B4C">
        <w:tc>
          <w:tcPr>
            <w:tcW w:w="6096" w:type="dxa"/>
            <w:gridSpan w:val="11"/>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Собственник объекта адресации или лицо, обладающее иным вещным правом на объект адресации</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физическое лицо:</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кем выдан:</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юридическое лицо, в том числе орган государственной власти, иной </w:t>
            </w:r>
            <w:r w:rsidRPr="00781B4C">
              <w:rPr>
                <w:rFonts w:ascii="Times New Roman" w:eastAsia="Arial Unicode MS" w:hAnsi="Times New Roman" w:cs="Times New Roman"/>
                <w:bCs/>
                <w:kern w:val="1"/>
                <w:sz w:val="24"/>
                <w:szCs w:val="24"/>
              </w:rPr>
              <w:lastRenderedPageBreak/>
              <w:t>государственный орган, орган местного самоуправления:</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КПП (для российского юридического лица):</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регистрации (для иностранного юридического лица):</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Вещное право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собственности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хозяйственного ведения имуществом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оперативного управления имуществом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пожизненно наследуемого владения земельным участком</w:t>
            </w:r>
          </w:p>
        </w:tc>
      </w:tr>
      <w:tr w:rsidR="00781B4C" w:rsidRPr="00781B4C" w:rsidTr="00781B4C">
        <w:tc>
          <w:tcPr>
            <w:tcW w:w="558"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постоянного (бессрочного) пользования земельным участком</w:t>
            </w: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многофункциональном центре</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личном кабинете федеральной информационной адресной системы</w:t>
            </w:r>
          </w:p>
        </w:tc>
      </w:tr>
      <w:tr w:rsidR="00781B4C" w:rsidRPr="00781B4C" w:rsidTr="00781B4C">
        <w:tc>
          <w:tcPr>
            <w:tcW w:w="558"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Расписку в получении документов прошу:</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Расписка получена: ___________________________________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 заявителя)</w:t>
            </w:r>
          </w:p>
        </w:tc>
      </w:tr>
      <w:tr w:rsidR="00781B4C" w:rsidRPr="00781B4C" w:rsidTr="00781B4C">
        <w:tc>
          <w:tcPr>
            <w:tcW w:w="558"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Не направлять</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781B4C" w:rsidRPr="00781B4C" w:rsidTr="00781B4C">
        <w:tc>
          <w:tcPr>
            <w:tcW w:w="6096" w:type="dxa"/>
            <w:gridSpan w:val="9"/>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7"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Заявитель:</w:t>
            </w:r>
          </w:p>
        </w:tc>
      </w:tr>
      <w:tr w:rsidR="00781B4C" w:rsidRPr="00781B4C" w:rsidTr="00781B4C">
        <w:tc>
          <w:tcPr>
            <w:tcW w:w="537"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Собственник объекта адресации или лицо, обладающее иным вещным правом на объект адресации</w:t>
            </w: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Представитель собственника объекта адресации или лица, обладающего иным вещным правом на объект адресации</w:t>
            </w:r>
          </w:p>
        </w:tc>
      </w:tr>
      <w:tr w:rsidR="00781B4C" w:rsidRPr="00781B4C" w:rsidTr="00781B4C">
        <w:tc>
          <w:tcPr>
            <w:tcW w:w="537"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физическое лицо:</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8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8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кем выдан:</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и реквизиты документа, подтверждающего полномочия представителя: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юридическое лицо, в том числе орган государственной власти, иной государственный орган, орган местного самоуправления: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(для российского юридического лица):</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регистрации (для иностранного юридического лица):</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и реквизиты документа, подтверждающего полномочия представителя: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Документы, прилагаемые к заявлению:</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Копия в количестве ___ экз., на ___ л.</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Копия в количестве ___ экз., на ___ л.</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Копия в количестве ___ экз., на ___ л.</w:t>
            </w:r>
          </w:p>
        </w:tc>
      </w:tr>
      <w:tr w:rsidR="00781B4C" w:rsidRPr="00781B4C" w:rsidTr="00781B4C">
        <w:tc>
          <w:tcPr>
            <w:tcW w:w="537"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Примечание:</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781B4C" w:rsidRPr="00781B4C" w:rsidTr="00781B4C">
        <w:tc>
          <w:tcPr>
            <w:tcW w:w="628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7"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81B4C" w:rsidRPr="00781B4C" w:rsidTr="00781B4C">
        <w:tc>
          <w:tcPr>
            <w:tcW w:w="537"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Настоящим также подтверждаю, что:</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сведения, указанные в настоящем заявлении, на дату представления заявления достоверны;</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представленные правоустанавливающий(</w:t>
            </w:r>
            <w:proofErr w:type="spellStart"/>
            <w:r w:rsidRPr="00781B4C">
              <w:rPr>
                <w:rFonts w:ascii="Times New Roman" w:eastAsia="Arial Unicode MS" w:hAnsi="Times New Roman" w:cs="Times New Roman"/>
                <w:bCs/>
                <w:kern w:val="1"/>
                <w:sz w:val="24"/>
                <w:szCs w:val="24"/>
              </w:rPr>
              <w:t>ие</w:t>
            </w:r>
            <w:proofErr w:type="spellEnd"/>
            <w:r w:rsidRPr="00781B4C">
              <w:rPr>
                <w:rFonts w:ascii="Times New Roman" w:eastAsia="Arial Unicode MS" w:hAnsi="Times New Roman" w:cs="Times New Roman"/>
                <w:bCs/>
                <w:kern w:val="1"/>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81B4C" w:rsidRPr="00781B4C" w:rsidTr="00781B4C">
        <w:tc>
          <w:tcPr>
            <w:tcW w:w="537"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w:t>
            </w:r>
          </w:p>
        </w:tc>
      </w:tr>
      <w:tr w:rsidR="00781B4C" w:rsidRPr="00781B4C" w:rsidTr="00781B4C">
        <w:tc>
          <w:tcPr>
            <w:tcW w:w="537"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 ___________ ____ г.</w:t>
            </w:r>
          </w:p>
        </w:tc>
      </w:tr>
      <w:tr w:rsidR="00781B4C" w:rsidRPr="00781B4C" w:rsidTr="00781B4C">
        <w:tc>
          <w:tcPr>
            <w:tcW w:w="537"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Отметка специалиста, принявшего заявление и приложенные к нему документы:</w:t>
            </w: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1" w:name="Par520"/>
      <w:bookmarkEnd w:id="1"/>
      <w:r w:rsidRPr="00781B4C">
        <w:rPr>
          <w:rFonts w:ascii="Times New Roman" w:eastAsia="Arial Unicode MS" w:hAnsi="Times New Roman" w:cs="Times New Roman"/>
          <w:bCs/>
          <w:kern w:val="1"/>
          <w:sz w:val="24"/>
          <w:szCs w:val="24"/>
          <w:vertAlign w:val="superscript"/>
        </w:rPr>
        <w:t>&lt;1&gt; Строка дублируется для каждого объединенного земельного участка.</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2" w:name="Par521"/>
      <w:bookmarkEnd w:id="2"/>
      <w:r w:rsidRPr="00781B4C">
        <w:rPr>
          <w:rFonts w:ascii="Times New Roman" w:eastAsia="Arial Unicode MS" w:hAnsi="Times New Roman" w:cs="Times New Roman"/>
          <w:bCs/>
          <w:kern w:val="1"/>
          <w:sz w:val="24"/>
          <w:szCs w:val="24"/>
          <w:vertAlign w:val="superscript"/>
        </w:rPr>
        <w:t>&lt;2&gt; Строка дублируется для каждого перераспределенного земельного участка.</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3" w:name="Par522"/>
      <w:bookmarkEnd w:id="3"/>
      <w:r w:rsidRPr="00781B4C">
        <w:rPr>
          <w:rFonts w:ascii="Times New Roman" w:eastAsia="Arial Unicode MS" w:hAnsi="Times New Roman" w:cs="Times New Roman"/>
          <w:bCs/>
          <w:kern w:val="1"/>
          <w:sz w:val="24"/>
          <w:szCs w:val="24"/>
          <w:vertAlign w:val="superscript"/>
        </w:rPr>
        <w:t>&lt;3&gt; Строка дублируется для каждого разделенного помещения.</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4" w:name="Par523"/>
      <w:bookmarkEnd w:id="4"/>
      <w:r w:rsidRPr="00781B4C">
        <w:rPr>
          <w:rFonts w:ascii="Times New Roman" w:eastAsia="Arial Unicode MS" w:hAnsi="Times New Roman" w:cs="Times New Roman"/>
          <w:bCs/>
          <w:kern w:val="1"/>
          <w:sz w:val="24"/>
          <w:szCs w:val="24"/>
          <w:vertAlign w:val="superscript"/>
        </w:rPr>
        <w:t>&lt;4&gt; Строка дублируется для каждого объединенного помещения.</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Примечание.</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81B4C" w:rsidRPr="00781B4C" w:rsidTr="00781B4C">
        <w:tc>
          <w:tcPr>
            <w:tcW w:w="564" w:type="dxa"/>
            <w:tcBorders>
              <w:top w:val="nil"/>
              <w:left w:val="nil"/>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5" w:name="Par529"/>
            <w:bookmarkEnd w:id="5"/>
            <w:r w:rsidRPr="00781B4C">
              <w:rPr>
                <w:rFonts w:ascii="Times New Roman" w:eastAsia="Arial Unicode MS" w:hAnsi="Times New Roman" w:cs="Times New Roman"/>
                <w:bCs/>
                <w:kern w:val="1"/>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V</w:t>
            </w:r>
          </w:p>
        </w:tc>
        <w:tc>
          <w:tcPr>
            <w:tcW w:w="546" w:type="dxa"/>
            <w:tcBorders>
              <w:top w:val="nil"/>
              <w:left w:val="single" w:sz="4" w:space="0" w:color="auto"/>
              <w:bottom w:val="nil"/>
              <w:right w:val="nil"/>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C4389" w:rsidRPr="00781B4C" w:rsidRDefault="00EC4389" w:rsidP="00781B4C">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781B4C">
        <w:rPr>
          <w:rFonts w:ascii="Times New Roman" w:eastAsia="Arial Unicode MS" w:hAnsi="Times New Roman" w:cs="Times New Roman"/>
          <w:kern w:val="1"/>
          <w:sz w:val="28"/>
          <w:szCs w:val="28"/>
          <w:vertAlign w:val="superscript"/>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527DF" w:rsidRPr="007527DF">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5E6B5E" w:rsidRDefault="005E6B5E" w:rsidP="005E6B5E">
      <w:pPr>
        <w:spacing w:after="0" w:line="264" w:lineRule="auto"/>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ФОРМА</w:t>
      </w:r>
    </w:p>
    <w:p w:rsidR="005E6B5E" w:rsidRPr="005E6B5E" w:rsidRDefault="005E6B5E" w:rsidP="005E6B5E">
      <w:pPr>
        <w:spacing w:after="0" w:line="264" w:lineRule="auto"/>
        <w:rPr>
          <w:rFonts w:ascii="Times New Roman" w:eastAsia="Arial Unicode MS" w:hAnsi="Times New Roman" w:cs="Times New Roman"/>
          <w:kern w:val="1"/>
          <w:sz w:val="24"/>
          <w:szCs w:val="24"/>
        </w:rPr>
      </w:pPr>
    </w:p>
    <w:p w:rsidR="005E6B5E" w:rsidRDefault="005E6B5E" w:rsidP="005E6B5E">
      <w:pPr>
        <w:spacing w:after="0" w:line="264" w:lineRule="auto"/>
        <w:jc w:val="center"/>
        <w:rPr>
          <w:rFonts w:ascii="Times New Roman" w:eastAsia="Arial Unicode MS" w:hAnsi="Times New Roman" w:cs="Times New Roman"/>
          <w:b/>
          <w:kern w:val="1"/>
          <w:sz w:val="24"/>
          <w:szCs w:val="24"/>
        </w:rPr>
      </w:pPr>
      <w:r w:rsidRPr="005E6B5E">
        <w:rPr>
          <w:rFonts w:ascii="Times New Roman" w:eastAsia="Arial Unicode MS" w:hAnsi="Times New Roman" w:cs="Times New Roman"/>
          <w:b/>
          <w:kern w:val="1"/>
          <w:sz w:val="24"/>
          <w:szCs w:val="24"/>
        </w:rPr>
        <w:t>Решение</w:t>
      </w:r>
    </w:p>
    <w:p w:rsidR="005E6B5E" w:rsidRPr="005E6B5E" w:rsidRDefault="005E6B5E" w:rsidP="005E6B5E">
      <w:pPr>
        <w:spacing w:after="0" w:line="264" w:lineRule="auto"/>
        <w:jc w:val="center"/>
        <w:rPr>
          <w:rFonts w:ascii="Times New Roman" w:eastAsia="Arial Unicode MS" w:hAnsi="Times New Roman" w:cs="Times New Roman"/>
          <w:b/>
          <w:kern w:val="1"/>
          <w:sz w:val="24"/>
          <w:szCs w:val="24"/>
        </w:rPr>
      </w:pPr>
      <w:r w:rsidRPr="005E6B5E">
        <w:rPr>
          <w:rFonts w:ascii="Times New Roman" w:eastAsia="Arial Unicode MS" w:hAnsi="Times New Roman" w:cs="Times New Roman"/>
          <w:b/>
          <w:kern w:val="1"/>
          <w:sz w:val="24"/>
          <w:szCs w:val="24"/>
        </w:rPr>
        <w:t>об отказе в присвоении объекту адресации адреса или аннулировании его адреса</w:t>
      </w:r>
    </w:p>
    <w:p w:rsidR="005E6B5E" w:rsidRPr="005E6B5E" w:rsidRDefault="005E6B5E" w:rsidP="005E6B5E">
      <w:pPr>
        <w:spacing w:after="0" w:line="264" w:lineRule="auto"/>
        <w:jc w:val="both"/>
        <w:rPr>
          <w:rFonts w:ascii="Times New Roman" w:eastAsia="Arial Unicode MS" w:hAnsi="Times New Roman" w:cs="Times New Roman"/>
          <w:b/>
          <w:kern w:val="1"/>
          <w:sz w:val="24"/>
          <w:szCs w:val="24"/>
        </w:rPr>
      </w:pP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(Ф.И.О., адрес заявителя (представителя) заявителя)</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w:t>
      </w:r>
      <w:r>
        <w:rPr>
          <w:rFonts w:ascii="Times New Roman" w:eastAsia="Arial Unicode MS" w:hAnsi="Times New Roman" w:cs="Times New Roman"/>
          <w:kern w:val="1"/>
          <w:sz w:val="24"/>
          <w:szCs w:val="24"/>
        </w:rPr>
        <w:t>_______________________</w:t>
      </w:r>
      <w:r w:rsidRPr="005E6B5E">
        <w:rPr>
          <w:rFonts w:ascii="Times New Roman" w:eastAsia="Arial Unicode MS" w:hAnsi="Times New Roman" w:cs="Times New Roman"/>
          <w:kern w:val="1"/>
          <w:sz w:val="24"/>
          <w:szCs w:val="24"/>
        </w:rPr>
        <w:t>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(регистрационный номер заявления о присвоении</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объекту адресации адреса или аннулировании его</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адреса)</w:t>
      </w:r>
    </w:p>
    <w:p w:rsidR="005E6B5E" w:rsidRPr="005E6B5E" w:rsidRDefault="005E6B5E" w:rsidP="005E6B5E">
      <w:pPr>
        <w:spacing w:after="0" w:line="264" w:lineRule="auto"/>
        <w:ind w:firstLine="709"/>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Решение об отказе</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в присвоении объекту адресации адреса или аннулировании его адреса</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 xml:space="preserve">от ___________ </w:t>
      </w:r>
      <w:r>
        <w:rPr>
          <w:rFonts w:ascii="Times New Roman" w:eastAsia="Arial Unicode MS" w:hAnsi="Times New Roman" w:cs="Times New Roman"/>
          <w:kern w:val="1"/>
          <w:sz w:val="24"/>
          <w:szCs w:val="24"/>
        </w:rPr>
        <w:t>№</w:t>
      </w:r>
      <w:r w:rsidRPr="005E6B5E">
        <w:rPr>
          <w:rFonts w:ascii="Times New Roman" w:eastAsia="Arial Unicode MS" w:hAnsi="Times New Roman" w:cs="Times New Roman"/>
          <w:kern w:val="1"/>
          <w:sz w:val="24"/>
          <w:szCs w:val="24"/>
        </w:rPr>
        <w:t xml:space="preserve"> 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(наименование органа местного самоуправления, органа государственной</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власти субъекта Российской Федерации - города федерального значения или</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органа местного самоуправления внутригородского муниципального</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образования города федерального значения, уполномоченного законом</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субъекта Российской Федерации)</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сообщает, что __________________________________________________</w:t>
      </w:r>
      <w:r>
        <w:rPr>
          <w:rFonts w:ascii="Times New Roman" w:eastAsia="Arial Unicode MS" w:hAnsi="Times New Roman" w:cs="Times New Roman"/>
          <w:kern w:val="1"/>
          <w:sz w:val="24"/>
          <w:szCs w:val="24"/>
        </w:rPr>
        <w:t>___</w:t>
      </w:r>
      <w:r w:rsidRPr="005E6B5E">
        <w:rPr>
          <w:rFonts w:ascii="Times New Roman" w:eastAsia="Arial Unicode MS" w:hAnsi="Times New Roman" w:cs="Times New Roman"/>
          <w:kern w:val="1"/>
          <w:sz w:val="24"/>
          <w:szCs w:val="24"/>
        </w:rPr>
        <w:t>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(Ф.И.О. заявителя в дательном падеже, наименование,</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 xml:space="preserve">номер и дата выдачи документа, подтверждающего личность, </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почтовый адрес - для физического лица; полное наименование, ИНН, КПП (для российского юридического лица)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 страна, дата и номер регистрации (для иностранного юридического лица), почтовый адрес - для юридического лица)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p w:rsidR="005E6B5E" w:rsidRDefault="005E6B5E" w:rsidP="005E6B5E">
      <w:pPr>
        <w:spacing w:after="0" w:line="264" w:lineRule="auto"/>
        <w:ind w:firstLine="709"/>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w:t>
      </w:r>
      <w:r>
        <w:rPr>
          <w:rFonts w:ascii="Times New Roman" w:eastAsia="Arial Unicode MS" w:hAnsi="Times New Roman" w:cs="Times New Roman"/>
          <w:kern w:val="1"/>
          <w:sz w:val="24"/>
          <w:szCs w:val="24"/>
        </w:rPr>
        <w:t>№</w:t>
      </w:r>
      <w:r w:rsidRPr="005E6B5E">
        <w:rPr>
          <w:rFonts w:ascii="Times New Roman" w:eastAsia="Arial Unicode MS" w:hAnsi="Times New Roman" w:cs="Times New Roman"/>
          <w:kern w:val="1"/>
          <w:sz w:val="24"/>
          <w:szCs w:val="24"/>
        </w:rPr>
        <w:t xml:space="preserve"> 1221, отказано в присвоении (аннулировании) адреса следующему</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объекту адресации</w:t>
      </w:r>
      <w:r>
        <w:rPr>
          <w:rFonts w:ascii="Times New Roman" w:eastAsia="Arial Unicode MS" w:hAnsi="Times New Roman" w:cs="Times New Roman"/>
          <w:kern w:val="1"/>
          <w:sz w:val="24"/>
          <w:szCs w:val="24"/>
        </w:rPr>
        <w:t>:</w:t>
      </w:r>
    </w:p>
    <w:p w:rsidR="005E6B5E" w:rsidRPr="005E6B5E" w:rsidRDefault="005E6B5E" w:rsidP="005E6B5E">
      <w:pPr>
        <w:spacing w:after="0" w:line="264" w:lineRule="auto"/>
        <w:ind w:firstLine="709"/>
        <w:jc w:val="both"/>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 xml:space="preserve"> (нужное подчеркнуть)</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(вид и наименование объекта адресации, описание</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местонахождения объекта адресации в случае обращения заявителя</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о присвоении объекту адресации адреса,</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адрес объекта адресации в случае обращения заявителя об аннулировании его адреса)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в связи с _________________________________________________</w:t>
      </w:r>
      <w:r>
        <w:rPr>
          <w:rFonts w:ascii="Times New Roman" w:eastAsia="Arial Unicode MS" w:hAnsi="Times New Roman" w:cs="Times New Roman"/>
          <w:kern w:val="1"/>
          <w:sz w:val="24"/>
          <w:szCs w:val="24"/>
        </w:rPr>
        <w:t>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(основание отказа)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Уполномоченное лицо</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727"/>
      </w:tblGrid>
      <w:tr w:rsidR="005E6B5E" w:rsidTr="005E6B5E">
        <w:tc>
          <w:tcPr>
            <w:tcW w:w="4927" w:type="dxa"/>
          </w:tcPr>
          <w:p w:rsidR="005E6B5E" w:rsidRDefault="005E6B5E" w:rsidP="005E6B5E">
            <w:pPr>
              <w:spacing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w:t>
            </w:r>
          </w:p>
        </w:tc>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__________</w:t>
            </w:r>
            <w:r w:rsidRPr="005E6B5E">
              <w:rPr>
                <w:rFonts w:ascii="Times New Roman" w:eastAsia="Arial Unicode MS" w:hAnsi="Times New Roman" w:cs="Times New Roman"/>
                <w:kern w:val="1"/>
                <w:sz w:val="24"/>
                <w:szCs w:val="24"/>
              </w:rPr>
              <w:t>_____________</w:t>
            </w:r>
          </w:p>
        </w:tc>
      </w:tr>
      <w:tr w:rsidR="005E6B5E" w:rsidTr="005E6B5E">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vertAlign w:val="superscript"/>
              </w:rPr>
              <w:t>(должность, Ф.И.О.)</w:t>
            </w:r>
          </w:p>
        </w:tc>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vertAlign w:val="superscript"/>
              </w:rPr>
              <w:t>(подпись)</w:t>
            </w:r>
          </w:p>
        </w:tc>
      </w:tr>
    </w:tbl>
    <w:p w:rsid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М.П.</w:t>
      </w:r>
      <w:r>
        <w:rPr>
          <w:rFonts w:ascii="Times New Roman" w:eastAsia="Arial Unicode MS" w:hAnsi="Times New Roman" w:cs="Times New Roman"/>
          <w:kern w:val="1"/>
          <w:sz w:val="24"/>
          <w:szCs w:val="24"/>
        </w:rPr>
        <w:br w:type="page"/>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4</w:t>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5E6B5E" w:rsidRDefault="005E6B5E" w:rsidP="00830E6D">
      <w:pPr>
        <w:spacing w:after="0" w:line="300" w:lineRule="auto"/>
        <w:rPr>
          <w:rFonts w:ascii="Times New Roman" w:eastAsia="Arial Unicode MS" w:hAnsi="Times New Roman" w:cs="Times New Roman"/>
          <w:b/>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РАСПИСКА В ПОЛУЧЕНИИ ДОКУМЕНТОВ</w:t>
      </w: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 _________ от ____________________</w:t>
      </w:r>
    </w:p>
    <w:p w:rsidR="005E6B5E" w:rsidRPr="005E6B5E" w:rsidRDefault="00830E6D" w:rsidP="00830E6D">
      <w:pPr>
        <w:spacing w:after="0" w:line="300" w:lineRule="auto"/>
        <w:jc w:val="center"/>
        <w:rPr>
          <w:rFonts w:ascii="Times New Roman" w:eastAsia="Arial Unicode MS" w:hAnsi="Times New Roman" w:cs="Times New Roman"/>
          <w:i/>
          <w:kern w:val="1"/>
          <w:sz w:val="28"/>
          <w:szCs w:val="28"/>
          <w:vertAlign w:val="superscript"/>
        </w:rPr>
      </w:pPr>
      <w:r>
        <w:rPr>
          <w:rFonts w:ascii="Times New Roman" w:eastAsia="Arial Unicode MS" w:hAnsi="Times New Roman" w:cs="Times New Roman"/>
          <w:i/>
          <w:kern w:val="1"/>
          <w:sz w:val="28"/>
          <w:szCs w:val="28"/>
          <w:vertAlign w:val="superscript"/>
        </w:rPr>
        <w:t xml:space="preserve">(соответствует реквизитам,  </w:t>
      </w:r>
      <w:r w:rsidR="005E6B5E" w:rsidRPr="005E6B5E">
        <w:rPr>
          <w:rFonts w:ascii="Times New Roman" w:eastAsia="Arial Unicode MS" w:hAnsi="Times New Roman" w:cs="Times New Roman"/>
          <w:i/>
          <w:kern w:val="1"/>
          <w:sz w:val="28"/>
          <w:szCs w:val="28"/>
          <w:vertAlign w:val="superscript"/>
        </w:rPr>
        <w:t>указанным в журнале регистрации)</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Выдана</w:t>
      </w:r>
      <w:r w:rsidR="00830E6D">
        <w:rPr>
          <w:rFonts w:ascii="Times New Roman" w:eastAsia="Arial Unicode MS" w:hAnsi="Times New Roman" w:cs="Times New Roman"/>
          <w:kern w:val="1"/>
          <w:sz w:val="28"/>
          <w:szCs w:val="28"/>
        </w:rPr>
        <w:t xml:space="preserve"> </w:t>
      </w:r>
      <w:r w:rsidRPr="005E6B5E">
        <w:rPr>
          <w:rFonts w:ascii="Times New Roman" w:eastAsia="Arial Unicode MS" w:hAnsi="Times New Roman" w:cs="Times New Roman"/>
          <w:kern w:val="1"/>
          <w:sz w:val="28"/>
          <w:szCs w:val="28"/>
        </w:rPr>
        <w:t>___________________________________</w:t>
      </w:r>
      <w:r w:rsidR="00830E6D">
        <w:rPr>
          <w:rFonts w:ascii="Times New Roman" w:eastAsia="Arial Unicode MS" w:hAnsi="Times New Roman" w:cs="Times New Roman"/>
          <w:kern w:val="1"/>
          <w:sz w:val="28"/>
          <w:szCs w:val="28"/>
        </w:rPr>
        <w:t>_____________</w:t>
      </w:r>
      <w:r w:rsidRPr="005E6B5E">
        <w:rPr>
          <w:rFonts w:ascii="Times New Roman" w:eastAsia="Arial Unicode MS" w:hAnsi="Times New Roman" w:cs="Times New Roman"/>
          <w:kern w:val="1"/>
          <w:sz w:val="28"/>
          <w:szCs w:val="28"/>
        </w:rPr>
        <w:t>_</w:t>
      </w:r>
      <w:r w:rsidR="00830E6D">
        <w:rPr>
          <w:rFonts w:ascii="Times New Roman" w:eastAsia="Arial Unicode MS" w:hAnsi="Times New Roman" w:cs="Times New Roman"/>
          <w:kern w:val="1"/>
          <w:sz w:val="28"/>
          <w:szCs w:val="28"/>
        </w:rPr>
        <w:t>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(Ф.И.О. заявителя)</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w:t>
      </w:r>
      <w:r w:rsidR="00830E6D">
        <w:rPr>
          <w:rFonts w:ascii="Times New Roman" w:eastAsia="Arial Unicode MS" w:hAnsi="Times New Roman" w:cs="Times New Roman"/>
          <w:kern w:val="1"/>
          <w:sz w:val="28"/>
          <w:szCs w:val="28"/>
        </w:rPr>
        <w:t>____</w:t>
      </w:r>
      <w:r w:rsidRPr="005E6B5E">
        <w:rPr>
          <w:rFonts w:ascii="Times New Roman" w:eastAsia="Arial Unicode MS" w:hAnsi="Times New Roman" w:cs="Times New Roman"/>
          <w:kern w:val="1"/>
          <w:sz w:val="28"/>
          <w:szCs w:val="28"/>
        </w:rPr>
        <w:t>___________________________</w:t>
      </w:r>
      <w:r w:rsidR="00830E6D">
        <w:rPr>
          <w:rFonts w:ascii="Times New Roman" w:eastAsia="Arial Unicode MS" w:hAnsi="Times New Roman" w:cs="Times New Roman"/>
          <w:kern w:val="1"/>
          <w:sz w:val="28"/>
          <w:szCs w:val="28"/>
        </w:rPr>
        <w:t>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830E6D">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830E6D">
        <w:rPr>
          <w:rFonts w:ascii="Times New Roman" w:eastAsia="Arial Unicode MS" w:hAnsi="Times New Roman" w:cs="Times New Roman"/>
          <w:kern w:val="1"/>
          <w:sz w:val="28"/>
          <w:szCs w:val="28"/>
          <w:vertAlign w:val="superscript"/>
        </w:rPr>
        <w:t>:</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_________________________________________________________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(должность, Ф.И.О. должностного лица, подпись</w:t>
      </w:r>
      <w:r w:rsidR="00830E6D">
        <w:rPr>
          <w:rFonts w:ascii="Times New Roman" w:eastAsia="Arial Unicode MS" w:hAnsi="Times New Roman" w:cs="Times New Roman"/>
          <w:i/>
          <w:kern w:val="1"/>
          <w:sz w:val="28"/>
          <w:szCs w:val="28"/>
          <w:vertAlign w:val="superscript"/>
        </w:rPr>
        <w:t xml:space="preserve"> </w:t>
      </w:r>
      <w:r w:rsidRPr="00830E6D">
        <w:rPr>
          <w:rFonts w:ascii="Times New Roman" w:eastAsia="Arial Unicode MS" w:hAnsi="Times New Roman" w:cs="Times New Roman"/>
          <w:i/>
          <w:kern w:val="1"/>
          <w:sz w:val="28"/>
          <w:szCs w:val="28"/>
          <w:vertAlign w:val="superscript"/>
        </w:rPr>
        <w:t>выдавшего расписку)</w:t>
      </w:r>
    </w:p>
    <w:p w:rsidR="005E6B5E" w:rsidRDefault="005E6B5E" w:rsidP="00830E6D">
      <w:pPr>
        <w:spacing w:after="0"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30E6D">
        <w:rPr>
          <w:rFonts w:ascii="Times New Roman" w:eastAsia="Arial Unicode MS" w:hAnsi="Times New Roman" w:cs="Times New Roman"/>
          <w:kern w:val="1"/>
          <w:sz w:val="24"/>
          <w:szCs w:val="24"/>
        </w:rPr>
        <w:t>6</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sidR="00830E6D">
        <w:rPr>
          <w:rFonts w:ascii="Times New Roman" w:eastAsia="Arial Unicode MS" w:hAnsi="Times New Roman" w:cs="Times New Roman"/>
          <w:kern w:val="1"/>
          <w:sz w:val="24"/>
          <w:szCs w:val="24"/>
        </w:rPr>
        <w:t>5</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2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B1" w:rsidRDefault="001559B1" w:rsidP="00D5445E">
      <w:pPr>
        <w:spacing w:after="0" w:line="240" w:lineRule="auto"/>
      </w:pPr>
      <w:r>
        <w:separator/>
      </w:r>
    </w:p>
  </w:endnote>
  <w:endnote w:type="continuationSeparator" w:id="0">
    <w:p w:rsidR="001559B1" w:rsidRDefault="001559B1"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B1" w:rsidRDefault="001559B1" w:rsidP="00D5445E">
      <w:pPr>
        <w:spacing w:after="0" w:line="240" w:lineRule="auto"/>
      </w:pPr>
      <w:r>
        <w:separator/>
      </w:r>
    </w:p>
  </w:footnote>
  <w:footnote w:type="continuationSeparator" w:id="0">
    <w:p w:rsidR="001559B1" w:rsidRDefault="001559B1"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79980"/>
      <w:docPartObj>
        <w:docPartGallery w:val="Page Numbers (Top of Page)"/>
        <w:docPartUnique/>
      </w:docPartObj>
    </w:sdtPr>
    <w:sdtEndPr>
      <w:rPr>
        <w:rFonts w:ascii="Times New Roman" w:hAnsi="Times New Roman" w:cs="Times New Roman"/>
      </w:rPr>
    </w:sdtEndPr>
    <w:sdtContent>
      <w:p w:rsidR="00317A42" w:rsidRPr="00D43DDD" w:rsidRDefault="00317A42">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DC0615">
          <w:rPr>
            <w:rFonts w:ascii="Times New Roman" w:hAnsi="Times New Roman" w:cs="Times New Roman"/>
            <w:noProof/>
          </w:rPr>
          <w:t>22</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9507B"/>
    <w:rsid w:val="000B4257"/>
    <w:rsid w:val="000C262A"/>
    <w:rsid w:val="000D65CB"/>
    <w:rsid w:val="000D76F9"/>
    <w:rsid w:val="000E49B7"/>
    <w:rsid w:val="000F3247"/>
    <w:rsid w:val="000F72F7"/>
    <w:rsid w:val="00102084"/>
    <w:rsid w:val="001178E0"/>
    <w:rsid w:val="0013513A"/>
    <w:rsid w:val="0014054F"/>
    <w:rsid w:val="001559B1"/>
    <w:rsid w:val="00171F1B"/>
    <w:rsid w:val="00176B81"/>
    <w:rsid w:val="00180692"/>
    <w:rsid w:val="00181124"/>
    <w:rsid w:val="00184A5D"/>
    <w:rsid w:val="001946EB"/>
    <w:rsid w:val="001B49F7"/>
    <w:rsid w:val="001E3F15"/>
    <w:rsid w:val="00210FA6"/>
    <w:rsid w:val="00270123"/>
    <w:rsid w:val="002762A3"/>
    <w:rsid w:val="00280846"/>
    <w:rsid w:val="00285D96"/>
    <w:rsid w:val="00293DD7"/>
    <w:rsid w:val="002A657C"/>
    <w:rsid w:val="002C1249"/>
    <w:rsid w:val="002C455C"/>
    <w:rsid w:val="002C6114"/>
    <w:rsid w:val="002C67C5"/>
    <w:rsid w:val="002D2CE5"/>
    <w:rsid w:val="002D378B"/>
    <w:rsid w:val="002D5C7A"/>
    <w:rsid w:val="00300509"/>
    <w:rsid w:val="00307FF0"/>
    <w:rsid w:val="00317A42"/>
    <w:rsid w:val="00326655"/>
    <w:rsid w:val="00356750"/>
    <w:rsid w:val="00366C0B"/>
    <w:rsid w:val="00390F26"/>
    <w:rsid w:val="003A46DD"/>
    <w:rsid w:val="003B71EA"/>
    <w:rsid w:val="003C04C6"/>
    <w:rsid w:val="003C0704"/>
    <w:rsid w:val="003D42DA"/>
    <w:rsid w:val="003D5786"/>
    <w:rsid w:val="003E4EF4"/>
    <w:rsid w:val="003E6EFA"/>
    <w:rsid w:val="003F4D7E"/>
    <w:rsid w:val="003F58BA"/>
    <w:rsid w:val="00401063"/>
    <w:rsid w:val="004070B3"/>
    <w:rsid w:val="004163F2"/>
    <w:rsid w:val="00417EEA"/>
    <w:rsid w:val="004452A1"/>
    <w:rsid w:val="0047635D"/>
    <w:rsid w:val="00480779"/>
    <w:rsid w:val="004A1335"/>
    <w:rsid w:val="004A766D"/>
    <w:rsid w:val="004B34ED"/>
    <w:rsid w:val="004F25E2"/>
    <w:rsid w:val="00527BA6"/>
    <w:rsid w:val="00541506"/>
    <w:rsid w:val="00545B5D"/>
    <w:rsid w:val="005824B3"/>
    <w:rsid w:val="005839EC"/>
    <w:rsid w:val="00594AAB"/>
    <w:rsid w:val="005B3D13"/>
    <w:rsid w:val="005B5B07"/>
    <w:rsid w:val="005B7DD5"/>
    <w:rsid w:val="005C0E18"/>
    <w:rsid w:val="005E6B5E"/>
    <w:rsid w:val="006008A2"/>
    <w:rsid w:val="00606E1F"/>
    <w:rsid w:val="0060799D"/>
    <w:rsid w:val="00620FDF"/>
    <w:rsid w:val="00627C4E"/>
    <w:rsid w:val="006344EA"/>
    <w:rsid w:val="00634B94"/>
    <w:rsid w:val="0064261F"/>
    <w:rsid w:val="00670869"/>
    <w:rsid w:val="00673DDF"/>
    <w:rsid w:val="0067691B"/>
    <w:rsid w:val="00686093"/>
    <w:rsid w:val="00697FD1"/>
    <w:rsid w:val="006D2EBF"/>
    <w:rsid w:val="006D71B6"/>
    <w:rsid w:val="006E2B85"/>
    <w:rsid w:val="006E5716"/>
    <w:rsid w:val="00711373"/>
    <w:rsid w:val="007127F0"/>
    <w:rsid w:val="007133B8"/>
    <w:rsid w:val="00733805"/>
    <w:rsid w:val="007457E6"/>
    <w:rsid w:val="007527DF"/>
    <w:rsid w:val="0075624C"/>
    <w:rsid w:val="007601B6"/>
    <w:rsid w:val="007730F5"/>
    <w:rsid w:val="00774CFF"/>
    <w:rsid w:val="00781B4C"/>
    <w:rsid w:val="00782618"/>
    <w:rsid w:val="00797365"/>
    <w:rsid w:val="007B63B3"/>
    <w:rsid w:val="007C01E6"/>
    <w:rsid w:val="007F4356"/>
    <w:rsid w:val="007F60D6"/>
    <w:rsid w:val="0080592E"/>
    <w:rsid w:val="0080617C"/>
    <w:rsid w:val="00817154"/>
    <w:rsid w:val="00824D2A"/>
    <w:rsid w:val="00830E6D"/>
    <w:rsid w:val="008422C2"/>
    <w:rsid w:val="00853FEE"/>
    <w:rsid w:val="00857AA8"/>
    <w:rsid w:val="008664B9"/>
    <w:rsid w:val="00874D0C"/>
    <w:rsid w:val="00881A2E"/>
    <w:rsid w:val="008843D8"/>
    <w:rsid w:val="008901B2"/>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300FE"/>
    <w:rsid w:val="00B33AFC"/>
    <w:rsid w:val="00B35406"/>
    <w:rsid w:val="00B60FC7"/>
    <w:rsid w:val="00B628C6"/>
    <w:rsid w:val="00B65B2C"/>
    <w:rsid w:val="00B70285"/>
    <w:rsid w:val="00BC2100"/>
    <w:rsid w:val="00BD0DFE"/>
    <w:rsid w:val="00BE5EE7"/>
    <w:rsid w:val="00BF5775"/>
    <w:rsid w:val="00BF6F89"/>
    <w:rsid w:val="00C00F8C"/>
    <w:rsid w:val="00C33345"/>
    <w:rsid w:val="00C43F90"/>
    <w:rsid w:val="00C51F22"/>
    <w:rsid w:val="00C66427"/>
    <w:rsid w:val="00C67D01"/>
    <w:rsid w:val="00C92BE9"/>
    <w:rsid w:val="00C9743E"/>
    <w:rsid w:val="00CE6C9D"/>
    <w:rsid w:val="00CF3854"/>
    <w:rsid w:val="00D17B87"/>
    <w:rsid w:val="00D31F09"/>
    <w:rsid w:val="00D341C5"/>
    <w:rsid w:val="00D43DDD"/>
    <w:rsid w:val="00D46185"/>
    <w:rsid w:val="00D5445E"/>
    <w:rsid w:val="00D8604B"/>
    <w:rsid w:val="00DC0615"/>
    <w:rsid w:val="00DE3E51"/>
    <w:rsid w:val="00DE40D8"/>
    <w:rsid w:val="00E10315"/>
    <w:rsid w:val="00E170B0"/>
    <w:rsid w:val="00E1739C"/>
    <w:rsid w:val="00E347B4"/>
    <w:rsid w:val="00E36AA0"/>
    <w:rsid w:val="00E662A2"/>
    <w:rsid w:val="00E85BB0"/>
    <w:rsid w:val="00E87A96"/>
    <w:rsid w:val="00EA043B"/>
    <w:rsid w:val="00EB2AD1"/>
    <w:rsid w:val="00EB2DA8"/>
    <w:rsid w:val="00EB34B6"/>
    <w:rsid w:val="00EC4389"/>
    <w:rsid w:val="00EC4E3A"/>
    <w:rsid w:val="00EC68AB"/>
    <w:rsid w:val="00EC7018"/>
    <w:rsid w:val="00EE03DE"/>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3239"/>
    <w:rsid w:val="00FC6AAB"/>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73F9F-E10D-4748-A801-329B5A32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 Type="http://schemas.openxmlformats.org/officeDocument/2006/relationships/numbering" Target="numbering.xml"/><Relationship Id="rId1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0" Type="http://schemas.openxmlformats.org/officeDocument/2006/relationships/hyperlink" Target="consultantplus://offline/ref=7CFA13668D277B0CC46093AFC7BB392712DBE1C12784133EFA806513FF195F6DEE835ADFeFY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 Type="http://schemas.openxmlformats.org/officeDocument/2006/relationships/webSettings" Target="webSettings.xml"/><Relationship Id="rId1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3" Type="http://schemas.openxmlformats.org/officeDocument/2006/relationships/theme" Target="theme/theme1.xml"/><Relationship Id="rId1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9" Type="http://schemas.openxmlformats.org/officeDocument/2006/relationships/hyperlink" Target="consultantplus://offline/ref=7CFA13668D277B0CC46093AFC7BB392712DBE1C12784133EFA806513FF195F6DEE835ADFFAA27A91eFY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687F-E020-4274-AFA6-10B0CBBC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20052</Words>
  <Characters>114298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2019-01-26T15:22:00Z</cp:lastPrinted>
  <dcterms:created xsi:type="dcterms:W3CDTF">2019-12-18T04:56:00Z</dcterms:created>
  <dcterms:modified xsi:type="dcterms:W3CDTF">2019-12-18T04:56:00Z</dcterms:modified>
</cp:coreProperties>
</file>