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F6" w:rsidRPr="001A29ED" w:rsidRDefault="00FD30F6" w:rsidP="00FD30F6">
      <w:pPr>
        <w:pStyle w:val="Standard"/>
        <w:spacing w:line="360" w:lineRule="auto"/>
        <w:jc w:val="center"/>
        <w:rPr>
          <w:lang w:val="ru-RU"/>
        </w:rPr>
      </w:pPr>
      <w:r w:rsidRPr="001A29ED">
        <w:rPr>
          <w:noProof/>
          <w:lang w:val="ru-RU" w:eastAsia="ru-RU" w:bidi="ar-SA"/>
        </w:rPr>
        <w:drawing>
          <wp:inline distT="0" distB="0" distL="0" distR="0" wp14:anchorId="6A3E3A4E" wp14:editId="704FADA1">
            <wp:extent cx="431642" cy="611998"/>
            <wp:effectExtent l="19050" t="0" r="6508" b="0"/>
            <wp:docPr id="7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D30F6" w:rsidRPr="00070B42" w:rsidRDefault="00FD30F6" w:rsidP="00FD30F6">
      <w:pPr>
        <w:pStyle w:val="Standard"/>
        <w:spacing w:line="360" w:lineRule="auto"/>
        <w:jc w:val="center"/>
        <w:rPr>
          <w:lang w:val="ru-RU"/>
        </w:rPr>
      </w:pPr>
      <w:r w:rsidRPr="00070B42">
        <w:rPr>
          <w:rStyle w:val="StrongEmphasis"/>
          <w:lang w:val="ru-RU"/>
        </w:rPr>
        <w:t>Республика Крым</w:t>
      </w:r>
    </w:p>
    <w:p w:rsidR="00FD30F6" w:rsidRPr="00070B42" w:rsidRDefault="00FD30F6" w:rsidP="00FD30F6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070B42">
        <w:rPr>
          <w:rStyle w:val="StrongEmphasis"/>
          <w:lang w:val="ru-RU"/>
        </w:rPr>
        <w:t>Белогорский   район</w:t>
      </w:r>
    </w:p>
    <w:p w:rsidR="00FD30F6" w:rsidRPr="00070B42" w:rsidRDefault="00FD30F6" w:rsidP="00FD30F6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070B42">
        <w:rPr>
          <w:lang w:val="ru-RU"/>
        </w:rPr>
        <w:t>Зуйский сельский совет</w:t>
      </w:r>
    </w:p>
    <w:p w:rsidR="00FD30F6" w:rsidRPr="00070B42" w:rsidRDefault="00FD30F6" w:rsidP="00FD30F6">
      <w:pPr>
        <w:pStyle w:val="Standard"/>
        <w:spacing w:line="360" w:lineRule="auto"/>
        <w:jc w:val="center"/>
        <w:rPr>
          <w:lang w:val="ru-RU"/>
        </w:rPr>
      </w:pPr>
      <w:r w:rsidRPr="00070B42">
        <w:rPr>
          <w:rStyle w:val="StrongEmphasis"/>
          <w:lang w:val="ru-RU"/>
        </w:rPr>
        <w:t>1</w:t>
      </w:r>
      <w:r>
        <w:rPr>
          <w:rStyle w:val="StrongEmphasis"/>
          <w:lang w:val="ru-RU"/>
        </w:rPr>
        <w:t>4</w:t>
      </w:r>
      <w:r w:rsidRPr="00070B42">
        <w:rPr>
          <w:rStyle w:val="StrongEmphasis"/>
          <w:lang w:val="ru-RU"/>
        </w:rPr>
        <w:t xml:space="preserve">  сессия </w:t>
      </w:r>
      <w:r w:rsidRPr="00070B42">
        <w:rPr>
          <w:rStyle w:val="StrongEmphasis"/>
          <w:rFonts w:eastAsia="Times New Roman" w:cs="Times New Roman"/>
          <w:sz w:val="26"/>
          <w:lang w:eastAsia="zh-CN"/>
        </w:rPr>
        <w:t>I</w:t>
      </w:r>
      <w:r w:rsidRPr="00070B42">
        <w:rPr>
          <w:rStyle w:val="StrongEmphasis"/>
          <w:lang w:val="ru-RU"/>
        </w:rPr>
        <w:t xml:space="preserve"> созыва</w:t>
      </w:r>
    </w:p>
    <w:p w:rsidR="00FD30F6" w:rsidRDefault="00FD30F6" w:rsidP="00FD30F6">
      <w:pPr>
        <w:pStyle w:val="Standard"/>
        <w:tabs>
          <w:tab w:val="left" w:pos="6735"/>
        </w:tabs>
        <w:spacing w:line="360" w:lineRule="auto"/>
        <w:jc w:val="center"/>
        <w:rPr>
          <w:lang w:val="ru-RU"/>
        </w:rPr>
      </w:pPr>
      <w:r>
        <w:rPr>
          <w:lang w:val="ru-RU"/>
        </w:rPr>
        <w:tab/>
      </w:r>
    </w:p>
    <w:p w:rsidR="00FD30F6" w:rsidRDefault="00FD30F6" w:rsidP="00FD30F6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>РЕШЕНИЕ</w:t>
      </w:r>
    </w:p>
    <w:p w:rsidR="00FD30F6" w:rsidRDefault="00FD30F6" w:rsidP="00FD30F6">
      <w:pPr>
        <w:pStyle w:val="Standard"/>
        <w:jc w:val="center"/>
        <w:rPr>
          <w:lang w:val="ru-RU"/>
        </w:rPr>
      </w:pPr>
    </w:p>
    <w:p w:rsidR="00FD30F6" w:rsidRDefault="00FD30F6" w:rsidP="00FD30F6">
      <w:pPr>
        <w:pStyle w:val="Standard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>29 июля  2015</w:t>
      </w:r>
      <w:r w:rsidRPr="008306B2">
        <w:rPr>
          <w:rFonts w:eastAsia="Times New Roman" w:cs="Times New Roman"/>
          <w:lang w:val="ru-RU" w:eastAsia="zh-CN"/>
        </w:rPr>
        <w:t xml:space="preserve">года                                                     </w:t>
      </w:r>
      <w:r>
        <w:rPr>
          <w:rFonts w:eastAsia="Times New Roman" w:cs="Times New Roman"/>
          <w:lang w:val="ru-RU" w:eastAsia="zh-CN"/>
        </w:rPr>
        <w:t xml:space="preserve">  </w:t>
      </w:r>
      <w:r w:rsidRPr="008306B2">
        <w:rPr>
          <w:rFonts w:eastAsia="Times New Roman" w:cs="Times New Roman"/>
          <w:lang w:val="ru-RU" w:eastAsia="zh-CN"/>
        </w:rPr>
        <w:t xml:space="preserve">                        </w:t>
      </w:r>
      <w:r w:rsidRPr="00A13326">
        <w:rPr>
          <w:rFonts w:eastAsia="Times New Roman" w:cs="Times New Roman"/>
          <w:lang w:val="ru-RU" w:eastAsia="zh-CN"/>
        </w:rPr>
        <w:t xml:space="preserve">                     </w:t>
      </w:r>
      <w:r w:rsidRPr="008306B2">
        <w:rPr>
          <w:rFonts w:eastAsia="Times New Roman" w:cs="Times New Roman"/>
          <w:lang w:val="ru-RU" w:eastAsia="zh-CN"/>
        </w:rPr>
        <w:t xml:space="preserve">          №  </w:t>
      </w:r>
      <w:r>
        <w:rPr>
          <w:rFonts w:eastAsia="Times New Roman" w:cs="Times New Roman"/>
          <w:lang w:val="ru-RU" w:eastAsia="zh-CN"/>
        </w:rPr>
        <w:t>213</w:t>
      </w:r>
    </w:p>
    <w:p w:rsidR="00FD30F6" w:rsidRPr="00070B42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66308E" w:rsidRDefault="00FD30F6" w:rsidP="00FD3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08E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FD30F6" w:rsidRPr="0066308E" w:rsidRDefault="00FD30F6" w:rsidP="00FD3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08E">
        <w:rPr>
          <w:rFonts w:ascii="Times New Roman" w:hAnsi="Times New Roman" w:cs="Times New Roman"/>
          <w:sz w:val="24"/>
          <w:szCs w:val="24"/>
        </w:rPr>
        <w:t>сноса зеленых насаждений и расчета</w:t>
      </w:r>
    </w:p>
    <w:p w:rsidR="00FD30F6" w:rsidRPr="0066308E" w:rsidRDefault="00FD30F6" w:rsidP="00FD3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08E">
        <w:rPr>
          <w:rFonts w:ascii="Times New Roman" w:hAnsi="Times New Roman" w:cs="Times New Roman"/>
          <w:sz w:val="24"/>
          <w:szCs w:val="24"/>
        </w:rPr>
        <w:t>компенсационной стоимости зеленых насаждений</w:t>
      </w:r>
    </w:p>
    <w:p w:rsidR="00FD30F6" w:rsidRDefault="00FD30F6" w:rsidP="00FD3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08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</w:t>
      </w:r>
    </w:p>
    <w:p w:rsidR="00FD30F6" w:rsidRPr="0066308E" w:rsidRDefault="00FD30F6" w:rsidP="00FD3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Белогорского района</w:t>
      </w:r>
      <w:r w:rsidRPr="0066308E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0F6" w:rsidRDefault="00FD30F6" w:rsidP="00FD30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Земельным кодексом Российской Федерации, Гражданским кодексом Российской Федерации, Кодексом Российской Федерации об административных правонарушениях, Федеральным законом от 10.01.2002г. N 7-ФЗ «Об охране окружающей среды», Федеральным законом от 06.10.2003г. № 131-ФЗ «Об общих принципах организации местного самоуправления Российской Федерации»,  Правилами создания, охраны и содержания зеленых насаждений в городах Российской Федерации, утвержденными приказом Госстроя России от 15.12.1999г. № 153, СНиП 2.07.01-89 "Градостроительство. Планировка и застройка городских и сельских поселений", СНиП 3.10.75 «Благоустройство территорий»,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Зуйское сельское поселение Белогорского района</w:t>
      </w:r>
      <w:r w:rsidRPr="008364E9">
        <w:rPr>
          <w:rFonts w:ascii="Times New Roman" w:hAnsi="Times New Roman" w:cs="Times New Roman"/>
          <w:sz w:val="24"/>
          <w:szCs w:val="24"/>
        </w:rPr>
        <w:t xml:space="preserve"> Республики Крым, решением </w:t>
      </w:r>
      <w:r>
        <w:rPr>
          <w:rFonts w:ascii="Times New Roman" w:hAnsi="Times New Roman" w:cs="Times New Roman"/>
          <w:sz w:val="24"/>
          <w:szCs w:val="24"/>
        </w:rPr>
        <w:t>Зуйского сельского</w:t>
      </w:r>
      <w:r w:rsidRPr="008364E9">
        <w:rPr>
          <w:rFonts w:ascii="Times New Roman" w:hAnsi="Times New Roman" w:cs="Times New Roman"/>
          <w:sz w:val="24"/>
          <w:szCs w:val="24"/>
        </w:rPr>
        <w:t xml:space="preserve"> совета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364E9">
        <w:rPr>
          <w:rFonts w:ascii="Times New Roman" w:hAnsi="Times New Roman" w:cs="Times New Roman"/>
          <w:sz w:val="24"/>
          <w:szCs w:val="24"/>
        </w:rPr>
        <w:t xml:space="preserve">.04.2015г. № 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8364E9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</w:t>
      </w:r>
      <w:r>
        <w:rPr>
          <w:rFonts w:ascii="Times New Roman" w:hAnsi="Times New Roman" w:cs="Times New Roman"/>
          <w:sz w:val="24"/>
          <w:szCs w:val="24"/>
        </w:rPr>
        <w:t>и озеленения территорий Зуйского сельского поселения Белогорского района Республики Крым</w:t>
      </w:r>
      <w:r w:rsidRPr="008364E9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FD30F6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Зуйский сельский совет РЕШИЛ:</w:t>
      </w:r>
    </w:p>
    <w:p w:rsidR="00FD30F6" w:rsidRPr="008364E9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 xml:space="preserve">1. Утвердить порядок сноса зеленых насаждений и расчета компенсационной стоимости зеленых насаждений на территории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 Белогорского района</w:t>
      </w:r>
      <w:r w:rsidRPr="008364E9">
        <w:rPr>
          <w:rFonts w:ascii="Times New Roman" w:hAnsi="Times New Roman" w:cs="Times New Roman"/>
          <w:sz w:val="24"/>
          <w:szCs w:val="24"/>
        </w:rPr>
        <w:t xml:space="preserve"> Республики Крым согласно приложению.</w:t>
      </w:r>
    </w:p>
    <w:p w:rsidR="00FD30F6" w:rsidRPr="008364E9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подписания.</w:t>
      </w:r>
    </w:p>
    <w:p w:rsidR="00FD30F6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 Шакирова А.Э.</w:t>
      </w:r>
    </w:p>
    <w:p w:rsidR="00FD30F6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Зуйского сельского совета –</w:t>
      </w:r>
    </w:p>
    <w:p w:rsidR="00FD30F6" w:rsidRPr="00BB35FF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BB35F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А.А.Лахин</w:t>
      </w:r>
      <w:r w:rsidRPr="00BB35F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D30F6" w:rsidRPr="00070B42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070B42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Default="00FD30F6" w:rsidP="00FD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решению 14 сессии Зуйского сельского </w:t>
      </w:r>
    </w:p>
    <w:p w:rsidR="00FD30F6" w:rsidRPr="008364E9" w:rsidRDefault="00FD30F6" w:rsidP="00FD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1-го созыва №  213 от 29.07.2015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4E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D30F6" w:rsidRPr="008364E9" w:rsidRDefault="00FD30F6" w:rsidP="00FD3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4E9">
        <w:rPr>
          <w:rFonts w:ascii="Times New Roman" w:hAnsi="Times New Roman" w:cs="Times New Roman"/>
          <w:b/>
          <w:sz w:val="24"/>
          <w:szCs w:val="24"/>
        </w:rPr>
        <w:t>сноса зелёных насаждений и расчёта компенсационной стоимости</w:t>
      </w:r>
    </w:p>
    <w:p w:rsidR="00FD30F6" w:rsidRDefault="00FD30F6" w:rsidP="00FD3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4E9">
        <w:rPr>
          <w:rFonts w:ascii="Times New Roman" w:hAnsi="Times New Roman" w:cs="Times New Roman"/>
          <w:b/>
          <w:sz w:val="24"/>
          <w:szCs w:val="24"/>
        </w:rPr>
        <w:t xml:space="preserve">зелёных насаждений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Зуйского сельского поселения</w:t>
      </w:r>
    </w:p>
    <w:p w:rsidR="00FD30F6" w:rsidRPr="008364E9" w:rsidRDefault="00FD30F6" w:rsidP="00FD3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Белогорского района </w:t>
      </w:r>
      <w:r w:rsidRPr="008364E9">
        <w:rPr>
          <w:rFonts w:ascii="Times New Roman" w:hAnsi="Times New Roman" w:cs="Times New Roman"/>
          <w:b/>
          <w:sz w:val="24"/>
          <w:szCs w:val="24"/>
        </w:rPr>
        <w:t xml:space="preserve"> Республики Крым</w:t>
      </w:r>
    </w:p>
    <w:p w:rsidR="00FD30F6" w:rsidRPr="008364E9" w:rsidRDefault="00FD30F6" w:rsidP="00FD3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4E9">
        <w:rPr>
          <w:rFonts w:ascii="Times New Roman" w:hAnsi="Times New Roman" w:cs="Times New Roman"/>
          <w:b/>
          <w:sz w:val="24"/>
          <w:szCs w:val="24"/>
        </w:rPr>
        <w:t>1 . Общее положение</w:t>
      </w:r>
    </w:p>
    <w:p w:rsidR="00FD30F6" w:rsidRPr="008364E9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 Градостроительным кодексом Российской Федерации, Земельным кодексом Российской Федерации, Гражданским кодексом Российской Федерации, Кодексом Российской Федерации об административных правонарушениях, Федеральным законом от 10.01.2002г. N 7-ФЗ «Об охране окружающей среды», Федеральным законом от 06.10.2003г. № 131-ФЗ «Об общих принципах организации местного самоуправления Российской Федерации»,  Правилами создания, охраны и содержания зеленых насаждений в городах Российской Федерации, утвержденными приказом Госстроя России от 15.12.1999г. № 153, СНиП 2.07.01-89 "Градостроительство. Планировка и застройка городских и сельских поселений", СНиП 3.10.75 «Благоустройство территорий»,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Зуйское сельское поселение Белогорского района</w:t>
      </w:r>
      <w:r w:rsidRPr="008364E9">
        <w:rPr>
          <w:rFonts w:ascii="Times New Roman" w:hAnsi="Times New Roman" w:cs="Times New Roman"/>
          <w:sz w:val="24"/>
          <w:szCs w:val="24"/>
        </w:rPr>
        <w:t xml:space="preserve"> Республики Крым, решением </w:t>
      </w:r>
      <w:r>
        <w:rPr>
          <w:rFonts w:ascii="Times New Roman" w:hAnsi="Times New Roman" w:cs="Times New Roman"/>
          <w:sz w:val="24"/>
          <w:szCs w:val="24"/>
        </w:rPr>
        <w:t>Зуйского сельского</w:t>
      </w:r>
      <w:r w:rsidRPr="008364E9">
        <w:rPr>
          <w:rFonts w:ascii="Times New Roman" w:hAnsi="Times New Roman" w:cs="Times New Roman"/>
          <w:sz w:val="24"/>
          <w:szCs w:val="24"/>
        </w:rPr>
        <w:t xml:space="preserve"> совета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364E9">
        <w:rPr>
          <w:rFonts w:ascii="Times New Roman" w:hAnsi="Times New Roman" w:cs="Times New Roman"/>
          <w:sz w:val="24"/>
          <w:szCs w:val="24"/>
        </w:rPr>
        <w:t xml:space="preserve">.04.2015г. № 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8364E9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и озеленения территорий Зуйского </w:t>
      </w:r>
      <w:r w:rsidRPr="000B674D">
        <w:rPr>
          <w:rFonts w:ascii="Times New Roman" w:hAnsi="Times New Roman" w:cs="Times New Roman"/>
          <w:sz w:val="24"/>
          <w:szCs w:val="24"/>
        </w:rPr>
        <w:t>сельского поселения Белогорского района Республики Крым» и устанавливает порядок сноса зелёных насаждений и расчёта компенсационной стоимости зелёных насаждений на территории Зуйского сельского поселения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 xml:space="preserve">1.2. Разрешительным документом для сноса зеленых насаждений является разрешение на снос зелёных насаждений, выдаваемое комиссией администрации города Евпатории Республики Крым по обследованию зеленых насаждений по форме, установленной приложением № 1 к настоящему Порядку. 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 xml:space="preserve">1.3. Для получения разрешения на снос зеленых насаждений в администрацию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 Белогорского района</w:t>
      </w:r>
      <w:r w:rsidRPr="000B674D">
        <w:rPr>
          <w:rFonts w:ascii="Times New Roman" w:hAnsi="Times New Roman" w:cs="Times New Roman"/>
          <w:sz w:val="24"/>
          <w:szCs w:val="24"/>
        </w:rPr>
        <w:t xml:space="preserve"> Республики Крым предоставляются следующие документы: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а) заявление о разрешении на снос зеленых насаждений с указанием причин сноса;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б) документы (с копиями), подтверждающие право собственности, владения или пользования земельным участком, на котором произрастают зеленые насаждения, попадающие под снос;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в) проектную документацию применительно к строящимся, реконструируемым объектам капитального строительства, за исключением объектов индивидуального жилищного строительства, а также в случаях проведения капитального ремонта объектов капитального строительства, если при этом затрагиваются конструктивные и другие характеристики надёжности и безопасности таких объектов;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г) разрешение на строительство и (или) документ, подтверждающий разрешение на выполнение благоустройства территории.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1.4. Срок рассмотрения заявлений – один месяц.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 xml:space="preserve">1.5. Снос зеленых насаждений допускается при условии предварительного возмещения компенсационной стоимости сносимых зеленых насаждений. Оплата компенсационной </w:t>
      </w:r>
      <w:r w:rsidRPr="000B674D">
        <w:rPr>
          <w:rFonts w:ascii="Times New Roman" w:hAnsi="Times New Roman" w:cs="Times New Roman"/>
          <w:sz w:val="24"/>
          <w:szCs w:val="24"/>
        </w:rPr>
        <w:lastRenderedPageBreak/>
        <w:t xml:space="preserve">стоимости сносимых зеленых насаждений подлежит зачислению в бюджет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 Белогорского района</w:t>
      </w:r>
      <w:r w:rsidRPr="000B674D">
        <w:rPr>
          <w:rFonts w:ascii="Times New Roman" w:hAnsi="Times New Roman" w:cs="Times New Roman"/>
          <w:sz w:val="24"/>
          <w:szCs w:val="24"/>
        </w:rPr>
        <w:t xml:space="preserve"> Республики Крым.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1.6. Снос зеленых насаждений на земельных участках осуществляется правообладателями или арендаторами данных земельных участков самостоятельно, за счет собственных средств.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1.7. Оплата компенсационной стоимости не производится: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а) при сносе зеленых насаждений вследствие проведения работ по ремонту, строительству, благоустройству, реконструкции нелинейных объектов, проводимых за счёт средств бюджетов всех уровней (муниципального, республиканского, федерального);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б) при сносе сухостойных, буреломных, ветровальных и аварийных деревьев;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в) при сносе зеленых насаждений, произрастающих в охранных зонах инженерных сетей и коммуникаций;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г) при сносе зеленых насаждений в ситуации крайней необходимости (для устранения аварии на инженерных сетях, устранения угрозы падения дерева, устранения другой опасности, если эта опасность не может быть устранена иными средствами, при соблюдении установленного порядка сноса и если причиненный вред является менее значительным, чем вред предотвращенный);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д) при сносе зеленых насаждений для восстановления уровня освещенности помещений, соответствующего нормативам;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е)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К разрешению на снос зелёных насаждений составляется акт обследования зеленых насаждений по форме, установленной приложением к настоящему порядку сноса зелёных насаждений.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 xml:space="preserve">1.8. Понятия, используемые в настоящем порядке, применяются в тех же значениях, что и в нормативных правовых актах Российской Федерации, Республики Крым и правовых актах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 Белогорского района</w:t>
      </w:r>
      <w:r w:rsidRPr="000B674D">
        <w:rPr>
          <w:rFonts w:ascii="Times New Roman" w:hAnsi="Times New Roman" w:cs="Times New Roman"/>
          <w:sz w:val="24"/>
          <w:szCs w:val="24"/>
        </w:rPr>
        <w:t xml:space="preserve"> Республики Крым.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1.9. Порядок не регулирует вопросы сноса (переноса) зеленых насаждений, расположенных на территориях частных домовладений, садоводческих, дачных и огороднических участках.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74D">
        <w:rPr>
          <w:rFonts w:ascii="Times New Roman" w:hAnsi="Times New Roman" w:cs="Times New Roman"/>
          <w:b/>
          <w:sz w:val="24"/>
          <w:szCs w:val="24"/>
        </w:rPr>
        <w:t>2. Классификация зеленых насаждений для стоимостной оценки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2.1. Для расчета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 городских территорий: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а) растительность озелененных территорий:</w:t>
      </w:r>
    </w:p>
    <w:p w:rsidR="00FD30F6" w:rsidRPr="000B674D" w:rsidRDefault="00FD30F6" w:rsidP="00FD30F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растительность озелененных территорий общего пользования (за исключением городских лесов);</w:t>
      </w:r>
    </w:p>
    <w:p w:rsidR="00FD30F6" w:rsidRPr="000B674D" w:rsidRDefault="00FD30F6" w:rsidP="00FD30F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растительность озелененных территорий ограниченного пользования;</w:t>
      </w:r>
    </w:p>
    <w:p w:rsidR="00FD30F6" w:rsidRPr="000B674D" w:rsidRDefault="00FD30F6" w:rsidP="00FD30F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растительность озелененных территорий специального назначения;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б) растительность естественного происхождения.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 xml:space="preserve">2.2. К первому типу зеленых насаждений, выделяемому для целей их стоимостной оценки, относится растительность парков, садов, скверов, бульваров на озелененных территориях общего пользования (за исключением городских лесов), а также все виды зеленых насаждений, находящиеся на территориях ограниченного пользования (зеленые насаждения жилых кварталов, лечебных, детских, учебных и научных учреждений, промышленных предприятий, административно-хозяйственных и других объектов) и специального назначения (зеленые насаждения санитарно-защитных, водоохранных, защитно-мелиоративных, противопожарных зон, кладбищ; насаждения вдоль </w:t>
      </w:r>
      <w:r w:rsidRPr="000B674D">
        <w:rPr>
          <w:rFonts w:ascii="Times New Roman" w:hAnsi="Times New Roman" w:cs="Times New Roman"/>
          <w:sz w:val="24"/>
          <w:szCs w:val="24"/>
        </w:rPr>
        <w:lastRenderedPageBreak/>
        <w:t>автомобильных и железных дорог, ботанические, зоологические и плодовые сады, питомники, цветочно-оранжерейные хозяйства).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2.3. Ко второму типу зеленых насаждений, выделяемому для целей оценки, относится естественная растительность, за исключением лесных насаждений и травяного покрова.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2.4. Значения действительной восстановительной стоимости зеленых насаждений устанавливаются для каждой выделенной группы зеленых насаждений (в расчете на 1 условное дерево, куст, метр, кв. метр).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2.5. В связи с существенными различиями в способах и методах содержания и ухода за разными категориями зеленых насаждений для каждой оценочной группы зеленых насаждений применяется собственный способ определения действительной восстановительной стоимости.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2.6. Для расчета действительной восстановительной и компенсационной стоимости основных типов зеленых насаждений применяется следующая классификация зеленых насаждений вне зависимости от функционального назначения, местоположения, формы собственности и ведомственной принадлежности городских территорий: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а) деревья;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б) кустарники;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в) живые изгороди;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г) газоны;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д) цветники (вазоны).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2.7. Породы различных деревьев и кустарников в городском округе по своей ценности объединяются в 4 группы: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а) хвойные растения;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б) 1 группа лиственных пород;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в) 2 группа лиственных пород;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г) 3 группа лиственных пород.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2.8. Распределение древесных пород по их ценности: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340"/>
        <w:gridCol w:w="2160"/>
        <w:gridCol w:w="2230"/>
      </w:tblGrid>
      <w:tr w:rsidR="00FD30F6" w:rsidRPr="000B674D" w:rsidTr="00D173E1">
        <w:trPr>
          <w:cantSplit/>
          <w:trHeight w:val="240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 xml:space="preserve">Хвойные   </w:t>
            </w:r>
            <w:r w:rsidRPr="000B674D">
              <w:rPr>
                <w:rFonts w:ascii="Times New Roman" w:hAnsi="Times New Roman" w:cs="Times New Roman"/>
                <w:sz w:val="24"/>
                <w:szCs w:val="24"/>
              </w:rPr>
              <w:br/>
              <w:t>растения</w:t>
            </w:r>
          </w:p>
        </w:tc>
        <w:tc>
          <w:tcPr>
            <w:tcW w:w="6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Лиственные древесные породы</w:t>
            </w:r>
          </w:p>
        </w:tc>
      </w:tr>
      <w:tr w:rsidR="00FD30F6" w:rsidRPr="000B674D" w:rsidTr="00D173E1">
        <w:trPr>
          <w:cantSplit/>
          <w:trHeight w:val="240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</w:tr>
      <w:tr w:rsidR="00FD30F6" w:rsidRPr="000B674D" w:rsidTr="00D173E1">
        <w:trPr>
          <w:cantSplit/>
          <w:trHeight w:val="20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FD30F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FD30F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FD30F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FD30F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F6" w:rsidRPr="000B674D" w:rsidTr="00D173E1">
        <w:trPr>
          <w:cantSplit/>
          <w:trHeight w:val="33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Березы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Черемуха</w:t>
            </w:r>
          </w:p>
        </w:tc>
      </w:tr>
      <w:tr w:rsidR="00FD30F6" w:rsidRPr="000B674D" w:rsidTr="00D173E1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Кедр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Бархат амурский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Вяз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Осина</w:t>
            </w:r>
          </w:p>
        </w:tc>
      </w:tr>
      <w:tr w:rsidR="00FD30F6" w:rsidRPr="000B674D" w:rsidTr="00D173E1">
        <w:trPr>
          <w:cantSplit/>
          <w:trHeight w:val="48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Можжевельник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Ива (белая, остролистная,  русская, извилистая)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 xml:space="preserve">Клен (кроме клена  </w:t>
            </w:r>
            <w:r w:rsidRPr="000B674D">
              <w:rPr>
                <w:rFonts w:ascii="Times New Roman" w:hAnsi="Times New Roman" w:cs="Times New Roman"/>
                <w:sz w:val="24"/>
                <w:szCs w:val="24"/>
              </w:rPr>
              <w:br/>
              <w:t>ясенелистного)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 xml:space="preserve">Тополь       </w:t>
            </w:r>
            <w:r w:rsidRPr="000B674D">
              <w:rPr>
                <w:rFonts w:ascii="Times New Roman" w:hAnsi="Times New Roman" w:cs="Times New Roman"/>
                <w:sz w:val="24"/>
                <w:szCs w:val="24"/>
              </w:rPr>
              <w:br/>
              <w:t>бальзамический</w:t>
            </w:r>
          </w:p>
        </w:tc>
      </w:tr>
      <w:tr w:rsidR="00FD30F6" w:rsidRPr="000B674D" w:rsidTr="00D173E1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Пихта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Декоративно-плодовые</w:t>
            </w:r>
            <w:r w:rsidRPr="000B67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(яблони, сливы,   </w:t>
            </w:r>
            <w:r w:rsidRPr="000B674D">
              <w:rPr>
                <w:rFonts w:ascii="Times New Roman" w:hAnsi="Times New Roman" w:cs="Times New Roman"/>
                <w:sz w:val="24"/>
                <w:szCs w:val="24"/>
              </w:rPr>
              <w:br/>
              <w:t>груши и другие)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Тополь      пирамидальный и  берлинский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Ивы (кроме указанных в 1 группе)</w:t>
            </w:r>
          </w:p>
        </w:tc>
      </w:tr>
      <w:tr w:rsidR="00FD30F6" w:rsidRPr="000B674D" w:rsidTr="00D173E1">
        <w:trPr>
          <w:cantSplit/>
          <w:trHeight w:val="3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Орех маньчжурский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Ольха серая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Клен ясенелистный</w:t>
            </w:r>
          </w:p>
        </w:tc>
      </w:tr>
      <w:tr w:rsidR="00FD30F6" w:rsidRPr="000B674D" w:rsidTr="00D173E1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Туя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Липы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Рябины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F6" w:rsidRPr="000B674D" w:rsidTr="00D173E1">
        <w:trPr>
          <w:cantSplit/>
          <w:trHeight w:val="21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Лиственница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Ясени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Боярышник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F6" w:rsidRPr="000B674D" w:rsidTr="00D173E1">
        <w:trPr>
          <w:cantSplit/>
          <w:trHeight w:val="21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Др. хвойные кустарники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Др. плодовые кустарники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Др. декоративные кустарники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Др. дикорастущие кустарники</w:t>
            </w:r>
          </w:p>
        </w:tc>
      </w:tr>
    </w:tbl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Примечание: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Не вошедшие в таблицу древесные породы классифицируются с учетом распределения по их ценности.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 xml:space="preserve">2.9. Деревья и кустарники подсчитываются поштучно. Если дерево имеет несколько стволов (на высоте </w:t>
      </w:r>
      <w:smartTag w:uri="urn:schemas-microsoft-com:office:smarttags" w:element="metricconverter">
        <w:smartTagPr>
          <w:attr w:name="ProductID" w:val="1,3 м"/>
        </w:smartTagPr>
        <w:r w:rsidRPr="000B674D">
          <w:rPr>
            <w:rFonts w:ascii="Times New Roman" w:hAnsi="Times New Roman" w:cs="Times New Roman"/>
            <w:sz w:val="24"/>
            <w:szCs w:val="24"/>
          </w:rPr>
          <w:t>1,3 м</w:t>
        </w:r>
      </w:smartTag>
      <w:r w:rsidRPr="000B674D">
        <w:rPr>
          <w:rFonts w:ascii="Times New Roman" w:hAnsi="Times New Roman" w:cs="Times New Roman"/>
          <w:sz w:val="24"/>
          <w:szCs w:val="24"/>
        </w:rPr>
        <w:t>), то в расчетах компенсационной стоимости учитывается каждый ствол отдельно.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lastRenderedPageBreak/>
        <w:t xml:space="preserve">2.10. Если второстепенный ствол находится на расстоянии более </w:t>
      </w:r>
      <w:smartTag w:uri="urn:schemas-microsoft-com:office:smarttags" w:element="metricconverter">
        <w:smartTagPr>
          <w:attr w:name="ProductID" w:val="0,5 м"/>
        </w:smartTagPr>
        <w:r w:rsidRPr="000B674D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0B674D">
        <w:rPr>
          <w:rFonts w:ascii="Times New Roman" w:hAnsi="Times New Roman" w:cs="Times New Roman"/>
          <w:sz w:val="24"/>
          <w:szCs w:val="24"/>
        </w:rPr>
        <w:t xml:space="preserve"> от основного ствола на высоте </w:t>
      </w:r>
      <w:smartTag w:uri="urn:schemas-microsoft-com:office:smarttags" w:element="metricconverter">
        <w:smartTagPr>
          <w:attr w:name="ProductID" w:val="1,3 м"/>
        </w:smartTagPr>
        <w:r w:rsidRPr="000B674D">
          <w:rPr>
            <w:rFonts w:ascii="Times New Roman" w:hAnsi="Times New Roman" w:cs="Times New Roman"/>
            <w:sz w:val="24"/>
            <w:szCs w:val="24"/>
          </w:rPr>
          <w:t>1,3 м</w:t>
        </w:r>
      </w:smartTag>
      <w:r w:rsidRPr="000B674D">
        <w:rPr>
          <w:rFonts w:ascii="Times New Roman" w:hAnsi="Times New Roman" w:cs="Times New Roman"/>
          <w:sz w:val="24"/>
          <w:szCs w:val="24"/>
        </w:rPr>
        <w:t>, то данный ствол считается за отдельное дерево.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2.11. 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 xml:space="preserve">2.12. 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</w:t>
      </w:r>
      <w:smartTag w:uri="urn:schemas-microsoft-com:office:smarttags" w:element="metricconverter">
        <w:smartTagPr>
          <w:attr w:name="ProductID" w:val="100 кв. м"/>
        </w:smartTagPr>
        <w:r w:rsidRPr="000B674D">
          <w:rPr>
            <w:rFonts w:ascii="Times New Roman" w:hAnsi="Times New Roman" w:cs="Times New Roman"/>
            <w:sz w:val="24"/>
            <w:szCs w:val="24"/>
          </w:rPr>
          <w:t>100 кв. м</w:t>
        </w:r>
      </w:smartTag>
      <w:r w:rsidRPr="000B674D">
        <w:rPr>
          <w:rFonts w:ascii="Times New Roman" w:hAnsi="Times New Roman" w:cs="Times New Roman"/>
          <w:sz w:val="24"/>
          <w:szCs w:val="24"/>
        </w:rPr>
        <w:t xml:space="preserve"> приравнивается к 20 деревьям.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2.13. Подсчет газонов, цветников (вазонов) определяется исходя из площади в кв. м, занимаемой травянистой и (или) цветочной растительностью.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74D">
        <w:rPr>
          <w:rFonts w:ascii="Times New Roman" w:hAnsi="Times New Roman" w:cs="Times New Roman"/>
          <w:b/>
          <w:sz w:val="24"/>
          <w:szCs w:val="24"/>
        </w:rPr>
        <w:t>3. Порядок расчёта компенсационной стоимости зелёных насаждений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 xml:space="preserve">3.1. Действительная восстановительная стоимость зеленых насаждений определяется в расчете на 1 дерево, 1 куст, </w:t>
      </w:r>
      <w:smartTag w:uri="urn:schemas-microsoft-com:office:smarttags" w:element="metricconverter">
        <w:smartTagPr>
          <w:attr w:name="ProductID" w:val="1 метр"/>
        </w:smartTagPr>
        <w:r w:rsidRPr="000B674D">
          <w:rPr>
            <w:rFonts w:ascii="Times New Roman" w:hAnsi="Times New Roman" w:cs="Times New Roman"/>
            <w:sz w:val="24"/>
            <w:szCs w:val="24"/>
          </w:rPr>
          <w:t>1 метр</w:t>
        </w:r>
      </w:smartTag>
      <w:r w:rsidRPr="000B674D">
        <w:rPr>
          <w:rFonts w:ascii="Times New Roman" w:hAnsi="Times New Roman" w:cs="Times New Roman"/>
          <w:sz w:val="24"/>
          <w:szCs w:val="24"/>
        </w:rPr>
        <w:t xml:space="preserve"> кустарниковой растительности в живой изгороди, </w:t>
      </w:r>
      <w:smartTag w:uri="urn:schemas-microsoft-com:office:smarttags" w:element="metricconverter">
        <w:smartTagPr>
          <w:attr w:name="ProductID" w:val="1 кв. метр"/>
        </w:smartTagPr>
        <w:r w:rsidRPr="000B674D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0B674D">
        <w:rPr>
          <w:rFonts w:ascii="Times New Roman" w:hAnsi="Times New Roman" w:cs="Times New Roman"/>
          <w:sz w:val="24"/>
          <w:szCs w:val="24"/>
        </w:rPr>
        <w:t xml:space="preserve"> газона или цветника. Действительная восстановительная стоимость зеленых насаждений зависит от продолжительности восстановления своего декоративного и экологического потенциалов, на основе расчета базовой стоимости, определяемой по сметным ценам посадки и ухода за растениями.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3.1.1. Действительная восстановительная стоимость деревьев определяется по формуле: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 xml:space="preserve">Св = [Спдi + (Су x Квд)] x К x Кинд, </w:t>
      </w:r>
      <w:r w:rsidRPr="000B674D">
        <w:rPr>
          <w:rFonts w:ascii="Times New Roman" w:hAnsi="Times New Roman" w:cs="Times New Roman"/>
          <w:sz w:val="24"/>
          <w:szCs w:val="24"/>
        </w:rPr>
        <w:t>где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Св</w:t>
      </w:r>
      <w:r w:rsidRPr="000B674D">
        <w:rPr>
          <w:rFonts w:ascii="Times New Roman" w:hAnsi="Times New Roman" w:cs="Times New Roman"/>
          <w:sz w:val="24"/>
          <w:szCs w:val="24"/>
        </w:rPr>
        <w:t xml:space="preserve"> - действительная восстановительная стоимость дерева, руб.;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Спдi</w:t>
      </w:r>
      <w:r w:rsidRPr="000B674D">
        <w:rPr>
          <w:rFonts w:ascii="Times New Roman" w:hAnsi="Times New Roman" w:cs="Times New Roman"/>
          <w:sz w:val="24"/>
          <w:szCs w:val="24"/>
        </w:rPr>
        <w:t xml:space="preserve"> - сметная стоимость создания одного дерева с комом 0.6 x </w:t>
      </w:r>
      <w:smartTag w:uri="urn:schemas-microsoft-com:office:smarttags" w:element="metricconverter">
        <w:smartTagPr>
          <w:attr w:name="ProductID" w:val="0.6 м"/>
        </w:smartTagPr>
        <w:r w:rsidRPr="000B674D">
          <w:rPr>
            <w:rFonts w:ascii="Times New Roman" w:hAnsi="Times New Roman" w:cs="Times New Roman"/>
            <w:sz w:val="24"/>
            <w:szCs w:val="24"/>
          </w:rPr>
          <w:t>0.6 м</w:t>
        </w:r>
      </w:smartTag>
      <w:r w:rsidRPr="000B674D">
        <w:rPr>
          <w:rFonts w:ascii="Times New Roman" w:hAnsi="Times New Roman" w:cs="Times New Roman"/>
          <w:sz w:val="24"/>
          <w:szCs w:val="24"/>
        </w:rPr>
        <w:t xml:space="preserve"> с учетом стоимости работ по посадке, стоимости посадочного материала (дерева), группы древесных пород по их ценности, затрат на послепосадочный уход в течение первого года до сдачи объекта в эксплуатацию, руб.;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Су</w:t>
      </w:r>
      <w:r w:rsidRPr="000B674D">
        <w:rPr>
          <w:rFonts w:ascii="Times New Roman" w:hAnsi="Times New Roman" w:cs="Times New Roman"/>
          <w:sz w:val="24"/>
          <w:szCs w:val="24"/>
        </w:rPr>
        <w:t xml:space="preserve"> - сметная стоимость ухода за деревом в процессе содержания в течение одного года, руб.;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Квд</w:t>
      </w:r>
      <w:r w:rsidRPr="000B674D">
        <w:rPr>
          <w:rFonts w:ascii="Times New Roman" w:hAnsi="Times New Roman" w:cs="Times New Roman"/>
          <w:sz w:val="24"/>
          <w:szCs w:val="24"/>
        </w:rPr>
        <w:t xml:space="preserve"> - количество лет восстановительного периода, учитываемого при расчете компенсации за сносимые (вырубаемые) деревья: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 xml:space="preserve">    для хвойных деревьев                                        </w:t>
      </w:r>
      <w:r w:rsidRPr="000B674D">
        <w:rPr>
          <w:rFonts w:ascii="Times New Roman" w:hAnsi="Times New Roman" w:cs="Times New Roman"/>
          <w:sz w:val="24"/>
          <w:szCs w:val="24"/>
        </w:rPr>
        <w:tab/>
        <w:t xml:space="preserve">   - 10 лет,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 xml:space="preserve">    для лиственных деревьев 1-й группы                   - 7 лет,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 xml:space="preserve">    для лиственных деревьев 2-й группы                   - 5 лет,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 xml:space="preserve">    для лиственных деревьев 3-й группы                   - 3 года.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0B674D">
        <w:rPr>
          <w:rFonts w:ascii="Times New Roman" w:hAnsi="Times New Roman" w:cs="Times New Roman"/>
          <w:sz w:val="24"/>
          <w:szCs w:val="24"/>
        </w:rPr>
        <w:t xml:space="preserve"> - количество удаляемых деревьев, шт.;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Кинд</w:t>
      </w:r>
      <w:r w:rsidRPr="000B674D">
        <w:rPr>
          <w:rFonts w:ascii="Times New Roman" w:hAnsi="Times New Roman" w:cs="Times New Roman"/>
          <w:sz w:val="24"/>
          <w:szCs w:val="24"/>
        </w:rPr>
        <w:t xml:space="preserve"> - индекс-дефлятор, разработанный в установленном порядке уполномоченным федеральным органом исполнительной власти.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3.1.2. Действительная восстановительная стоимость кустарника определяется по формуле: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Св = [Спкi + (Су x Квк)] x К x Кинд,</w:t>
      </w:r>
      <w:r w:rsidRPr="000B674D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Св</w:t>
      </w:r>
      <w:r w:rsidRPr="000B674D">
        <w:rPr>
          <w:rFonts w:ascii="Times New Roman" w:hAnsi="Times New Roman" w:cs="Times New Roman"/>
          <w:sz w:val="24"/>
          <w:szCs w:val="24"/>
        </w:rPr>
        <w:t xml:space="preserve"> - действительная восстановительная стоимость кустарника, руб.;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 xml:space="preserve">Спкi </w:t>
      </w:r>
      <w:r w:rsidRPr="000B674D">
        <w:rPr>
          <w:rFonts w:ascii="Times New Roman" w:hAnsi="Times New Roman" w:cs="Times New Roman"/>
          <w:sz w:val="24"/>
          <w:szCs w:val="24"/>
        </w:rPr>
        <w:t>- сметная стоимость создания одного кустарника с учетом стоимости работ по посадке, стоимости посадочного материала (кустарника) и затрат на послепосадочный уход в течение первого года до сдачи объекта в эксплуатацию, руб.;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Су</w:t>
      </w:r>
      <w:r w:rsidRPr="000B674D">
        <w:rPr>
          <w:rFonts w:ascii="Times New Roman" w:hAnsi="Times New Roman" w:cs="Times New Roman"/>
          <w:sz w:val="24"/>
          <w:szCs w:val="24"/>
        </w:rPr>
        <w:t xml:space="preserve"> - сметная стоимость ухода за кустарником в процессе содержания в течение одного года, руб.;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Квк</w:t>
      </w:r>
      <w:r w:rsidRPr="000B674D">
        <w:rPr>
          <w:rFonts w:ascii="Times New Roman" w:hAnsi="Times New Roman" w:cs="Times New Roman"/>
          <w:sz w:val="24"/>
          <w:szCs w:val="24"/>
        </w:rPr>
        <w:t xml:space="preserve"> - количество лет восстановительного периода, учитываемого при расчете компенсации за сносимый (вырубаемый) кустарник;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0B674D">
        <w:rPr>
          <w:rFonts w:ascii="Times New Roman" w:hAnsi="Times New Roman" w:cs="Times New Roman"/>
          <w:sz w:val="24"/>
          <w:szCs w:val="24"/>
        </w:rPr>
        <w:t xml:space="preserve"> - количество удаляемых кустарников, шт.;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Кинд</w:t>
      </w:r>
      <w:r w:rsidRPr="000B674D">
        <w:rPr>
          <w:rFonts w:ascii="Times New Roman" w:hAnsi="Times New Roman" w:cs="Times New Roman"/>
          <w:sz w:val="24"/>
          <w:szCs w:val="24"/>
        </w:rPr>
        <w:t xml:space="preserve"> - индекс-дефлятор, разработанный в установленном порядке уполномоченным федеральным органом исполнительной власти.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3.1.3. Действительная восстановительная стоимость газонов и цветников определяется по формуле: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Св = Спкi  x К x Кинд,</w:t>
      </w:r>
      <w:r w:rsidRPr="000B674D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Св</w:t>
      </w:r>
      <w:r w:rsidRPr="000B674D">
        <w:rPr>
          <w:rFonts w:ascii="Times New Roman" w:hAnsi="Times New Roman" w:cs="Times New Roman"/>
          <w:sz w:val="24"/>
          <w:szCs w:val="24"/>
        </w:rPr>
        <w:t xml:space="preserve"> - действительная восстановительная стоимость кустарника, руб.;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 xml:space="preserve">Спкi </w:t>
      </w:r>
      <w:r w:rsidRPr="000B674D">
        <w:rPr>
          <w:rFonts w:ascii="Times New Roman" w:hAnsi="Times New Roman" w:cs="Times New Roman"/>
          <w:sz w:val="24"/>
          <w:szCs w:val="24"/>
        </w:rPr>
        <w:t>- сметная стоимость создания одного м</w:t>
      </w:r>
      <w:r w:rsidRPr="000B67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674D">
        <w:rPr>
          <w:rFonts w:ascii="Times New Roman" w:hAnsi="Times New Roman" w:cs="Times New Roman"/>
          <w:sz w:val="24"/>
          <w:szCs w:val="24"/>
        </w:rPr>
        <w:t xml:space="preserve"> газона (цветика) с учетом стоимости работ по посадке, стоимости посадочного материала и затрат на послепосадочный уход, руб.;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0B674D">
        <w:rPr>
          <w:rFonts w:ascii="Times New Roman" w:hAnsi="Times New Roman" w:cs="Times New Roman"/>
          <w:sz w:val="24"/>
          <w:szCs w:val="24"/>
        </w:rPr>
        <w:t xml:space="preserve"> - количество удаляемого газона (цветника), м</w:t>
      </w:r>
      <w:r w:rsidRPr="000B67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674D">
        <w:rPr>
          <w:rFonts w:ascii="Times New Roman" w:hAnsi="Times New Roman" w:cs="Times New Roman"/>
          <w:sz w:val="24"/>
          <w:szCs w:val="24"/>
        </w:rPr>
        <w:t>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Кинд</w:t>
      </w:r>
      <w:r w:rsidRPr="000B674D">
        <w:rPr>
          <w:rFonts w:ascii="Times New Roman" w:hAnsi="Times New Roman" w:cs="Times New Roman"/>
          <w:sz w:val="24"/>
          <w:szCs w:val="24"/>
        </w:rPr>
        <w:t xml:space="preserve"> - индекс-дефлятор, разработанный в установленном порядке уполномоченным федеральным органом исполнительной власти.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 xml:space="preserve">В основу расчета положена сметная стоимость посадки и ухода за зелеными насаждениями, имеющими место на момент расчета действительной восстановительной стоимости зеленых насаждений. 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3.2. Переход от действительной восстановительной стоимости к компенсационной стоимости обусловлен необходимостью учета в цене каждого оцениваемого дерева, кустарника, живой изгороди, газона, цветника (вазона) различных аспектов их ценности.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насаждений, и определяется по формуле: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3.2.1. Компенсационная стоимость дерева определяется по формуле: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 xml:space="preserve">Скд = Св x Кт x Кс x Ксэз x К, </w:t>
      </w:r>
      <w:r w:rsidRPr="000B674D">
        <w:rPr>
          <w:rFonts w:ascii="Times New Roman" w:hAnsi="Times New Roman" w:cs="Times New Roman"/>
          <w:sz w:val="24"/>
          <w:szCs w:val="24"/>
        </w:rPr>
        <w:t>где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Скд</w:t>
      </w:r>
      <w:r w:rsidRPr="000B674D">
        <w:rPr>
          <w:rFonts w:ascii="Times New Roman" w:hAnsi="Times New Roman" w:cs="Times New Roman"/>
          <w:sz w:val="24"/>
          <w:szCs w:val="24"/>
        </w:rPr>
        <w:t xml:space="preserve"> - компенсационная стоимость дерева, руб.;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Св</w:t>
      </w:r>
      <w:r w:rsidRPr="000B674D">
        <w:rPr>
          <w:rFonts w:ascii="Times New Roman" w:hAnsi="Times New Roman" w:cs="Times New Roman"/>
          <w:sz w:val="24"/>
          <w:szCs w:val="24"/>
        </w:rPr>
        <w:t xml:space="preserve"> - действительная восстановительная стоимость дерева, руб.;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Кт</w:t>
      </w:r>
      <w:r w:rsidRPr="000B674D">
        <w:rPr>
          <w:rFonts w:ascii="Times New Roman" w:hAnsi="Times New Roman" w:cs="Times New Roman"/>
          <w:sz w:val="24"/>
          <w:szCs w:val="24"/>
        </w:rPr>
        <w:t xml:space="preserve"> - территориальный коэффициент;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Кс</w:t>
      </w:r>
      <w:r w:rsidRPr="000B674D">
        <w:rPr>
          <w:rFonts w:ascii="Times New Roman" w:hAnsi="Times New Roman" w:cs="Times New Roman"/>
          <w:sz w:val="24"/>
          <w:szCs w:val="24"/>
        </w:rPr>
        <w:t xml:space="preserve"> - коэффициент поправки на состояние растений;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Ксэз</w:t>
      </w:r>
      <w:r w:rsidRPr="000B674D">
        <w:rPr>
          <w:rFonts w:ascii="Times New Roman" w:hAnsi="Times New Roman" w:cs="Times New Roman"/>
          <w:sz w:val="24"/>
          <w:szCs w:val="24"/>
        </w:rPr>
        <w:t xml:space="preserve"> - коэффициент социально-экологической значимости;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0B674D">
        <w:rPr>
          <w:rFonts w:ascii="Times New Roman" w:hAnsi="Times New Roman" w:cs="Times New Roman"/>
          <w:sz w:val="24"/>
          <w:szCs w:val="24"/>
        </w:rPr>
        <w:t xml:space="preserve"> - количество удаляемых деревьев.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2.2. Компенсационная стоимость кустарника определяется по формуле: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Скк = Св x Ксэз x К x Кс x Кт</w:t>
      </w:r>
      <w:r w:rsidRPr="000B674D">
        <w:rPr>
          <w:rFonts w:ascii="Times New Roman" w:hAnsi="Times New Roman" w:cs="Times New Roman"/>
          <w:sz w:val="24"/>
          <w:szCs w:val="24"/>
        </w:rPr>
        <w:t xml:space="preserve">, где 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Скк</w:t>
      </w:r>
      <w:r w:rsidRPr="000B674D">
        <w:rPr>
          <w:rFonts w:ascii="Times New Roman" w:hAnsi="Times New Roman" w:cs="Times New Roman"/>
          <w:sz w:val="24"/>
          <w:szCs w:val="24"/>
        </w:rPr>
        <w:t xml:space="preserve"> - компенсационная стоимость кустарника, руб.;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 xml:space="preserve">Св </w:t>
      </w:r>
      <w:r w:rsidRPr="000B674D">
        <w:rPr>
          <w:rFonts w:ascii="Times New Roman" w:hAnsi="Times New Roman" w:cs="Times New Roman"/>
          <w:sz w:val="24"/>
          <w:szCs w:val="24"/>
        </w:rPr>
        <w:t>- действительная восстановительная стоимость кустарника, руб.;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Кт</w:t>
      </w:r>
      <w:r w:rsidRPr="000B674D">
        <w:rPr>
          <w:rFonts w:ascii="Times New Roman" w:hAnsi="Times New Roman" w:cs="Times New Roman"/>
          <w:sz w:val="24"/>
          <w:szCs w:val="24"/>
        </w:rPr>
        <w:t xml:space="preserve"> - территориальный коэффициент зеленых насаждений на территории города;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Кс</w:t>
      </w:r>
      <w:r w:rsidRPr="000B674D">
        <w:rPr>
          <w:rFonts w:ascii="Times New Roman" w:hAnsi="Times New Roman" w:cs="Times New Roman"/>
          <w:sz w:val="24"/>
          <w:szCs w:val="24"/>
        </w:rPr>
        <w:t xml:space="preserve"> - коэффициент поправки на состояние растений;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Ксэз</w:t>
      </w:r>
      <w:r w:rsidRPr="000B674D">
        <w:rPr>
          <w:rFonts w:ascii="Times New Roman" w:hAnsi="Times New Roman" w:cs="Times New Roman"/>
          <w:sz w:val="24"/>
          <w:szCs w:val="24"/>
        </w:rPr>
        <w:t xml:space="preserve"> - коэффициент социально-экологической значимости;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0B674D">
        <w:rPr>
          <w:rFonts w:ascii="Times New Roman" w:hAnsi="Times New Roman" w:cs="Times New Roman"/>
          <w:sz w:val="24"/>
          <w:szCs w:val="24"/>
        </w:rPr>
        <w:t xml:space="preserve"> - количество удаляемых кустарников.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3.2.3. Компенсационная стоимость газона, цветника определяется по формуле: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Скг = Св x Кт x Кс x Ксэз x К</w:t>
      </w:r>
      <w:r w:rsidRPr="000B674D">
        <w:rPr>
          <w:rFonts w:ascii="Times New Roman" w:hAnsi="Times New Roman" w:cs="Times New Roman"/>
          <w:sz w:val="24"/>
          <w:szCs w:val="24"/>
        </w:rPr>
        <w:t xml:space="preserve">, где 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Скг</w:t>
      </w:r>
      <w:r w:rsidRPr="000B674D">
        <w:rPr>
          <w:rFonts w:ascii="Times New Roman" w:hAnsi="Times New Roman" w:cs="Times New Roman"/>
          <w:sz w:val="24"/>
          <w:szCs w:val="24"/>
        </w:rPr>
        <w:t xml:space="preserve"> - компенсационная стоимость газона, цветника, руб.;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Св</w:t>
      </w:r>
      <w:r w:rsidRPr="000B674D">
        <w:rPr>
          <w:rFonts w:ascii="Times New Roman" w:hAnsi="Times New Roman" w:cs="Times New Roman"/>
          <w:sz w:val="24"/>
          <w:szCs w:val="24"/>
        </w:rPr>
        <w:t xml:space="preserve"> - действительная восстановительная стоимость устройства одного кв. м газона, цветника, руб.;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Кт</w:t>
      </w:r>
      <w:r w:rsidRPr="000B674D">
        <w:rPr>
          <w:rFonts w:ascii="Times New Roman" w:hAnsi="Times New Roman" w:cs="Times New Roman"/>
          <w:sz w:val="24"/>
          <w:szCs w:val="24"/>
        </w:rPr>
        <w:t xml:space="preserve"> - территориальный коэффициент зеленых насаждений на территории города;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Кс</w:t>
      </w:r>
      <w:r w:rsidRPr="000B674D">
        <w:rPr>
          <w:rFonts w:ascii="Times New Roman" w:hAnsi="Times New Roman" w:cs="Times New Roman"/>
          <w:sz w:val="24"/>
          <w:szCs w:val="24"/>
        </w:rPr>
        <w:t xml:space="preserve"> - коэффициент поправки на состояние газона, цветника;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i/>
          <w:sz w:val="24"/>
          <w:szCs w:val="24"/>
        </w:rPr>
        <w:t>Ксэз</w:t>
      </w:r>
      <w:r w:rsidRPr="000B674D">
        <w:rPr>
          <w:rFonts w:ascii="Times New Roman" w:hAnsi="Times New Roman" w:cs="Times New Roman"/>
          <w:sz w:val="24"/>
          <w:szCs w:val="24"/>
        </w:rPr>
        <w:t xml:space="preserve"> - коэффициент социально-экологической значимости;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b/>
          <w:sz w:val="24"/>
          <w:szCs w:val="24"/>
        </w:rPr>
        <w:t>К</w:t>
      </w:r>
      <w:r w:rsidRPr="000B674D">
        <w:rPr>
          <w:rFonts w:ascii="Times New Roman" w:hAnsi="Times New Roman" w:cs="Times New Roman"/>
          <w:sz w:val="24"/>
          <w:szCs w:val="24"/>
        </w:rPr>
        <w:t xml:space="preserve"> - количество удаляемых кв. метров газона, цветника.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lastRenderedPageBreak/>
        <w:t>Поправочные коэффициенты к действительной восстановительной стоимости зеленых насаждений приведены в таблицах 1 - 3.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Таблица 1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74D">
        <w:rPr>
          <w:rFonts w:ascii="Times New Roman" w:hAnsi="Times New Roman" w:cs="Times New Roman"/>
          <w:b/>
          <w:sz w:val="24"/>
          <w:szCs w:val="24"/>
        </w:rPr>
        <w:t>Территориальный коэффициент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300"/>
        <w:gridCol w:w="2700"/>
      </w:tblGrid>
      <w:tr w:rsidR="00FD30F6" w:rsidRPr="000B674D" w:rsidTr="00D173E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Место произрастания зеленых насаждений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Территориальный</w:t>
            </w:r>
            <w:r w:rsidRPr="000B674D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коэффициент, Кт</w:t>
            </w:r>
          </w:p>
        </w:tc>
      </w:tr>
      <w:tr w:rsidR="00FD30F6" w:rsidRPr="000B674D" w:rsidTr="00D173E1">
        <w:trPr>
          <w:cantSplit/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 xml:space="preserve">рекреационная зона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FD30F6" w:rsidRPr="000B674D" w:rsidTr="00D173E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 xml:space="preserve">жилая зона   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FD30F6" w:rsidRPr="000B674D" w:rsidTr="00D173E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общественно-деловая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D30F6" w:rsidRPr="000B674D" w:rsidTr="00D173E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зона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FD30F6" w:rsidRPr="000B674D" w:rsidTr="00D173E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 xml:space="preserve">зона инженерной транспортной инфраструктуры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Таблица 2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74D">
        <w:rPr>
          <w:rFonts w:ascii="Times New Roman" w:hAnsi="Times New Roman" w:cs="Times New Roman"/>
          <w:b/>
          <w:sz w:val="24"/>
          <w:szCs w:val="24"/>
        </w:rPr>
        <w:t>Коэффициент социально-экологической значимости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880"/>
      </w:tblGrid>
      <w:tr w:rsidR="00FD30F6" w:rsidRPr="000B674D" w:rsidTr="00D173E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0B674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озелененной территории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Коэффициент социально- экологической значимости</w:t>
            </w:r>
          </w:p>
        </w:tc>
      </w:tr>
      <w:tr w:rsidR="00FD30F6" w:rsidRPr="000B674D" w:rsidTr="00D173E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 xml:space="preserve">Зеленые насаждения памятников природы, а также    зеленые насаждения, расположенные в границах      памятников истории и культуры и т.п.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D30F6" w:rsidRPr="000B674D" w:rsidTr="00D173E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 xml:space="preserve">Зеленые насаждения озелененных территорий общего пользования и озелененных территорий ограниченного пользования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D30F6" w:rsidRPr="000B674D" w:rsidTr="00D173E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Зеленые насаждения в прибрежной и водоохраной зоне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водотока (водоема)     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D30F6" w:rsidRPr="000B674D" w:rsidTr="00D173E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 xml:space="preserve">Зеленые насаждения, расположенные вдоль           </w:t>
            </w:r>
            <w:r w:rsidRPr="000B67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автомобильных, железнодорожных дорог, а также     </w:t>
            </w:r>
            <w:r w:rsidRPr="000B67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расположенные в пределах санитарно-защитных зон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FD30F6" w:rsidRPr="000B674D" w:rsidTr="00D173E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категории                          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В случаях, когда зеленые насаждения одновременно относятся к разным категориям, выделенным для учета их социально-экологической значимости, в расчетах стоимости принимается максимальное значение аналогичного коэффициента.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Таблица 3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74D">
        <w:rPr>
          <w:rFonts w:ascii="Times New Roman" w:hAnsi="Times New Roman" w:cs="Times New Roman"/>
          <w:b/>
          <w:sz w:val="24"/>
          <w:szCs w:val="24"/>
        </w:rPr>
        <w:t>Коэффициент фактического состояния зеленых насаждений</w:t>
      </w:r>
    </w:p>
    <w:tbl>
      <w:tblPr>
        <w:tblW w:w="90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2970"/>
      </w:tblGrid>
      <w:tr w:rsidR="00FD30F6" w:rsidRPr="000B674D" w:rsidTr="00D173E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B674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Характеристика состояния зеленых насаждений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Коэффициент состояния</w:t>
            </w:r>
            <w:r w:rsidRPr="000B674D">
              <w:rPr>
                <w:rFonts w:ascii="Times New Roman" w:hAnsi="Times New Roman" w:cs="Times New Roman"/>
                <w:sz w:val="24"/>
                <w:szCs w:val="24"/>
              </w:rPr>
              <w:br/>
              <w:t>(Кс)</w:t>
            </w:r>
          </w:p>
        </w:tc>
      </w:tr>
      <w:tr w:rsidR="00FD30F6" w:rsidRPr="000B674D" w:rsidTr="00D173E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Хорошее &lt;*&gt;, Удовлетворительное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D30F6" w:rsidRPr="000B674D" w:rsidTr="00D173E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&lt;***&gt;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0B674D" w:rsidRDefault="00FD30F6" w:rsidP="00D1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4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Примечание: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&lt;*&gt; Зеленые насаждения без признаков заболеваний и повреждений болезнями или вредителями, без механических повреждений, нормального развития, густо облиственные, окраска и величина листьев (хвои) нормальная.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&lt;**&gt; Зеленые насаждения условно здоровые (заболевания есть, но они в начальной стадии или имеют повреждения вредителями, которые можно устранить), с неравномерно развитой кроной, недостаточно облиственны (сухие побеги до 10 - 15%), с наличием незначительных механических повреждений.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&lt;***&gt; Зеленые насаждения со слабо развитой кроной, суховершинностью, усыханием кроны более 50%, комплексом признаков заболеваний (дупла, обширные сухобочины и т.д.), признаками заселения стволовыми вредителями, значительными механическими повреждениями относятся к растениям неудовлетворительного состояния.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lastRenderedPageBreak/>
        <w:t xml:space="preserve">3.3. Результаты расчётов компенсационной стоимости зелёных насаждений оформляется актом по форме согласно приложению № 3 к настоящему порядку 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0B674D" w:rsidRDefault="00FD30F6" w:rsidP="00FD30F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74D">
        <w:rPr>
          <w:rFonts w:ascii="Times New Roman" w:hAnsi="Times New Roman" w:cs="Times New Roman"/>
          <w:b/>
          <w:sz w:val="24"/>
          <w:szCs w:val="24"/>
        </w:rPr>
        <w:t>Порядок расчета размера ущерба при незаконных рубках, повреждении, уничтожении зеленых насаждений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Размер ущерба, причиненного незаконными рубками и (или) уничтожением зеленых насаждений, исчисляется размером компенсационной стоимости вырубленных и (или) уничтоженных зеленых насаждений с применением повышающего коэффициента Кп = 5.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В случае невозможности определения видового состава и фактического состояния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медленно растущей группы лиственных деревьев и применяется коэффициент фактического состояния  К = 1,0.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При повреждении зеленых насаждений, не влекущем прекращение роста, ущерб исчисляется в размере 0,5 от величины компенсационной стоимости поврежденного зеленого насаждения.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Результаты расчётов компенсационной стоимости зелёных насаждений при незаконной рубке оформляется актом по форме согласно приложению № 4 к настоящему Порядку.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0B674D" w:rsidRDefault="00FD30F6" w:rsidP="00FD30F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74D">
        <w:rPr>
          <w:rFonts w:ascii="Times New Roman" w:hAnsi="Times New Roman" w:cs="Times New Roman"/>
          <w:b/>
          <w:sz w:val="24"/>
          <w:szCs w:val="24"/>
        </w:rPr>
        <w:t>Порядок оплаты компенсационной стоимости зелёных насаждений и ущерба при незаконных рубках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4D">
        <w:rPr>
          <w:rFonts w:ascii="Times New Roman" w:hAnsi="Times New Roman" w:cs="Times New Roman"/>
          <w:sz w:val="24"/>
          <w:szCs w:val="24"/>
        </w:rPr>
        <w:t>Оплата компенсационной стоимости сносимых зеленых насаждений при вынужденном сносе и ущерба при незаконных рубках, повреждении, уничтожении зеленых насаждений подлежит зачислению в бюджет муниципального образования городской округ Евпатория Республики Крым.</w:t>
      </w: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0B674D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Зуйского сельского совета –</w:t>
      </w:r>
    </w:p>
    <w:p w:rsidR="00FD30F6" w:rsidRPr="00BB35FF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BB35F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А.А.Лахин</w:t>
      </w:r>
      <w:r w:rsidRPr="00BB35F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D30F6" w:rsidRPr="00070B42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8364E9">
        <w:rPr>
          <w:rFonts w:ascii="Times New Roman" w:hAnsi="Times New Roman" w:cs="Times New Roman"/>
          <w:sz w:val="24"/>
          <w:szCs w:val="24"/>
        </w:rPr>
        <w:t>риложение 1</w:t>
      </w:r>
    </w:p>
    <w:p w:rsidR="00FD30F6" w:rsidRPr="008364E9" w:rsidRDefault="00FD30F6" w:rsidP="00FD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к порядку сноса зелёных насаждений</w:t>
      </w:r>
    </w:p>
    <w:p w:rsidR="00FD30F6" w:rsidRPr="008364E9" w:rsidRDefault="00FD30F6" w:rsidP="00FD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 xml:space="preserve">и расчёту компенсационной стоимости зелёных насаждений на территории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 Белогорского района</w:t>
      </w:r>
      <w:r w:rsidRPr="000B674D">
        <w:rPr>
          <w:rFonts w:ascii="Times New Roman" w:hAnsi="Times New Roman" w:cs="Times New Roman"/>
          <w:sz w:val="24"/>
          <w:szCs w:val="24"/>
        </w:rPr>
        <w:t xml:space="preserve"> </w:t>
      </w:r>
      <w:r w:rsidRPr="008364E9">
        <w:rPr>
          <w:rFonts w:ascii="Times New Roman" w:hAnsi="Times New Roman" w:cs="Times New Roman"/>
          <w:sz w:val="24"/>
          <w:szCs w:val="24"/>
        </w:rPr>
        <w:t xml:space="preserve">Республики Крым 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4E9">
        <w:rPr>
          <w:rFonts w:ascii="Times New Roman" w:hAnsi="Times New Roman" w:cs="Times New Roman"/>
          <w:b/>
          <w:sz w:val="24"/>
          <w:szCs w:val="24"/>
        </w:rPr>
        <w:t>РАЗРЕШЕНИЕ НА СНОС (ПЕРЕСАДКУ, ОБРЕЗКУ) ЗЕЛЁНЫХ НАСАЖДЕНИЙ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п.Зуя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 xml:space="preserve">«__»_________20 __ г.                 </w:t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  <w:t xml:space="preserve">          №______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 xml:space="preserve">          В соответствии с </w:t>
      </w:r>
      <w:r>
        <w:rPr>
          <w:rFonts w:ascii="Times New Roman" w:hAnsi="Times New Roman" w:cs="Times New Roman"/>
          <w:sz w:val="24"/>
          <w:szCs w:val="24"/>
        </w:rPr>
        <w:t>решением Зуйского сельского совета</w:t>
      </w:r>
      <w:r w:rsidRPr="008364E9">
        <w:rPr>
          <w:rFonts w:ascii="Times New Roman" w:hAnsi="Times New Roman" w:cs="Times New Roman"/>
          <w:sz w:val="24"/>
          <w:szCs w:val="24"/>
        </w:rPr>
        <w:t xml:space="preserve"> от __ _______.20__г. № ___ «Об утверждении Порядка сноса зеленых насаждений и расчета компенсационной стоимости зеленых насаждений на территории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 Белогорского района</w:t>
      </w:r>
      <w:r w:rsidRPr="000B674D">
        <w:rPr>
          <w:rFonts w:ascii="Times New Roman" w:hAnsi="Times New Roman" w:cs="Times New Roman"/>
          <w:sz w:val="24"/>
          <w:szCs w:val="24"/>
        </w:rPr>
        <w:t xml:space="preserve"> </w:t>
      </w:r>
      <w:r w:rsidRPr="008364E9">
        <w:rPr>
          <w:rFonts w:ascii="Times New Roman" w:hAnsi="Times New Roman" w:cs="Times New Roman"/>
          <w:sz w:val="24"/>
          <w:szCs w:val="24"/>
        </w:rPr>
        <w:t xml:space="preserve">Республики Крым», на основании акта обследования зеленых насаждений, подлежащих сносу на территории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 Белогорского района</w:t>
      </w:r>
      <w:r w:rsidRPr="000B674D">
        <w:rPr>
          <w:rFonts w:ascii="Times New Roman" w:hAnsi="Times New Roman" w:cs="Times New Roman"/>
          <w:sz w:val="24"/>
          <w:szCs w:val="24"/>
        </w:rPr>
        <w:t xml:space="preserve"> </w:t>
      </w:r>
      <w:r w:rsidRPr="008364E9">
        <w:rPr>
          <w:rFonts w:ascii="Times New Roman" w:hAnsi="Times New Roman" w:cs="Times New Roman"/>
          <w:sz w:val="24"/>
          <w:szCs w:val="24"/>
        </w:rPr>
        <w:t xml:space="preserve">Республики Крым, №___ от «__»._____.20___г., </w:t>
      </w:r>
      <w:r w:rsidRPr="008364E9">
        <w:rPr>
          <w:rFonts w:ascii="Times New Roman" w:hAnsi="Times New Roman" w:cs="Times New Roman"/>
          <w:sz w:val="24"/>
          <w:szCs w:val="24"/>
          <w:u w:val="single"/>
        </w:rPr>
        <w:t>указать причину сноса</w:t>
      </w:r>
      <w:r w:rsidRPr="008364E9">
        <w:rPr>
          <w:rFonts w:ascii="Times New Roman" w:hAnsi="Times New Roman" w:cs="Times New Roman"/>
          <w:sz w:val="24"/>
          <w:szCs w:val="24"/>
        </w:rPr>
        <w:t>: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1. Разрешить _________</w:t>
      </w:r>
      <w:r w:rsidRPr="008364E9">
        <w:rPr>
          <w:rFonts w:ascii="Times New Roman" w:hAnsi="Times New Roman" w:cs="Times New Roman"/>
          <w:sz w:val="24"/>
          <w:szCs w:val="24"/>
          <w:u w:val="single"/>
        </w:rPr>
        <w:t>Ф.И.О. заявителя_______</w:t>
      </w:r>
      <w:r w:rsidRPr="008364E9">
        <w:rPr>
          <w:rFonts w:ascii="Times New Roman" w:hAnsi="Times New Roman" w:cs="Times New Roman"/>
          <w:sz w:val="24"/>
          <w:szCs w:val="24"/>
        </w:rPr>
        <w:t xml:space="preserve"> произвести снос (пересадку, обрезку) зеленых насаждений по адресу: __________________________________________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320"/>
        <w:gridCol w:w="1440"/>
        <w:gridCol w:w="2310"/>
        <w:gridCol w:w="2310"/>
      </w:tblGrid>
      <w:tr w:rsidR="00FD30F6" w:rsidRPr="008364E9" w:rsidTr="00D173E1">
        <w:trPr>
          <w:cantSplit/>
          <w:trHeight w:val="8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E9">
              <w:rPr>
                <w:rFonts w:ascii="Times New Roman" w:hAnsi="Times New Roman" w:cs="Times New Roman"/>
                <w:sz w:val="24"/>
                <w:szCs w:val="24"/>
              </w:rPr>
              <w:t xml:space="preserve">Вид, порода </w:t>
            </w:r>
            <w:r w:rsidRPr="00836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зеленых   </w:t>
            </w:r>
            <w:r w:rsidRPr="008364E9">
              <w:rPr>
                <w:rFonts w:ascii="Times New Roman" w:hAnsi="Times New Roman" w:cs="Times New Roman"/>
                <w:sz w:val="24"/>
                <w:szCs w:val="24"/>
              </w:rPr>
              <w:br/>
              <w:t>насаждений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E9">
              <w:rPr>
                <w:rFonts w:ascii="Times New Roman" w:hAnsi="Times New Roman" w:cs="Times New Roman"/>
                <w:sz w:val="24"/>
                <w:szCs w:val="24"/>
              </w:rPr>
              <w:t xml:space="preserve">Диаметр   </w:t>
            </w:r>
            <w:r w:rsidRPr="008364E9">
              <w:rPr>
                <w:rFonts w:ascii="Times New Roman" w:hAnsi="Times New Roman" w:cs="Times New Roman"/>
                <w:sz w:val="24"/>
                <w:szCs w:val="24"/>
              </w:rPr>
              <w:br/>
              <w:t>(на высоте 1,3м)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E9">
              <w:rPr>
                <w:rFonts w:ascii="Times New Roman" w:hAnsi="Times New Roman" w:cs="Times New Roman"/>
                <w:sz w:val="24"/>
                <w:szCs w:val="24"/>
              </w:rPr>
              <w:t>Качественное   состояние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E9">
              <w:rPr>
                <w:rFonts w:ascii="Times New Roman" w:hAnsi="Times New Roman" w:cs="Times New Roman"/>
                <w:sz w:val="24"/>
                <w:szCs w:val="24"/>
              </w:rPr>
              <w:t>Подлежит сносу, пересадке, обрезке</w:t>
            </w:r>
          </w:p>
        </w:tc>
      </w:tr>
      <w:tr w:rsidR="00FD30F6" w:rsidRPr="008364E9" w:rsidTr="00D173E1">
        <w:trPr>
          <w:cantSplit/>
          <w:trHeight w:val="799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в соответствии с актом обследования зеленых насаждений.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 xml:space="preserve">       2. Работы проводить с соблюдением правил техники безопасности, пожарной безопасности. Работу провести до «__» ______ 20___ года. Предварительно оплатив компенсационную стоимость зелёных насаждений (в случаях, предусмотренных Порядком).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3.  Контроль за выполнением работ возложить на __________________________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b/>
          <w:sz w:val="24"/>
          <w:szCs w:val="24"/>
        </w:rPr>
        <w:t>____________</w:t>
      </w:r>
      <w:r w:rsidRPr="008364E9"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Зам. председателя комиссии:</w:t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 w:rsidRPr="008364E9">
        <w:rPr>
          <w:rFonts w:ascii="Times New Roman" w:hAnsi="Times New Roman" w:cs="Times New Roman"/>
          <w:sz w:val="24"/>
          <w:szCs w:val="24"/>
        </w:rPr>
        <w:t>ФИО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  <w:t>____________ ФИО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Члены комиссии:</w:t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  <w:t>____________ ФИО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Заявитель:</w:t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  <w:t>____________ ФИО</w:t>
      </w:r>
    </w:p>
    <w:p w:rsidR="00FD30F6" w:rsidRPr="008364E9" w:rsidRDefault="00FD30F6" w:rsidP="00FD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D30F6" w:rsidRPr="008364E9" w:rsidRDefault="00FD30F6" w:rsidP="00FD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к порядку сноса зелёных насаждений</w:t>
      </w:r>
    </w:p>
    <w:p w:rsidR="00FD30F6" w:rsidRPr="008364E9" w:rsidRDefault="00FD30F6" w:rsidP="00FD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 xml:space="preserve">и расчёту компенсационной стоимости зелёных насаждений на территории муниципального образования </w:t>
      </w:r>
    </w:p>
    <w:p w:rsidR="00FD30F6" w:rsidRPr="008364E9" w:rsidRDefault="00FD30F6" w:rsidP="00FD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 xml:space="preserve">городской округ Евпатория Республики Крым 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4E9">
        <w:rPr>
          <w:rFonts w:ascii="Times New Roman" w:hAnsi="Times New Roman" w:cs="Times New Roman"/>
          <w:b/>
          <w:sz w:val="24"/>
          <w:szCs w:val="24"/>
        </w:rPr>
        <w:t>А К Т  № ___</w:t>
      </w:r>
    </w:p>
    <w:p w:rsidR="00FD30F6" w:rsidRPr="008364E9" w:rsidRDefault="00FD30F6" w:rsidP="00FD3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обследования зеленых насаждений</w:t>
      </w:r>
    </w:p>
    <w:p w:rsidR="00FD30F6" w:rsidRPr="008364E9" w:rsidRDefault="00FD30F6" w:rsidP="00FD3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подлежащих сносу, обрезке, пересадке</w:t>
      </w:r>
      <w:r w:rsidRPr="008364E9">
        <w:rPr>
          <w:rFonts w:ascii="Times New Roman" w:hAnsi="Times New Roman" w:cs="Times New Roman"/>
          <w:sz w:val="24"/>
          <w:szCs w:val="24"/>
        </w:rPr>
        <w:br/>
      </w:r>
    </w:p>
    <w:p w:rsidR="00FD30F6" w:rsidRPr="008364E9" w:rsidRDefault="00FD30F6" w:rsidP="00FD3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п.Зуя</w:t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  <w:t>«___» ____________ 2014г.</w:t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Pr="008364E9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 xml:space="preserve">Мы, комиссия администрации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 Белогорского района</w:t>
      </w:r>
      <w:r w:rsidRPr="008364E9">
        <w:rPr>
          <w:rFonts w:ascii="Times New Roman" w:hAnsi="Times New Roman" w:cs="Times New Roman"/>
          <w:sz w:val="24"/>
          <w:szCs w:val="24"/>
        </w:rPr>
        <w:t xml:space="preserve"> Республики Крым по обследованию зеленых насаждений, утвержденная </w:t>
      </w:r>
      <w:r>
        <w:rPr>
          <w:rFonts w:ascii="Times New Roman" w:hAnsi="Times New Roman" w:cs="Times New Roman"/>
          <w:sz w:val="24"/>
          <w:szCs w:val="24"/>
        </w:rPr>
        <w:t>решением Зуйского сельского совета</w:t>
      </w:r>
      <w:r w:rsidRPr="008364E9">
        <w:rPr>
          <w:rFonts w:ascii="Times New Roman" w:hAnsi="Times New Roman" w:cs="Times New Roman"/>
          <w:sz w:val="24"/>
          <w:szCs w:val="24"/>
        </w:rPr>
        <w:t xml:space="preserve"> от __ _______.20__г. № ___ «Об утверждении Порядка сноса зеленых насаждений и расчета компенсационной стоимости зеленых насаждений на территории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 Белогорского района</w:t>
      </w:r>
      <w:r w:rsidRPr="000B674D">
        <w:rPr>
          <w:rFonts w:ascii="Times New Roman" w:hAnsi="Times New Roman" w:cs="Times New Roman"/>
          <w:sz w:val="24"/>
          <w:szCs w:val="24"/>
        </w:rPr>
        <w:t xml:space="preserve"> </w:t>
      </w:r>
      <w:r w:rsidRPr="008364E9">
        <w:rPr>
          <w:rFonts w:ascii="Times New Roman" w:hAnsi="Times New Roman" w:cs="Times New Roman"/>
          <w:sz w:val="24"/>
          <w:szCs w:val="24"/>
        </w:rPr>
        <w:t xml:space="preserve">Республики Крым», в составе: </w:t>
      </w:r>
      <w:r w:rsidRPr="008364E9">
        <w:rPr>
          <w:rFonts w:ascii="Times New Roman" w:hAnsi="Times New Roman" w:cs="Times New Roman"/>
          <w:sz w:val="24"/>
          <w:szCs w:val="24"/>
          <w:u w:val="single"/>
        </w:rPr>
        <w:t>ФИО</w:t>
      </w:r>
      <w:r w:rsidRPr="008364E9">
        <w:rPr>
          <w:rFonts w:ascii="Times New Roman" w:hAnsi="Times New Roman" w:cs="Times New Roman"/>
          <w:sz w:val="24"/>
          <w:szCs w:val="24"/>
        </w:rPr>
        <w:t xml:space="preserve"> – председатель комиссии администрации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 Белогорского района</w:t>
      </w:r>
      <w:r w:rsidRPr="008364E9">
        <w:rPr>
          <w:rFonts w:ascii="Times New Roman" w:hAnsi="Times New Roman" w:cs="Times New Roman"/>
          <w:sz w:val="24"/>
          <w:szCs w:val="24"/>
        </w:rPr>
        <w:t xml:space="preserve"> Республики Крым по обследованию зеленых насаждений, должность, </w:t>
      </w:r>
      <w:r w:rsidRPr="008364E9">
        <w:rPr>
          <w:rFonts w:ascii="Times New Roman" w:hAnsi="Times New Roman" w:cs="Times New Roman"/>
          <w:sz w:val="24"/>
          <w:szCs w:val="24"/>
          <w:u w:val="single"/>
        </w:rPr>
        <w:t>ФИО</w:t>
      </w:r>
      <w:r w:rsidRPr="008364E9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комиссии администрации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 Белогорского района</w:t>
      </w:r>
      <w:r w:rsidRPr="008364E9">
        <w:rPr>
          <w:rFonts w:ascii="Times New Roman" w:hAnsi="Times New Roman" w:cs="Times New Roman"/>
          <w:sz w:val="24"/>
          <w:szCs w:val="24"/>
        </w:rPr>
        <w:t xml:space="preserve"> Республики Крым по обследованию зеленых насаждений, должность, </w:t>
      </w:r>
      <w:r w:rsidRPr="008364E9">
        <w:rPr>
          <w:rFonts w:ascii="Times New Roman" w:hAnsi="Times New Roman" w:cs="Times New Roman"/>
          <w:sz w:val="24"/>
          <w:szCs w:val="24"/>
          <w:u w:val="single"/>
        </w:rPr>
        <w:t>ФИО</w:t>
      </w:r>
      <w:r w:rsidRPr="008364E9">
        <w:rPr>
          <w:rFonts w:ascii="Times New Roman" w:hAnsi="Times New Roman" w:cs="Times New Roman"/>
          <w:sz w:val="24"/>
          <w:szCs w:val="24"/>
        </w:rPr>
        <w:t xml:space="preserve"> - комиссии администрации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 Белогорского района</w:t>
      </w:r>
      <w:r w:rsidRPr="008364E9">
        <w:rPr>
          <w:rFonts w:ascii="Times New Roman" w:hAnsi="Times New Roman" w:cs="Times New Roman"/>
          <w:sz w:val="24"/>
          <w:szCs w:val="24"/>
        </w:rPr>
        <w:t xml:space="preserve"> Республики Крым по обследованию зеленых насаждений, должность, </w:t>
      </w:r>
      <w:r w:rsidRPr="008364E9">
        <w:rPr>
          <w:rFonts w:ascii="Times New Roman" w:hAnsi="Times New Roman" w:cs="Times New Roman"/>
          <w:sz w:val="24"/>
          <w:szCs w:val="24"/>
          <w:u w:val="single"/>
        </w:rPr>
        <w:t>ФИО</w:t>
      </w:r>
      <w:r w:rsidRPr="008364E9">
        <w:rPr>
          <w:rFonts w:ascii="Times New Roman" w:hAnsi="Times New Roman" w:cs="Times New Roman"/>
          <w:sz w:val="24"/>
          <w:szCs w:val="24"/>
        </w:rPr>
        <w:tab/>
        <w:t xml:space="preserve">- член комиссии администрации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 Белогорского района</w:t>
      </w:r>
      <w:r w:rsidRPr="008364E9">
        <w:rPr>
          <w:rFonts w:ascii="Times New Roman" w:hAnsi="Times New Roman" w:cs="Times New Roman"/>
          <w:sz w:val="24"/>
          <w:szCs w:val="24"/>
        </w:rPr>
        <w:t xml:space="preserve"> Республики Крым по обследованию зеленых насаждений, должность, </w:t>
      </w:r>
      <w:r w:rsidRPr="008364E9">
        <w:rPr>
          <w:rFonts w:ascii="Times New Roman" w:hAnsi="Times New Roman" w:cs="Times New Roman"/>
          <w:sz w:val="24"/>
          <w:szCs w:val="24"/>
          <w:u w:val="single"/>
        </w:rPr>
        <w:t>ФИО</w:t>
      </w:r>
      <w:r w:rsidRPr="008364E9">
        <w:rPr>
          <w:rFonts w:ascii="Times New Roman" w:hAnsi="Times New Roman" w:cs="Times New Roman"/>
          <w:sz w:val="24"/>
          <w:szCs w:val="24"/>
        </w:rPr>
        <w:tab/>
        <w:t xml:space="preserve">- член комиссии администрации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 Белогорского района</w:t>
      </w:r>
      <w:r w:rsidRPr="008364E9">
        <w:rPr>
          <w:rFonts w:ascii="Times New Roman" w:hAnsi="Times New Roman" w:cs="Times New Roman"/>
          <w:sz w:val="24"/>
          <w:szCs w:val="24"/>
        </w:rPr>
        <w:t xml:space="preserve"> Республики Крым по обследованию зеленых насаждений, должность, </w:t>
      </w:r>
      <w:r w:rsidRPr="008364E9">
        <w:rPr>
          <w:rFonts w:ascii="Times New Roman" w:hAnsi="Times New Roman" w:cs="Times New Roman"/>
          <w:sz w:val="24"/>
          <w:szCs w:val="24"/>
          <w:u w:val="single"/>
        </w:rPr>
        <w:t>ФИО</w:t>
      </w:r>
      <w:r w:rsidRPr="008364E9">
        <w:rPr>
          <w:rFonts w:ascii="Times New Roman" w:hAnsi="Times New Roman" w:cs="Times New Roman"/>
          <w:sz w:val="24"/>
          <w:szCs w:val="24"/>
        </w:rPr>
        <w:tab/>
        <w:t xml:space="preserve">- член комиссии администрации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 Белогорского района</w:t>
      </w:r>
      <w:r w:rsidRPr="008364E9">
        <w:rPr>
          <w:rFonts w:ascii="Times New Roman" w:hAnsi="Times New Roman" w:cs="Times New Roman"/>
          <w:sz w:val="24"/>
          <w:szCs w:val="24"/>
        </w:rPr>
        <w:t xml:space="preserve"> Республики Крым по обследованию зеленых насаждений, по обследованию зеленых насаждений, должность, провели обследование зеленых насаждений путем анализа натурального обследования участка, расположенного по адресу: _______________________________________.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На земельном участке произрастают: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73"/>
        <w:gridCol w:w="1440"/>
        <w:gridCol w:w="1260"/>
        <w:gridCol w:w="3420"/>
      </w:tblGrid>
      <w:tr w:rsidR="00FD30F6" w:rsidRPr="008364E9" w:rsidTr="00D173E1">
        <w:trPr>
          <w:trHeight w:val="501"/>
        </w:trPr>
        <w:tc>
          <w:tcPr>
            <w:tcW w:w="567" w:type="dxa"/>
            <w:vAlign w:val="center"/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73" w:type="dxa"/>
            <w:vAlign w:val="center"/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E9">
              <w:rPr>
                <w:rFonts w:ascii="Times New Roman" w:hAnsi="Times New Roman" w:cs="Times New Roman"/>
                <w:b/>
                <w:sz w:val="24"/>
                <w:szCs w:val="24"/>
              </w:rPr>
              <w:t>Вид зеленых</w:t>
            </w:r>
          </w:p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E9">
              <w:rPr>
                <w:rFonts w:ascii="Times New Roman" w:hAnsi="Times New Roman" w:cs="Times New Roman"/>
                <w:b/>
                <w:sz w:val="24"/>
                <w:szCs w:val="24"/>
              </w:rPr>
              <w:t>Насаждений</w:t>
            </w:r>
          </w:p>
        </w:tc>
        <w:tc>
          <w:tcPr>
            <w:tcW w:w="1440" w:type="dxa"/>
            <w:vAlign w:val="center"/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Диаметр (см), 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8364E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1,3 м</w:t>
              </w:r>
            </w:smartTag>
          </w:p>
        </w:tc>
        <w:tc>
          <w:tcPr>
            <w:tcW w:w="1260" w:type="dxa"/>
            <w:vAlign w:val="center"/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3420" w:type="dxa"/>
            <w:vAlign w:val="center"/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Качественное состояние </w:t>
            </w:r>
          </w:p>
        </w:tc>
      </w:tr>
      <w:tr w:rsidR="00FD30F6" w:rsidRPr="008364E9" w:rsidTr="00D173E1">
        <w:trPr>
          <w:trHeight w:val="261"/>
        </w:trPr>
        <w:tc>
          <w:tcPr>
            <w:tcW w:w="567" w:type="dxa"/>
            <w:vAlign w:val="center"/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0F6" w:rsidRPr="008364E9" w:rsidRDefault="00FD30F6" w:rsidP="00FD30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b/>
          <w:sz w:val="24"/>
          <w:szCs w:val="24"/>
        </w:rPr>
        <w:lastRenderedPageBreak/>
        <w:t>Заключение комиссии</w:t>
      </w:r>
      <w:r w:rsidRPr="008364E9">
        <w:rPr>
          <w:rFonts w:ascii="Times New Roman" w:hAnsi="Times New Roman" w:cs="Times New Roman"/>
          <w:sz w:val="24"/>
          <w:szCs w:val="24"/>
        </w:rPr>
        <w:t>: на участке, площадью ___, произрастает ___ ед. деревьев, ___ ед. кустарников, ___ м</w:t>
      </w:r>
      <w:r w:rsidRPr="008364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64E9">
        <w:rPr>
          <w:rFonts w:ascii="Times New Roman" w:hAnsi="Times New Roman" w:cs="Times New Roman"/>
          <w:sz w:val="24"/>
          <w:szCs w:val="24"/>
        </w:rPr>
        <w:t xml:space="preserve"> газонов, ___ м</w:t>
      </w:r>
      <w:r w:rsidRPr="008364E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364E9">
        <w:rPr>
          <w:rFonts w:ascii="Times New Roman" w:hAnsi="Times New Roman" w:cs="Times New Roman"/>
          <w:sz w:val="24"/>
          <w:szCs w:val="24"/>
        </w:rPr>
        <w:t>цветников.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Зеленые насаждения подлежат сносу (пересадке, обрезке) _____________________________________________________________________________________________</w:t>
      </w:r>
      <w:r w:rsidRPr="008364E9">
        <w:rPr>
          <w:rFonts w:ascii="Times New Roman" w:hAnsi="Times New Roman" w:cs="Times New Roman"/>
          <w:sz w:val="24"/>
          <w:szCs w:val="24"/>
          <w:u w:val="single"/>
        </w:rPr>
        <w:t>(указать причину)______________________________________________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b/>
          <w:sz w:val="24"/>
          <w:szCs w:val="24"/>
        </w:rPr>
        <w:t>____________</w:t>
      </w:r>
      <w:r w:rsidRPr="008364E9"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Зам. председателя комиссии:</w:t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 w:rsidRPr="008364E9">
        <w:rPr>
          <w:rFonts w:ascii="Times New Roman" w:hAnsi="Times New Roman" w:cs="Times New Roman"/>
          <w:sz w:val="24"/>
          <w:szCs w:val="24"/>
        </w:rPr>
        <w:t>ФИО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  <w:t>____________ ФИО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Члены комиссии:</w:t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  <w:t>____________ ФИО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Заявитель:</w:t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  <w:t>____________ ФИО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D30F6" w:rsidRPr="008364E9" w:rsidRDefault="00FD30F6" w:rsidP="00FD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к порядку сноса зелёных насаждений</w:t>
      </w:r>
    </w:p>
    <w:p w:rsidR="00FD30F6" w:rsidRDefault="00FD30F6" w:rsidP="00FD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 xml:space="preserve">и расчёту компенсационной стоимости зелёных насаждений на </w:t>
      </w:r>
    </w:p>
    <w:p w:rsidR="00FD30F6" w:rsidRDefault="00FD30F6" w:rsidP="00FD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Зуйского сельского поселения Белогорского </w:t>
      </w:r>
    </w:p>
    <w:p w:rsidR="00FD30F6" w:rsidRPr="008364E9" w:rsidRDefault="00FD30F6" w:rsidP="00FD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</w:t>
      </w:r>
      <w:r w:rsidRPr="008364E9">
        <w:rPr>
          <w:rFonts w:ascii="Times New Roman" w:hAnsi="Times New Roman" w:cs="Times New Roman"/>
          <w:sz w:val="24"/>
          <w:szCs w:val="24"/>
        </w:rPr>
        <w:t xml:space="preserve"> Республики Крым 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4E9">
        <w:rPr>
          <w:rFonts w:ascii="Times New Roman" w:hAnsi="Times New Roman" w:cs="Times New Roman"/>
          <w:b/>
          <w:sz w:val="24"/>
          <w:szCs w:val="24"/>
        </w:rPr>
        <w:t>А К Т  № ___ -к/с</w:t>
      </w:r>
    </w:p>
    <w:p w:rsidR="00FD30F6" w:rsidRPr="008364E9" w:rsidRDefault="00FD30F6" w:rsidP="00FD3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расчета компенсационной стоимости зеленых насаждений</w:t>
      </w:r>
    </w:p>
    <w:p w:rsidR="00FD30F6" w:rsidRPr="008364E9" w:rsidRDefault="00FD30F6" w:rsidP="00FD3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при вынужденном сносе по адресу:________________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 xml:space="preserve">Нами, комиссией администрации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 Белогорского района</w:t>
      </w:r>
      <w:r w:rsidRPr="008364E9">
        <w:rPr>
          <w:rFonts w:ascii="Times New Roman" w:hAnsi="Times New Roman" w:cs="Times New Roman"/>
          <w:sz w:val="24"/>
          <w:szCs w:val="24"/>
        </w:rPr>
        <w:t xml:space="preserve"> Республики Крым по обследованию зеленых насаждений, утвержденная </w:t>
      </w:r>
      <w:r>
        <w:rPr>
          <w:rFonts w:ascii="Times New Roman" w:hAnsi="Times New Roman" w:cs="Times New Roman"/>
          <w:sz w:val="24"/>
          <w:szCs w:val="24"/>
        </w:rPr>
        <w:t>решением Зуйского сельского совета</w:t>
      </w:r>
      <w:r w:rsidRPr="008364E9">
        <w:rPr>
          <w:rFonts w:ascii="Times New Roman" w:hAnsi="Times New Roman" w:cs="Times New Roman"/>
          <w:sz w:val="24"/>
          <w:szCs w:val="24"/>
        </w:rPr>
        <w:t xml:space="preserve"> от __ _______.20__г. № ___ «Об утверждении Порядка сноса зеленых насаждений и расчета компенсационной стоимости зеленых насаждений на территории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 Белогорского района</w:t>
      </w:r>
      <w:r w:rsidRPr="000B674D">
        <w:rPr>
          <w:rFonts w:ascii="Times New Roman" w:hAnsi="Times New Roman" w:cs="Times New Roman"/>
          <w:sz w:val="24"/>
          <w:szCs w:val="24"/>
        </w:rPr>
        <w:t xml:space="preserve"> </w:t>
      </w:r>
      <w:r w:rsidRPr="008364E9">
        <w:rPr>
          <w:rFonts w:ascii="Times New Roman" w:hAnsi="Times New Roman" w:cs="Times New Roman"/>
          <w:sz w:val="24"/>
          <w:szCs w:val="24"/>
        </w:rPr>
        <w:t xml:space="preserve">Республики Крым», в составе: ФИО – председатель комиссии администрации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 Белогорского района</w:t>
      </w:r>
      <w:r w:rsidRPr="008364E9">
        <w:rPr>
          <w:rFonts w:ascii="Times New Roman" w:hAnsi="Times New Roman" w:cs="Times New Roman"/>
          <w:sz w:val="24"/>
          <w:szCs w:val="24"/>
        </w:rPr>
        <w:t xml:space="preserve"> Республики Крым по обследованию зеленых насаждений, должность, ФИО – заместитель председателя комиссии администрации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 Белогорского района</w:t>
      </w:r>
      <w:r w:rsidRPr="008364E9">
        <w:rPr>
          <w:rFonts w:ascii="Times New Roman" w:hAnsi="Times New Roman" w:cs="Times New Roman"/>
          <w:sz w:val="24"/>
          <w:szCs w:val="24"/>
        </w:rPr>
        <w:t xml:space="preserve"> Республики Крым по обследованию зеленых насаждений, должность, ФИО - комиссии администрации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 Белогорского района</w:t>
      </w:r>
      <w:r w:rsidRPr="008364E9">
        <w:rPr>
          <w:rFonts w:ascii="Times New Roman" w:hAnsi="Times New Roman" w:cs="Times New Roman"/>
          <w:sz w:val="24"/>
          <w:szCs w:val="24"/>
        </w:rPr>
        <w:t xml:space="preserve"> Республики Крым по обследованию зеленых насаждений, должность, ФИО</w:t>
      </w:r>
      <w:r w:rsidRPr="008364E9">
        <w:rPr>
          <w:rFonts w:ascii="Times New Roman" w:hAnsi="Times New Roman" w:cs="Times New Roman"/>
          <w:sz w:val="24"/>
          <w:szCs w:val="24"/>
        </w:rPr>
        <w:tab/>
        <w:t xml:space="preserve">- член комиссии администрации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 Белогорского района</w:t>
      </w:r>
      <w:r w:rsidRPr="008364E9">
        <w:rPr>
          <w:rFonts w:ascii="Times New Roman" w:hAnsi="Times New Roman" w:cs="Times New Roman"/>
          <w:sz w:val="24"/>
          <w:szCs w:val="24"/>
        </w:rPr>
        <w:t xml:space="preserve"> Республики Крым по обследованию зеленых насаждений, произведен   расчет   компенсационной   стоимости   зеленых  насаждений, попадающих под вынужденный снос при ______указать основание для вынужденного сноса, произрастающих на участке по адресу:____________________________________ и составлен настоящий акт о том, что размер компенсационной стоимости составляет:</w:t>
      </w:r>
    </w:p>
    <w:tbl>
      <w:tblPr>
        <w:tblW w:w="92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080"/>
        <w:gridCol w:w="1449"/>
        <w:gridCol w:w="1276"/>
        <w:gridCol w:w="2126"/>
        <w:gridCol w:w="2127"/>
      </w:tblGrid>
      <w:tr w:rsidR="00FD30F6" w:rsidRPr="008364E9" w:rsidTr="00D173E1">
        <w:trPr>
          <w:cantSplit/>
          <w:trHeight w:val="48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E9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E9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r w:rsidRPr="008364E9">
              <w:rPr>
                <w:rFonts w:ascii="Times New Roman" w:hAnsi="Times New Roman" w:cs="Times New Roman"/>
                <w:sz w:val="24"/>
                <w:szCs w:val="24"/>
              </w:rPr>
              <w:br/>
              <w:t>(см)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8364E9">
              <w:rPr>
                <w:rFonts w:ascii="Times New Roman" w:hAnsi="Times New Roman" w:cs="Times New Roman"/>
                <w:sz w:val="24"/>
                <w:szCs w:val="24"/>
              </w:rPr>
              <w:br/>
              <w:t>(шт.)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E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E9">
              <w:rPr>
                <w:rFonts w:ascii="Times New Roman" w:hAnsi="Times New Roman" w:cs="Times New Roman"/>
                <w:sz w:val="24"/>
                <w:szCs w:val="24"/>
              </w:rPr>
              <w:t>Компенсационная</w:t>
            </w:r>
            <w:r w:rsidRPr="00836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за  </w:t>
            </w:r>
            <w:r w:rsidRPr="008364E9">
              <w:rPr>
                <w:rFonts w:ascii="Times New Roman" w:hAnsi="Times New Roman" w:cs="Times New Roman"/>
                <w:sz w:val="24"/>
                <w:szCs w:val="24"/>
              </w:rPr>
              <w:br/>
              <w:t>единицу, руб.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E9">
              <w:rPr>
                <w:rFonts w:ascii="Times New Roman" w:hAnsi="Times New Roman" w:cs="Times New Roman"/>
                <w:sz w:val="24"/>
                <w:szCs w:val="24"/>
              </w:rPr>
              <w:t>Компенсационная</w:t>
            </w:r>
            <w:r w:rsidRPr="00836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</w:t>
            </w:r>
            <w:r w:rsidRPr="008364E9">
              <w:rPr>
                <w:rFonts w:ascii="Times New Roman" w:hAnsi="Times New Roman" w:cs="Times New Roman"/>
                <w:sz w:val="24"/>
                <w:szCs w:val="24"/>
              </w:rPr>
              <w:br/>
              <w:t>всего, руб.</w:t>
            </w:r>
          </w:p>
        </w:tc>
      </w:tr>
      <w:tr w:rsidR="00FD30F6" w:rsidRPr="008364E9" w:rsidTr="00D173E1">
        <w:trPr>
          <w:cantSplit/>
          <w:trHeight w:val="24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F6" w:rsidRPr="008364E9" w:rsidTr="00D173E1">
        <w:trPr>
          <w:cantSplit/>
          <w:trHeight w:val="24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F6" w:rsidRPr="008364E9" w:rsidTr="00D173E1">
        <w:trPr>
          <w:cantSplit/>
          <w:trHeight w:val="24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E9">
              <w:rPr>
                <w:rFonts w:ascii="Times New Roman" w:hAnsi="Times New Roman" w:cs="Times New Roman"/>
                <w:sz w:val="24"/>
                <w:szCs w:val="24"/>
              </w:rPr>
              <w:t xml:space="preserve">ИТОГО: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 xml:space="preserve">Расчет  компенсационной  стоимости  произведен  на  основании  Порядок сноса зелёных насаждений и расчёта компенсационной стоимости зелёных насаждений на территории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 Белогорского района</w:t>
      </w:r>
      <w:r w:rsidRPr="008364E9">
        <w:rPr>
          <w:rFonts w:ascii="Times New Roman" w:hAnsi="Times New Roman" w:cs="Times New Roman"/>
          <w:sz w:val="24"/>
          <w:szCs w:val="24"/>
        </w:rPr>
        <w:t xml:space="preserve"> Республики Крым, утвержденного </w:t>
      </w:r>
      <w:r>
        <w:rPr>
          <w:rFonts w:ascii="Times New Roman" w:hAnsi="Times New Roman" w:cs="Times New Roman"/>
          <w:sz w:val="24"/>
          <w:szCs w:val="24"/>
        </w:rPr>
        <w:t>решением Зуйского сельского совета</w:t>
      </w:r>
      <w:r w:rsidRPr="008364E9">
        <w:rPr>
          <w:rFonts w:ascii="Times New Roman" w:hAnsi="Times New Roman" w:cs="Times New Roman"/>
          <w:sz w:val="24"/>
          <w:szCs w:val="24"/>
        </w:rPr>
        <w:t xml:space="preserve"> от __ _______.20__г. № ___ «Об утверждении Порядка сноса зеленых насаждений и расчета компенсационной стоимости зеленых </w:t>
      </w:r>
      <w:r w:rsidRPr="008364E9">
        <w:rPr>
          <w:rFonts w:ascii="Times New Roman" w:hAnsi="Times New Roman" w:cs="Times New Roman"/>
          <w:sz w:val="24"/>
          <w:szCs w:val="24"/>
        </w:rPr>
        <w:lastRenderedPageBreak/>
        <w:t xml:space="preserve">насаждений на территории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 Белогорского района</w:t>
      </w:r>
      <w:r w:rsidRPr="000B674D">
        <w:rPr>
          <w:rFonts w:ascii="Times New Roman" w:hAnsi="Times New Roman" w:cs="Times New Roman"/>
          <w:sz w:val="24"/>
          <w:szCs w:val="24"/>
        </w:rPr>
        <w:t xml:space="preserve"> </w:t>
      </w:r>
      <w:r w:rsidRPr="008364E9">
        <w:rPr>
          <w:rFonts w:ascii="Times New Roman" w:hAnsi="Times New Roman" w:cs="Times New Roman"/>
          <w:sz w:val="24"/>
          <w:szCs w:val="24"/>
        </w:rPr>
        <w:t>Республики Крым».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Мне, _____________</w:t>
      </w:r>
      <w:r w:rsidRPr="008364E9">
        <w:rPr>
          <w:rFonts w:ascii="Times New Roman" w:hAnsi="Times New Roman" w:cs="Times New Roman"/>
          <w:sz w:val="24"/>
          <w:szCs w:val="24"/>
          <w:u w:val="single"/>
        </w:rPr>
        <w:t>(ФИО, должность представителя заинтересованного лица, подавшего заявление о вынужденном сносе зеленых насаждений)_______________________</w:t>
      </w:r>
      <w:r w:rsidRPr="008364E9">
        <w:rPr>
          <w:rFonts w:ascii="Times New Roman" w:hAnsi="Times New Roman" w:cs="Times New Roman"/>
          <w:sz w:val="24"/>
          <w:szCs w:val="24"/>
        </w:rPr>
        <w:t xml:space="preserve"> разъяснена обязанность предварительной оплаты компенсационной стоимости подпадающих под вынужденный снос зеленых насаждений.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Я  предупрежден(а), что в случае осуществления сноса зеленых насаждений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без предварительной оплаты компенсационной стоимости, _______</w:t>
      </w:r>
      <w:r w:rsidRPr="008364E9">
        <w:rPr>
          <w:rFonts w:ascii="Times New Roman" w:hAnsi="Times New Roman" w:cs="Times New Roman"/>
          <w:sz w:val="24"/>
          <w:szCs w:val="24"/>
          <w:u w:val="single"/>
        </w:rPr>
        <w:t>(наименование организации предприятия, учреждения, подавшего заявление о вынужденном сносе зеленых насаждений)___________</w:t>
      </w:r>
      <w:r w:rsidRPr="008364E9">
        <w:rPr>
          <w:rFonts w:ascii="Times New Roman" w:hAnsi="Times New Roman" w:cs="Times New Roman"/>
          <w:sz w:val="24"/>
          <w:szCs w:val="24"/>
        </w:rPr>
        <w:t xml:space="preserve"> будет привлечена(но)  к  административной  ответственности  в  порядке, установленном действующим законодательством Российской Федерации, Республики Крым   с  взысканием  ущерба,  причиненного  незаконной  рубкой  зеленых насаждений в размере  5-кратной компенсационной стоимости.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b/>
          <w:sz w:val="24"/>
          <w:szCs w:val="24"/>
        </w:rPr>
        <w:t>____________</w:t>
      </w:r>
      <w:r w:rsidRPr="008364E9"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Зам. председателя комиссии:</w:t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 w:rsidRPr="008364E9">
        <w:rPr>
          <w:rFonts w:ascii="Times New Roman" w:hAnsi="Times New Roman" w:cs="Times New Roman"/>
          <w:sz w:val="24"/>
          <w:szCs w:val="24"/>
        </w:rPr>
        <w:t>ФИО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  <w:t>____________ ФИО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Члены комиссии:</w:t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  <w:t>____________ ФИО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  <w:t>____________ ФИО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  <w:t>____________ ФИО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  <w:t>____________ ФИО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  <w:t>____________ ФИО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Заявитель:</w:t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  <w:t>____________ ФИО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8364E9">
        <w:rPr>
          <w:rFonts w:ascii="Times New Roman" w:hAnsi="Times New Roman" w:cs="Times New Roman"/>
          <w:sz w:val="24"/>
          <w:szCs w:val="24"/>
        </w:rPr>
        <w:t>риложение 4</w:t>
      </w:r>
    </w:p>
    <w:p w:rsidR="00FD30F6" w:rsidRPr="008364E9" w:rsidRDefault="00FD30F6" w:rsidP="00FD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к порядку сноса зелёных насаждений</w:t>
      </w:r>
    </w:p>
    <w:p w:rsidR="00FD30F6" w:rsidRDefault="00FD30F6" w:rsidP="00FD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 xml:space="preserve">и расчёту компенсационной стоимости зелёных насаждений на </w:t>
      </w:r>
    </w:p>
    <w:p w:rsidR="00FD30F6" w:rsidRDefault="00FD30F6" w:rsidP="00FD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Зуйского сельского поселения Белогорского </w:t>
      </w:r>
    </w:p>
    <w:p w:rsidR="00FD30F6" w:rsidRPr="008364E9" w:rsidRDefault="00FD30F6" w:rsidP="00FD30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</w:t>
      </w:r>
      <w:r w:rsidRPr="008364E9">
        <w:rPr>
          <w:rFonts w:ascii="Times New Roman" w:hAnsi="Times New Roman" w:cs="Times New Roman"/>
          <w:sz w:val="24"/>
          <w:szCs w:val="24"/>
        </w:rPr>
        <w:t xml:space="preserve"> Республики Крым 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4E9">
        <w:rPr>
          <w:rFonts w:ascii="Times New Roman" w:hAnsi="Times New Roman" w:cs="Times New Roman"/>
          <w:b/>
          <w:sz w:val="24"/>
          <w:szCs w:val="24"/>
        </w:rPr>
        <w:t>А К Т  № ___ -у</w:t>
      </w:r>
    </w:p>
    <w:p w:rsidR="00FD30F6" w:rsidRPr="008364E9" w:rsidRDefault="00FD30F6" w:rsidP="00FD3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расчета ущерба при незаконной рубке, повреждении, уничтожении</w:t>
      </w:r>
    </w:p>
    <w:p w:rsidR="00FD30F6" w:rsidRPr="008364E9" w:rsidRDefault="00FD30F6" w:rsidP="00FD3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зеленых насаждений по адресу:________________</w:t>
      </w:r>
    </w:p>
    <w:p w:rsidR="00FD30F6" w:rsidRPr="008364E9" w:rsidRDefault="00FD30F6" w:rsidP="00FD3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 xml:space="preserve">Нами, комиссией администрации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 Белогорского района</w:t>
      </w:r>
      <w:r w:rsidRPr="008364E9">
        <w:rPr>
          <w:rFonts w:ascii="Times New Roman" w:hAnsi="Times New Roman" w:cs="Times New Roman"/>
          <w:sz w:val="24"/>
          <w:szCs w:val="24"/>
        </w:rPr>
        <w:t xml:space="preserve"> Республики Крым по обследованию зеленых насаждений, утвержденная </w:t>
      </w:r>
      <w:r>
        <w:rPr>
          <w:rFonts w:ascii="Times New Roman" w:hAnsi="Times New Roman" w:cs="Times New Roman"/>
          <w:sz w:val="24"/>
          <w:szCs w:val="24"/>
        </w:rPr>
        <w:t>решением Зуйского сельского совета</w:t>
      </w:r>
      <w:r w:rsidRPr="008364E9">
        <w:rPr>
          <w:rFonts w:ascii="Times New Roman" w:hAnsi="Times New Roman" w:cs="Times New Roman"/>
          <w:sz w:val="24"/>
          <w:szCs w:val="24"/>
        </w:rPr>
        <w:t xml:space="preserve"> от __ _______.20__г. № ___ «Об утверждении Порядка сноса зеленых насаждений и расчета компенсационной стоимости зеленых насаждений на территории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 Белогорского района</w:t>
      </w:r>
      <w:r w:rsidRPr="000B674D">
        <w:rPr>
          <w:rFonts w:ascii="Times New Roman" w:hAnsi="Times New Roman" w:cs="Times New Roman"/>
          <w:sz w:val="24"/>
          <w:szCs w:val="24"/>
        </w:rPr>
        <w:t xml:space="preserve"> </w:t>
      </w:r>
      <w:r w:rsidRPr="008364E9">
        <w:rPr>
          <w:rFonts w:ascii="Times New Roman" w:hAnsi="Times New Roman" w:cs="Times New Roman"/>
          <w:sz w:val="24"/>
          <w:szCs w:val="24"/>
        </w:rPr>
        <w:t xml:space="preserve">Республики Крым», в составе: ФИО – председатель комиссии администрации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 Белогорского района</w:t>
      </w:r>
      <w:r w:rsidRPr="008364E9">
        <w:rPr>
          <w:rFonts w:ascii="Times New Roman" w:hAnsi="Times New Roman" w:cs="Times New Roman"/>
          <w:sz w:val="24"/>
          <w:szCs w:val="24"/>
        </w:rPr>
        <w:t xml:space="preserve"> Республики Крым по обследованию зеленых насаждений, должность, ФИО – заместитель председателя комиссии администрации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 Белогорского района</w:t>
      </w:r>
      <w:r w:rsidRPr="008364E9">
        <w:rPr>
          <w:rFonts w:ascii="Times New Roman" w:hAnsi="Times New Roman" w:cs="Times New Roman"/>
          <w:sz w:val="24"/>
          <w:szCs w:val="24"/>
        </w:rPr>
        <w:t xml:space="preserve"> Республики Крым по обследованию зеленых насаждений, должность, ФИО - комиссии администрации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 Белогорского района</w:t>
      </w:r>
      <w:r w:rsidRPr="008364E9">
        <w:rPr>
          <w:rFonts w:ascii="Times New Roman" w:hAnsi="Times New Roman" w:cs="Times New Roman"/>
          <w:sz w:val="24"/>
          <w:szCs w:val="24"/>
        </w:rPr>
        <w:t xml:space="preserve"> Республики Крым по обследованию зеленых насаждений, должность, ФИО</w:t>
      </w:r>
      <w:r w:rsidRPr="008364E9">
        <w:rPr>
          <w:rFonts w:ascii="Times New Roman" w:hAnsi="Times New Roman" w:cs="Times New Roman"/>
          <w:sz w:val="24"/>
          <w:szCs w:val="24"/>
        </w:rPr>
        <w:tab/>
        <w:t xml:space="preserve">- член комиссии администрации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 Белогорского района</w:t>
      </w:r>
      <w:r w:rsidRPr="008364E9">
        <w:rPr>
          <w:rFonts w:ascii="Times New Roman" w:hAnsi="Times New Roman" w:cs="Times New Roman"/>
          <w:sz w:val="24"/>
          <w:szCs w:val="24"/>
        </w:rPr>
        <w:t xml:space="preserve"> Республики Крым по обследованию зеленых насаждений, должность, по обследованию зеленых насаждений, должность, произведен   расчет   ущерба за незаконный сруб (уничтожение)   зеленых  насаждений, произраставших на участке по адресу:____________________________________ и составлен настоящий акт о том, что размер ущерба составляет: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440"/>
        <w:gridCol w:w="1440"/>
        <w:gridCol w:w="2048"/>
        <w:gridCol w:w="2268"/>
      </w:tblGrid>
      <w:tr w:rsidR="00FD30F6" w:rsidRPr="008364E9" w:rsidTr="00D173E1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E9">
              <w:rPr>
                <w:rFonts w:ascii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E9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r w:rsidRPr="008364E9">
              <w:rPr>
                <w:rFonts w:ascii="Times New Roman" w:hAnsi="Times New Roman" w:cs="Times New Roman"/>
                <w:sz w:val="24"/>
                <w:szCs w:val="24"/>
              </w:rPr>
              <w:br/>
              <w:t>(см)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8364E9">
              <w:rPr>
                <w:rFonts w:ascii="Times New Roman" w:hAnsi="Times New Roman" w:cs="Times New Roman"/>
                <w:sz w:val="24"/>
                <w:szCs w:val="24"/>
              </w:rPr>
              <w:br/>
              <w:t>(шт.)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E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E9">
              <w:rPr>
                <w:rFonts w:ascii="Times New Roman" w:hAnsi="Times New Roman" w:cs="Times New Roman"/>
                <w:sz w:val="24"/>
                <w:szCs w:val="24"/>
              </w:rPr>
              <w:t>Компенсационная</w:t>
            </w:r>
            <w:r w:rsidRPr="00836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за  </w:t>
            </w:r>
            <w:r w:rsidRPr="008364E9">
              <w:rPr>
                <w:rFonts w:ascii="Times New Roman" w:hAnsi="Times New Roman" w:cs="Times New Roman"/>
                <w:sz w:val="24"/>
                <w:szCs w:val="24"/>
              </w:rPr>
              <w:br/>
              <w:t>единицу,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E9">
              <w:rPr>
                <w:rFonts w:ascii="Times New Roman" w:hAnsi="Times New Roman" w:cs="Times New Roman"/>
                <w:sz w:val="24"/>
                <w:szCs w:val="24"/>
              </w:rPr>
              <w:t>Компенсационная</w:t>
            </w:r>
            <w:r w:rsidRPr="00836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</w:t>
            </w:r>
            <w:r w:rsidRPr="008364E9">
              <w:rPr>
                <w:rFonts w:ascii="Times New Roman" w:hAnsi="Times New Roman" w:cs="Times New Roman"/>
                <w:sz w:val="24"/>
                <w:szCs w:val="24"/>
              </w:rPr>
              <w:br/>
              <w:t>всего, руб.</w:t>
            </w:r>
          </w:p>
        </w:tc>
      </w:tr>
      <w:tr w:rsidR="00FD30F6" w:rsidRPr="008364E9" w:rsidTr="00D173E1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F6" w:rsidRPr="008364E9" w:rsidTr="00D173E1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F6" w:rsidRPr="008364E9" w:rsidTr="00D173E1">
        <w:trPr>
          <w:cantSplit/>
          <w:trHeight w:val="6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F6" w:rsidRPr="008364E9" w:rsidTr="00D173E1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E9">
              <w:rPr>
                <w:rFonts w:ascii="Times New Roman" w:hAnsi="Times New Roman" w:cs="Times New Roman"/>
                <w:sz w:val="24"/>
                <w:szCs w:val="24"/>
              </w:rPr>
              <w:t xml:space="preserve">ИТОГО: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F6" w:rsidRPr="008364E9" w:rsidTr="00D173E1">
        <w:trPr>
          <w:cantSplit/>
          <w:trHeight w:val="480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E9">
              <w:rPr>
                <w:rFonts w:ascii="Times New Roman" w:hAnsi="Times New Roman" w:cs="Times New Roman"/>
                <w:sz w:val="24"/>
                <w:szCs w:val="24"/>
              </w:rPr>
              <w:t>Всего с  применением  повышающего  коэффициента  при  незаконных  рубках,</w:t>
            </w:r>
            <w:r w:rsidRPr="008364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повреждении, уничтожении зеленых насаждений Кп - ______                  </w:t>
            </w:r>
          </w:p>
          <w:p w:rsidR="00FD30F6" w:rsidRPr="008364E9" w:rsidRDefault="00FD30F6" w:rsidP="00D1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4E9">
              <w:rPr>
                <w:rFonts w:ascii="Times New Roman" w:hAnsi="Times New Roman" w:cs="Times New Roman"/>
                <w:sz w:val="24"/>
                <w:szCs w:val="24"/>
              </w:rPr>
              <w:t xml:space="preserve">Размер ущерба ___________ руб.                                           </w:t>
            </w:r>
          </w:p>
        </w:tc>
      </w:tr>
    </w:tbl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lastRenderedPageBreak/>
        <w:t xml:space="preserve">Расчет  компенсационной  стоимости и ущерба  произведен  на  основании  Порядок сноса зелёных насаждений и расчёта компенсационной стоимости зелёных насаждений на территории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 Белогорского района</w:t>
      </w:r>
      <w:r w:rsidRPr="008364E9">
        <w:rPr>
          <w:rFonts w:ascii="Times New Roman" w:hAnsi="Times New Roman" w:cs="Times New Roman"/>
          <w:sz w:val="24"/>
          <w:szCs w:val="24"/>
        </w:rPr>
        <w:t xml:space="preserve"> Республики Крым, утвержденного </w:t>
      </w:r>
      <w:r>
        <w:rPr>
          <w:rFonts w:ascii="Times New Roman" w:hAnsi="Times New Roman" w:cs="Times New Roman"/>
          <w:sz w:val="24"/>
          <w:szCs w:val="24"/>
        </w:rPr>
        <w:t>решением Зуйского сельского совета</w:t>
      </w:r>
      <w:r w:rsidRPr="008364E9">
        <w:rPr>
          <w:rFonts w:ascii="Times New Roman" w:hAnsi="Times New Roman" w:cs="Times New Roman"/>
          <w:sz w:val="24"/>
          <w:szCs w:val="24"/>
        </w:rPr>
        <w:t xml:space="preserve"> от __ _______.20__г. № ___ «Об утверждении Порядка сноса зеленых насаждений и расчета компенсационной стоимости зеленых насаждений на территории </w:t>
      </w:r>
      <w:r>
        <w:rPr>
          <w:rFonts w:ascii="Times New Roman" w:hAnsi="Times New Roman" w:cs="Times New Roman"/>
          <w:sz w:val="24"/>
          <w:szCs w:val="24"/>
        </w:rPr>
        <w:t>Зуйского сельского поселения Белогорского района</w:t>
      </w:r>
      <w:r w:rsidRPr="000B674D">
        <w:rPr>
          <w:rFonts w:ascii="Times New Roman" w:hAnsi="Times New Roman" w:cs="Times New Roman"/>
          <w:sz w:val="24"/>
          <w:szCs w:val="24"/>
        </w:rPr>
        <w:t xml:space="preserve"> </w:t>
      </w:r>
      <w:r w:rsidRPr="008364E9">
        <w:rPr>
          <w:rFonts w:ascii="Times New Roman" w:hAnsi="Times New Roman" w:cs="Times New Roman"/>
          <w:sz w:val="24"/>
          <w:szCs w:val="24"/>
        </w:rPr>
        <w:t>Республики Крым».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Мне, _____________</w:t>
      </w:r>
      <w:r w:rsidRPr="008364E9">
        <w:rPr>
          <w:rFonts w:ascii="Times New Roman" w:hAnsi="Times New Roman" w:cs="Times New Roman"/>
          <w:sz w:val="24"/>
          <w:szCs w:val="24"/>
          <w:u w:val="single"/>
        </w:rPr>
        <w:t>(ФИО лица, осуществившего незаконный сруб зеленых насаждений)_______________________</w:t>
      </w:r>
      <w:r w:rsidRPr="008364E9">
        <w:rPr>
          <w:rFonts w:ascii="Times New Roman" w:hAnsi="Times New Roman" w:cs="Times New Roman"/>
          <w:sz w:val="24"/>
          <w:szCs w:val="24"/>
        </w:rPr>
        <w:t xml:space="preserve"> разъяснен порядок добровольного возмещения ущерба, причиненного незаконной   рубкой, повреждением, уничтожением зеленых насаждений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Я предупрежден(а), что в  случае  отказа  добровольно  возместить  ущерб, материалы в отношении _____________________</w:t>
      </w:r>
      <w:r w:rsidRPr="008364E9">
        <w:rPr>
          <w:rFonts w:ascii="Times New Roman" w:hAnsi="Times New Roman" w:cs="Times New Roman"/>
          <w:sz w:val="24"/>
          <w:szCs w:val="24"/>
          <w:u w:val="single"/>
        </w:rPr>
        <w:t>(организации, лица, осуществившего незаконный сруб зеленых насаждений)</w:t>
      </w:r>
      <w:r w:rsidRPr="008364E9">
        <w:rPr>
          <w:rFonts w:ascii="Times New Roman" w:hAnsi="Times New Roman" w:cs="Times New Roman"/>
          <w:sz w:val="24"/>
          <w:szCs w:val="24"/>
        </w:rPr>
        <w:t>____ будут  направлены  в  суд  (Арбитражный  суд)  для  взыскания  ущерба в принудительном порядке.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b/>
          <w:sz w:val="24"/>
          <w:szCs w:val="24"/>
        </w:rPr>
        <w:t>____________</w:t>
      </w:r>
      <w:r w:rsidRPr="008364E9"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Зам. председателя комиссии:</w:t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 w:rsidRPr="008364E9">
        <w:rPr>
          <w:rFonts w:ascii="Times New Roman" w:hAnsi="Times New Roman" w:cs="Times New Roman"/>
          <w:sz w:val="24"/>
          <w:szCs w:val="24"/>
        </w:rPr>
        <w:t>ФИО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  <w:t>____________ ФИО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Члены комиссии:</w:t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  <w:t>____________ ФИО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  <w:t>____________ ФИО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Лицо, представитель организации,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осуществившей незаконный сруб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  <w:r w:rsidRPr="008364E9">
        <w:rPr>
          <w:rFonts w:ascii="Times New Roman" w:hAnsi="Times New Roman" w:cs="Times New Roman"/>
          <w:sz w:val="24"/>
          <w:szCs w:val="24"/>
        </w:rPr>
        <w:t>зеленых насаждений:</w:t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</w:r>
      <w:r w:rsidRPr="008364E9">
        <w:rPr>
          <w:rFonts w:ascii="Times New Roman" w:hAnsi="Times New Roman" w:cs="Times New Roman"/>
          <w:sz w:val="24"/>
          <w:szCs w:val="24"/>
        </w:rPr>
        <w:tab/>
        <w:t>____________ ФИО</w:t>
      </w: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Pr="008364E9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F6" w:rsidRDefault="00FD30F6" w:rsidP="00FD3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A3D" w:rsidRDefault="00784A3D">
      <w:bookmarkStart w:id="0" w:name="_GoBack"/>
      <w:bookmarkEnd w:id="0"/>
    </w:p>
    <w:sectPr w:rsidR="0078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7340"/>
    <w:multiLevelType w:val="hybridMultilevel"/>
    <w:tmpl w:val="90EE93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1B671F"/>
    <w:multiLevelType w:val="hybridMultilevel"/>
    <w:tmpl w:val="AAC4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B7D2C"/>
    <w:multiLevelType w:val="hybridMultilevel"/>
    <w:tmpl w:val="A9B4E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0A"/>
    <w:rsid w:val="001D0A0A"/>
    <w:rsid w:val="00784A3D"/>
    <w:rsid w:val="00F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30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D30F6"/>
    <w:pPr>
      <w:jc w:val="both"/>
    </w:pPr>
  </w:style>
  <w:style w:type="character" w:customStyle="1" w:styleId="StrongEmphasis">
    <w:name w:val="Strong Emphasis"/>
    <w:rsid w:val="00FD30F6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FD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0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30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D30F6"/>
    <w:pPr>
      <w:jc w:val="both"/>
    </w:pPr>
  </w:style>
  <w:style w:type="character" w:customStyle="1" w:styleId="StrongEmphasis">
    <w:name w:val="Strong Emphasis"/>
    <w:rsid w:val="00FD30F6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FD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0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4697</Words>
  <Characters>26776</Characters>
  <Application>Microsoft Office Word</Application>
  <DocSecurity>0</DocSecurity>
  <Lines>223</Lines>
  <Paragraphs>62</Paragraphs>
  <ScaleCrop>false</ScaleCrop>
  <Company/>
  <LinksUpToDate>false</LinksUpToDate>
  <CharactersWithSpaces>31411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2016-02-09T18:19:00Z</dcterms:created>
  <dcterms:modified xsi:type="dcterms:W3CDTF">2016-02-09T18:19:00Z</dcterms:modified>
</cp:coreProperties>
</file>