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773BCE" w:rsidRDefault="00B60780" w:rsidP="00EE450B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773BCE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5DC8BC2D" wp14:editId="78E7F531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773BCE" w:rsidRDefault="00B60780" w:rsidP="00EE450B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EE450B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773BCE" w:rsidRDefault="00B60780" w:rsidP="00EE450B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773BCE" w:rsidRDefault="00B60780" w:rsidP="00EE450B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773BCE" w:rsidRDefault="00B60780" w:rsidP="00EE450B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773BCE" w:rsidRDefault="00B60780" w:rsidP="00EE450B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EE450B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773BCE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773BCE" w:rsidRDefault="00B60780" w:rsidP="00EE450B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773BCE" w:rsidRDefault="00B60780" w:rsidP="00EE450B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768" w:type="dxa"/>
        <w:tblLook w:val="01E0" w:firstRow="1" w:lastRow="1" w:firstColumn="1" w:lastColumn="1" w:noHBand="0" w:noVBand="0"/>
      </w:tblPr>
      <w:tblGrid>
        <w:gridCol w:w="3256"/>
        <w:gridCol w:w="3256"/>
        <w:gridCol w:w="3256"/>
      </w:tblGrid>
      <w:tr w:rsidR="00B60780" w:rsidRPr="00773BCE" w:rsidTr="00EE450B">
        <w:trPr>
          <w:trHeight w:val="532"/>
        </w:trPr>
        <w:tc>
          <w:tcPr>
            <w:tcW w:w="3256" w:type="dxa"/>
            <w:hideMark/>
          </w:tcPr>
          <w:p w:rsidR="00B60780" w:rsidRPr="00773BCE" w:rsidRDefault="00EE450B" w:rsidP="00EE450B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17 декабря </w:t>
            </w:r>
            <w:r w:rsidR="00B60780" w:rsidRPr="00773BCE">
              <w:rPr>
                <w:rFonts w:eastAsiaTheme="minorHAnsi"/>
                <w:kern w:val="0"/>
                <w:sz w:val="28"/>
                <w:szCs w:val="28"/>
              </w:rPr>
              <w:t>2019 года</w:t>
            </w:r>
          </w:p>
        </w:tc>
        <w:tc>
          <w:tcPr>
            <w:tcW w:w="3256" w:type="dxa"/>
            <w:hideMark/>
          </w:tcPr>
          <w:p w:rsidR="00B60780" w:rsidRPr="00773BCE" w:rsidRDefault="00B60780" w:rsidP="00EE450B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256" w:type="dxa"/>
            <w:hideMark/>
          </w:tcPr>
          <w:p w:rsidR="00B60780" w:rsidRPr="00773BCE" w:rsidRDefault="00B60780" w:rsidP="00EE450B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73BCE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EE450B">
              <w:rPr>
                <w:rFonts w:eastAsiaTheme="minorHAnsi"/>
                <w:kern w:val="0"/>
                <w:sz w:val="28"/>
                <w:szCs w:val="28"/>
              </w:rPr>
              <w:t>212</w:t>
            </w:r>
          </w:p>
        </w:tc>
      </w:tr>
    </w:tbl>
    <w:p w:rsidR="004E7BFC" w:rsidRPr="00773BCE" w:rsidRDefault="004E7BFC" w:rsidP="00EE450B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EE450B" w:rsidTr="00EE450B">
        <w:tc>
          <w:tcPr>
            <w:tcW w:w="7196" w:type="dxa"/>
          </w:tcPr>
          <w:p w:rsidR="00EE450B" w:rsidRDefault="00EE450B" w:rsidP="00EE450B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773BCE">
              <w:rPr>
                <w:i/>
                <w:sz w:val="28"/>
                <w:szCs w:val="28"/>
              </w:rPr>
              <w:t xml:space="preserve">Об утверждении </w:t>
            </w:r>
            <w:r>
              <w:rPr>
                <w:i/>
                <w:sz w:val="28"/>
                <w:szCs w:val="28"/>
              </w:rPr>
              <w:t>Положения о порядке присвоения и сохранения классных чинов муниципальных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служащих Администрации Зуйского сельского поселения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Белогорского района Республики Крым</w:t>
            </w:r>
          </w:p>
        </w:tc>
      </w:tr>
    </w:tbl>
    <w:p w:rsidR="00984B3A" w:rsidRDefault="00984B3A" w:rsidP="00EE450B">
      <w:pPr>
        <w:tabs>
          <w:tab w:val="left" w:pos="4970"/>
        </w:tabs>
        <w:spacing w:line="300" w:lineRule="auto"/>
        <w:jc w:val="both"/>
        <w:rPr>
          <w:i/>
          <w:sz w:val="28"/>
          <w:szCs w:val="28"/>
        </w:rPr>
      </w:pPr>
    </w:p>
    <w:p w:rsidR="00D52DE4" w:rsidRPr="00773BCE" w:rsidRDefault="007B7576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7B7576">
        <w:rPr>
          <w:sz w:val="28"/>
          <w:szCs w:val="28"/>
        </w:rPr>
        <w:t>В соответствии со статьей 9.1 Федерального закона от 02.03.2007</w:t>
      </w:r>
      <w:r>
        <w:rPr>
          <w:sz w:val="28"/>
          <w:szCs w:val="28"/>
        </w:rPr>
        <w:t xml:space="preserve"> </w:t>
      </w:r>
      <w:r w:rsidRPr="007B7576">
        <w:rPr>
          <w:sz w:val="28"/>
          <w:szCs w:val="28"/>
        </w:rPr>
        <w:t>№ 25-ФЗ «О муниципальной службе в Российской Федерации», Федеральным</w:t>
      </w:r>
      <w:r>
        <w:rPr>
          <w:sz w:val="28"/>
          <w:szCs w:val="28"/>
        </w:rPr>
        <w:t xml:space="preserve"> </w:t>
      </w:r>
      <w:r w:rsidRPr="007B7576">
        <w:rPr>
          <w:sz w:val="28"/>
          <w:szCs w:val="28"/>
        </w:rPr>
        <w:t xml:space="preserve">законом от </w:t>
      </w:r>
      <w:r>
        <w:rPr>
          <w:sz w:val="28"/>
          <w:szCs w:val="28"/>
        </w:rPr>
        <w:t>0</w:t>
      </w:r>
      <w:r w:rsidRPr="007B7576">
        <w:rPr>
          <w:sz w:val="28"/>
          <w:szCs w:val="28"/>
        </w:rPr>
        <w:t xml:space="preserve">6.10. 2003 г. </w:t>
      </w:r>
      <w:r>
        <w:rPr>
          <w:sz w:val="28"/>
          <w:szCs w:val="28"/>
        </w:rPr>
        <w:t>№</w:t>
      </w:r>
      <w:r w:rsidRPr="007B757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B7576">
        <w:rPr>
          <w:sz w:val="28"/>
          <w:szCs w:val="28"/>
        </w:rPr>
        <w:t>Об общих принципах организации местного</w:t>
      </w:r>
      <w:r>
        <w:rPr>
          <w:sz w:val="28"/>
          <w:szCs w:val="28"/>
        </w:rPr>
        <w:t xml:space="preserve"> </w:t>
      </w:r>
      <w:r w:rsidRPr="007B7576">
        <w:rPr>
          <w:sz w:val="28"/>
          <w:szCs w:val="28"/>
        </w:rPr>
        <w:t>самоуправления в Российской Федерации</w:t>
      </w:r>
      <w:r>
        <w:rPr>
          <w:sz w:val="28"/>
          <w:szCs w:val="28"/>
        </w:rPr>
        <w:t>»</w:t>
      </w:r>
      <w:r w:rsidRPr="007B7576">
        <w:rPr>
          <w:sz w:val="28"/>
          <w:szCs w:val="28"/>
        </w:rPr>
        <w:t>, Законами Республики Крым № 26-ЗРК от 09.12.2014 г. «О порядке присвоения и сохранения классных чинов</w:t>
      </w:r>
      <w:r>
        <w:rPr>
          <w:sz w:val="28"/>
          <w:szCs w:val="28"/>
        </w:rPr>
        <w:t xml:space="preserve"> </w:t>
      </w:r>
      <w:r w:rsidRPr="007B7576">
        <w:rPr>
          <w:sz w:val="28"/>
          <w:szCs w:val="28"/>
        </w:rPr>
        <w:t>муниципальных служащих в Республике Крым», № 115-ЗРК/2015 от</w:t>
      </w:r>
      <w:r>
        <w:rPr>
          <w:sz w:val="28"/>
          <w:szCs w:val="28"/>
        </w:rPr>
        <w:t xml:space="preserve"> </w:t>
      </w:r>
      <w:r w:rsidRPr="007B7576">
        <w:rPr>
          <w:sz w:val="28"/>
          <w:szCs w:val="28"/>
        </w:rPr>
        <w:t>22.06.2015г.</w:t>
      </w:r>
      <w:r>
        <w:rPr>
          <w:sz w:val="28"/>
          <w:szCs w:val="28"/>
        </w:rPr>
        <w:t xml:space="preserve"> «</w:t>
      </w:r>
      <w:r w:rsidRPr="007B7576">
        <w:rPr>
          <w:sz w:val="28"/>
          <w:szCs w:val="28"/>
        </w:rPr>
        <w:t>О внесении изменений в некоторые законы Республики Крым</w:t>
      </w:r>
      <w:r>
        <w:rPr>
          <w:sz w:val="28"/>
          <w:szCs w:val="28"/>
        </w:rPr>
        <w:t>»</w:t>
      </w:r>
      <w:r w:rsidR="00CB34D3">
        <w:rPr>
          <w:sz w:val="28"/>
          <w:szCs w:val="28"/>
        </w:rPr>
        <w:t xml:space="preserve">, Уставом муниципального образования Зуйское </w:t>
      </w:r>
      <w:r w:rsidR="00C541C3">
        <w:rPr>
          <w:sz w:val="28"/>
          <w:szCs w:val="28"/>
        </w:rPr>
        <w:t xml:space="preserve">сельское поселение Белогорского района Республики Крым, </w:t>
      </w:r>
      <w:r w:rsidR="00D52DE4" w:rsidRPr="00773BCE">
        <w:rPr>
          <w:sz w:val="28"/>
          <w:szCs w:val="28"/>
        </w:rPr>
        <w:t>Администрация Зуйского сельского поселения Белогорского района Республики Крым,</w:t>
      </w:r>
      <w:r w:rsidR="004E120E">
        <w:rPr>
          <w:sz w:val="28"/>
          <w:szCs w:val="28"/>
        </w:rPr>
        <w:t xml:space="preserve"> </w:t>
      </w:r>
    </w:p>
    <w:p w:rsidR="00D52DE4" w:rsidRPr="00773BCE" w:rsidRDefault="00D52DE4" w:rsidP="00EE450B">
      <w:pPr>
        <w:spacing w:line="300" w:lineRule="auto"/>
        <w:ind w:firstLine="709"/>
        <w:jc w:val="both"/>
        <w:rPr>
          <w:sz w:val="28"/>
          <w:szCs w:val="28"/>
        </w:rPr>
      </w:pPr>
    </w:p>
    <w:p w:rsidR="00D52DE4" w:rsidRPr="00773BCE" w:rsidRDefault="00D52DE4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773BCE">
        <w:rPr>
          <w:sz w:val="28"/>
          <w:szCs w:val="28"/>
        </w:rPr>
        <w:t xml:space="preserve">п о с </w:t>
      </w:r>
      <w:proofErr w:type="gramStart"/>
      <w:r w:rsidRPr="00773BCE">
        <w:rPr>
          <w:sz w:val="28"/>
          <w:szCs w:val="28"/>
        </w:rPr>
        <w:t>т</w:t>
      </w:r>
      <w:proofErr w:type="gramEnd"/>
      <w:r w:rsidRPr="00773BCE">
        <w:rPr>
          <w:sz w:val="28"/>
          <w:szCs w:val="28"/>
        </w:rPr>
        <w:t xml:space="preserve"> а н о в л я е т:</w:t>
      </w:r>
    </w:p>
    <w:p w:rsidR="004E7BFC" w:rsidRPr="00773BCE" w:rsidRDefault="004E7BFC" w:rsidP="00EE450B">
      <w:pPr>
        <w:spacing w:line="300" w:lineRule="auto"/>
        <w:ind w:firstLine="709"/>
        <w:jc w:val="both"/>
        <w:rPr>
          <w:sz w:val="28"/>
          <w:szCs w:val="28"/>
        </w:rPr>
      </w:pPr>
    </w:p>
    <w:p w:rsidR="00D52DE4" w:rsidRPr="00B57ACF" w:rsidRDefault="0047145B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47145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52DE4" w:rsidRPr="0047145B">
        <w:rPr>
          <w:sz w:val="28"/>
          <w:szCs w:val="28"/>
        </w:rPr>
        <w:t xml:space="preserve">Утвердить </w:t>
      </w:r>
      <w:r w:rsidRPr="0047145B">
        <w:rPr>
          <w:sz w:val="28"/>
          <w:szCs w:val="28"/>
        </w:rPr>
        <w:t xml:space="preserve">Положение о порядке присвоения и сохранения классных чинов </w:t>
      </w:r>
      <w:r w:rsidRPr="00B57ACF">
        <w:rPr>
          <w:sz w:val="28"/>
          <w:szCs w:val="28"/>
        </w:rPr>
        <w:t xml:space="preserve">муниципальных служащих </w:t>
      </w:r>
      <w:r w:rsidR="003C7A2D">
        <w:rPr>
          <w:sz w:val="28"/>
          <w:szCs w:val="28"/>
        </w:rPr>
        <w:t xml:space="preserve">в </w:t>
      </w:r>
      <w:r w:rsidRPr="00B57ACF">
        <w:rPr>
          <w:sz w:val="28"/>
          <w:szCs w:val="28"/>
        </w:rPr>
        <w:t xml:space="preserve">Администрации Зуйского сельского поселения Белогорского района Республики Крым </w:t>
      </w:r>
      <w:r w:rsidR="00C541C3" w:rsidRPr="00B57ACF">
        <w:rPr>
          <w:sz w:val="28"/>
          <w:szCs w:val="28"/>
        </w:rPr>
        <w:t>(прилагается).</w:t>
      </w:r>
    </w:p>
    <w:p w:rsidR="0047145B" w:rsidRPr="00B57ACF" w:rsidRDefault="0047145B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B57ACF">
        <w:rPr>
          <w:sz w:val="28"/>
          <w:szCs w:val="28"/>
        </w:rPr>
        <w:t xml:space="preserve">2. Признать утратившим силу постановление Администрации Зуйского </w:t>
      </w:r>
      <w:r w:rsidRPr="00B57ACF">
        <w:rPr>
          <w:sz w:val="28"/>
          <w:szCs w:val="28"/>
        </w:rPr>
        <w:lastRenderedPageBreak/>
        <w:t xml:space="preserve">сельского поселения Белогорского района Республики Крым от 01 января 2015 года №2/2 «Об утверждении Положения </w:t>
      </w:r>
      <w:r w:rsidR="00B57ACF" w:rsidRPr="00B57ACF">
        <w:rPr>
          <w:sz w:val="28"/>
          <w:szCs w:val="28"/>
        </w:rPr>
        <w:t xml:space="preserve">о порядке </w:t>
      </w:r>
      <w:r w:rsidRPr="00B57ACF">
        <w:rPr>
          <w:sz w:val="28"/>
          <w:szCs w:val="28"/>
        </w:rPr>
        <w:t>присвоения и сохранения классных чинов</w:t>
      </w:r>
      <w:r w:rsidR="00B57ACF" w:rsidRPr="00B57ACF">
        <w:rPr>
          <w:sz w:val="28"/>
          <w:szCs w:val="28"/>
        </w:rPr>
        <w:t xml:space="preserve"> муниципальных служащих администрации Зуйского сельского поселения</w:t>
      </w:r>
      <w:r w:rsidRPr="00B57ACF">
        <w:rPr>
          <w:sz w:val="28"/>
          <w:szCs w:val="28"/>
        </w:rPr>
        <w:t>».</w:t>
      </w:r>
    </w:p>
    <w:p w:rsidR="000046FD" w:rsidRPr="00B57ACF" w:rsidRDefault="00B57ACF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B57ACF">
        <w:rPr>
          <w:sz w:val="28"/>
          <w:szCs w:val="28"/>
        </w:rPr>
        <w:t xml:space="preserve">3. </w:t>
      </w:r>
      <w:r w:rsidR="000046FD" w:rsidRPr="00B57ACF">
        <w:rPr>
          <w:sz w:val="28"/>
          <w:szCs w:val="28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0046FD" w:rsidRPr="00B57ACF" w:rsidRDefault="00157E4E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046FD" w:rsidRPr="00B57ACF">
        <w:rPr>
          <w:sz w:val="28"/>
          <w:szCs w:val="28"/>
        </w:rPr>
        <w:t>. Постановление вступает в силу со дня его обнародования.</w:t>
      </w:r>
    </w:p>
    <w:p w:rsidR="000046FD" w:rsidRPr="00B57ACF" w:rsidRDefault="00157E4E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46FD" w:rsidRPr="00B57ACF">
        <w:rPr>
          <w:sz w:val="28"/>
          <w:szCs w:val="28"/>
        </w:rPr>
        <w:t xml:space="preserve">. Контроль за исполнением </w:t>
      </w:r>
      <w:r w:rsidR="00EE450B" w:rsidRPr="00B57ACF">
        <w:rPr>
          <w:sz w:val="28"/>
          <w:szCs w:val="28"/>
        </w:rPr>
        <w:t>настоящего постановления</w:t>
      </w:r>
      <w:r w:rsidR="000046FD" w:rsidRPr="00B57ACF">
        <w:rPr>
          <w:sz w:val="28"/>
          <w:szCs w:val="28"/>
        </w:rPr>
        <w:t xml:space="preserve"> оставляю за собой.</w:t>
      </w:r>
    </w:p>
    <w:p w:rsidR="008539D6" w:rsidRPr="00B57ACF" w:rsidRDefault="008539D6" w:rsidP="00EE450B">
      <w:pPr>
        <w:spacing w:line="300" w:lineRule="auto"/>
        <w:ind w:firstLine="567"/>
        <w:jc w:val="both"/>
        <w:rPr>
          <w:sz w:val="28"/>
          <w:szCs w:val="28"/>
        </w:rPr>
      </w:pPr>
    </w:p>
    <w:p w:rsidR="008539D6" w:rsidRPr="00773BCE" w:rsidRDefault="008539D6" w:rsidP="00EE450B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5"/>
        <w:gridCol w:w="3153"/>
      </w:tblGrid>
      <w:tr w:rsidR="00EE450B" w:rsidTr="00EE450B">
        <w:tc>
          <w:tcPr>
            <w:tcW w:w="6629" w:type="dxa"/>
          </w:tcPr>
          <w:p w:rsidR="00EE450B" w:rsidRDefault="00EE450B" w:rsidP="00EE450B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EE450B" w:rsidRDefault="00EE450B" w:rsidP="00EE450B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773BCE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225" w:type="dxa"/>
          </w:tcPr>
          <w:p w:rsidR="00EE450B" w:rsidRDefault="00EE450B" w:rsidP="00EE450B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EE450B" w:rsidRDefault="00EE450B" w:rsidP="00EE450B">
            <w:pPr>
              <w:spacing w:line="30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Лахин</w:t>
            </w:r>
          </w:p>
        </w:tc>
      </w:tr>
    </w:tbl>
    <w:p w:rsidR="00D52DE4" w:rsidRPr="00773BCE" w:rsidRDefault="00D52DE4" w:rsidP="00EE450B">
      <w:pPr>
        <w:widowControl/>
        <w:suppressAutoHyphens w:val="0"/>
        <w:spacing w:line="300" w:lineRule="auto"/>
        <w:rPr>
          <w:sz w:val="28"/>
          <w:szCs w:val="28"/>
        </w:rPr>
      </w:pPr>
      <w:r w:rsidRPr="00773BCE">
        <w:rPr>
          <w:sz w:val="28"/>
          <w:szCs w:val="28"/>
        </w:rPr>
        <w:br w:type="page"/>
      </w:r>
    </w:p>
    <w:p w:rsidR="00EE450B" w:rsidRPr="005B7C07" w:rsidRDefault="00EE450B" w:rsidP="00EE450B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EE450B" w:rsidRPr="005B7C07" w:rsidRDefault="00EE450B" w:rsidP="00EE450B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8"/>
        <w:gridCol w:w="442"/>
        <w:gridCol w:w="3161"/>
      </w:tblGrid>
      <w:tr w:rsidR="00EE450B" w:rsidRPr="005B7C07" w:rsidTr="00EE450B">
        <w:trPr>
          <w:trHeight w:val="1396"/>
        </w:trPr>
        <w:tc>
          <w:tcPr>
            <w:tcW w:w="6318" w:type="dxa"/>
          </w:tcPr>
          <w:p w:rsidR="00EE450B" w:rsidRPr="005B7C07" w:rsidRDefault="00EE450B" w:rsidP="00492BB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rFonts w:eastAsiaTheme="minorHAnsi"/>
                <w:kern w:val="0"/>
                <w:sz w:val="28"/>
                <w:szCs w:val="28"/>
              </w:rPr>
              <w:t>ям</w:t>
            </w:r>
            <w:r w:rsidRPr="005B7C07">
              <w:rPr>
                <w:rFonts w:eastAsiaTheme="minorHAnsi"/>
                <w:kern w:val="0"/>
                <w:sz w:val="28"/>
                <w:szCs w:val="28"/>
              </w:rPr>
              <w:t xml:space="preserve"> граждан</w:t>
            </w:r>
          </w:p>
        </w:tc>
        <w:tc>
          <w:tcPr>
            <w:tcW w:w="442" w:type="dxa"/>
          </w:tcPr>
          <w:p w:rsidR="00EE450B" w:rsidRPr="005B7C07" w:rsidRDefault="00EE450B" w:rsidP="00492BB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161" w:type="dxa"/>
          </w:tcPr>
          <w:p w:rsidR="00EE450B" w:rsidRPr="005B7C07" w:rsidRDefault="00EE450B" w:rsidP="00492BB8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E450B" w:rsidRPr="005B7C07" w:rsidRDefault="00EE450B" w:rsidP="00492BB8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E450B" w:rsidRPr="005B7C07" w:rsidRDefault="00EE450B" w:rsidP="00492BB8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</w:tc>
      </w:tr>
      <w:tr w:rsidR="00EE450B" w:rsidRPr="005B7C07" w:rsidTr="00EE450B">
        <w:trPr>
          <w:trHeight w:val="1284"/>
        </w:trPr>
        <w:tc>
          <w:tcPr>
            <w:tcW w:w="6318" w:type="dxa"/>
          </w:tcPr>
          <w:p w:rsidR="00EE450B" w:rsidRPr="005B7C07" w:rsidRDefault="00EE450B" w:rsidP="00492BB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442" w:type="dxa"/>
          </w:tcPr>
          <w:p w:rsidR="00EE450B" w:rsidRPr="005B7C07" w:rsidRDefault="00EE450B" w:rsidP="00492BB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161" w:type="dxa"/>
          </w:tcPr>
          <w:p w:rsidR="00EE450B" w:rsidRPr="005B7C07" w:rsidRDefault="00EE450B" w:rsidP="00492BB8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E450B" w:rsidRPr="005B7C07" w:rsidRDefault="00EE450B" w:rsidP="00492BB8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E450B" w:rsidRPr="005B7C07" w:rsidRDefault="00EE450B" w:rsidP="00492BB8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5B7C07"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</w:tc>
      </w:tr>
      <w:tr w:rsidR="00EE450B" w:rsidRPr="005B7C07" w:rsidTr="00EE450B">
        <w:trPr>
          <w:trHeight w:val="1284"/>
        </w:trPr>
        <w:tc>
          <w:tcPr>
            <w:tcW w:w="6318" w:type="dxa"/>
          </w:tcPr>
          <w:p w:rsidR="00EE450B" w:rsidRPr="005B7C07" w:rsidRDefault="00EE450B" w:rsidP="00492BB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442" w:type="dxa"/>
          </w:tcPr>
          <w:p w:rsidR="00EE450B" w:rsidRPr="005B7C07" w:rsidRDefault="00EE450B" w:rsidP="00492BB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161" w:type="dxa"/>
          </w:tcPr>
          <w:p w:rsidR="00EE450B" w:rsidRDefault="00EE450B" w:rsidP="00492BB8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E450B" w:rsidRPr="005B7C07" w:rsidRDefault="00EE450B" w:rsidP="00492BB8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</w:tbl>
    <w:p w:rsidR="00EE450B" w:rsidRPr="005B7C07" w:rsidRDefault="00EE450B" w:rsidP="00EE450B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p w:rsidR="00EE450B" w:rsidRPr="005B7C07" w:rsidRDefault="00EE450B" w:rsidP="00EE450B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  <w:r w:rsidRPr="005B7C07">
        <w:rPr>
          <w:rFonts w:eastAsiaTheme="minorHAnsi"/>
          <w:kern w:val="0"/>
          <w:sz w:val="28"/>
          <w:szCs w:val="28"/>
        </w:rPr>
        <w:t>Ознакомлены:</w:t>
      </w:r>
    </w:p>
    <w:p w:rsidR="00EE450B" w:rsidRPr="005B7C07" w:rsidRDefault="00EE450B" w:rsidP="00EE450B">
      <w:pPr>
        <w:widowControl/>
        <w:suppressAutoHyphens w:val="0"/>
        <w:spacing w:line="276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862"/>
        <w:gridCol w:w="2783"/>
      </w:tblGrid>
      <w:tr w:rsidR="00EE450B" w:rsidRPr="005B7C07" w:rsidTr="00492BB8">
        <w:trPr>
          <w:trHeight w:val="1356"/>
        </w:trPr>
        <w:tc>
          <w:tcPr>
            <w:tcW w:w="6345" w:type="dxa"/>
          </w:tcPr>
          <w:p w:rsidR="00EE450B" w:rsidRPr="005B7C07" w:rsidRDefault="00EE450B" w:rsidP="00492BB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сектора </w:t>
            </w:r>
            <w:r w:rsidRPr="00801657">
              <w:rPr>
                <w:rFonts w:eastAsiaTheme="minorHAnsi"/>
                <w:kern w:val="0"/>
                <w:sz w:val="28"/>
                <w:szCs w:val="28"/>
              </w:rPr>
              <w:t>по правовым (юридическим) вопросам, делопроизводству, контролю и обращениям граждан</w:t>
            </w:r>
          </w:p>
        </w:tc>
        <w:tc>
          <w:tcPr>
            <w:tcW w:w="862" w:type="dxa"/>
          </w:tcPr>
          <w:p w:rsidR="00EE450B" w:rsidRPr="005B7C07" w:rsidRDefault="00EE450B" w:rsidP="00492BB8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783" w:type="dxa"/>
          </w:tcPr>
          <w:p w:rsidR="00EE450B" w:rsidRPr="005B7C07" w:rsidRDefault="00EE450B" w:rsidP="00492BB8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E450B" w:rsidRPr="005B7C07" w:rsidRDefault="00EE450B" w:rsidP="00492BB8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E450B" w:rsidRPr="005B7C07" w:rsidRDefault="00EE450B" w:rsidP="00492BB8">
            <w:pPr>
              <w:widowControl/>
              <w:suppressAutoHyphens w:val="0"/>
              <w:spacing w:line="276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Л.И. Носивец</w:t>
            </w:r>
          </w:p>
        </w:tc>
      </w:tr>
    </w:tbl>
    <w:p w:rsidR="003C7A2D" w:rsidRPr="00773BCE" w:rsidRDefault="003C7A2D" w:rsidP="00EE450B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EE450B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EE450B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EE450B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EE450B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EE450B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EE450B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EE450B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C7A2D" w:rsidRPr="00773BCE" w:rsidRDefault="003C7A2D" w:rsidP="00EE450B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EE450B" w:rsidRDefault="00EE450B" w:rsidP="00EE450B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E450B" w:rsidRDefault="00EE450B" w:rsidP="00EE450B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E450B" w:rsidRDefault="00EE450B" w:rsidP="00EE450B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E450B" w:rsidRDefault="00EE450B" w:rsidP="00EE450B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E450B" w:rsidRDefault="00EE450B" w:rsidP="00EE450B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E450B" w:rsidRDefault="00EE450B" w:rsidP="00EE450B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E450B" w:rsidRDefault="00EE450B" w:rsidP="00EE450B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E450B" w:rsidRDefault="00EE450B" w:rsidP="00EE450B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EE450B" w:rsidRDefault="00EE450B" w:rsidP="00EE450B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3C7A2D" w:rsidRPr="00C40A11" w:rsidRDefault="003C7A2D" w:rsidP="00EE450B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М.И. Менчик</w:t>
      </w:r>
    </w:p>
    <w:p w:rsidR="003C7A2D" w:rsidRPr="00C40A11" w:rsidRDefault="003C7A2D" w:rsidP="00EE450B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Ведущий специалист сектора по правовым </w:t>
      </w:r>
    </w:p>
    <w:p w:rsidR="003C7A2D" w:rsidRPr="00C40A11" w:rsidRDefault="003C7A2D" w:rsidP="00EE450B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 xml:space="preserve">(юридическим) вопросам, делопроизводству, контролю </w:t>
      </w:r>
    </w:p>
    <w:p w:rsidR="00EE450B" w:rsidRDefault="003C7A2D" w:rsidP="00EE450B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C40A11">
        <w:rPr>
          <w:rFonts w:eastAsiaTheme="minorHAnsi"/>
          <w:kern w:val="0"/>
          <w:sz w:val="18"/>
          <w:szCs w:val="18"/>
        </w:rPr>
        <w:t>и обращени</w:t>
      </w:r>
      <w:r>
        <w:rPr>
          <w:rFonts w:eastAsiaTheme="minorHAnsi"/>
          <w:kern w:val="0"/>
          <w:sz w:val="18"/>
          <w:szCs w:val="18"/>
        </w:rPr>
        <w:t>ям</w:t>
      </w:r>
      <w:r w:rsidRPr="00C40A11">
        <w:rPr>
          <w:rFonts w:eastAsiaTheme="minorHAnsi"/>
          <w:kern w:val="0"/>
          <w:sz w:val="18"/>
          <w:szCs w:val="18"/>
        </w:rPr>
        <w:t xml:space="preserve"> граждан</w:t>
      </w:r>
    </w:p>
    <w:p w:rsidR="00EE450B" w:rsidRDefault="00EE450B">
      <w:pPr>
        <w:widowControl/>
        <w:suppressAutoHyphens w:val="0"/>
        <w:spacing w:after="200" w:line="276" w:lineRule="auto"/>
        <w:rPr>
          <w:rFonts w:eastAsiaTheme="minorHAnsi"/>
          <w:kern w:val="0"/>
          <w:sz w:val="18"/>
          <w:szCs w:val="18"/>
        </w:rPr>
      </w:pPr>
      <w:r>
        <w:rPr>
          <w:rFonts w:eastAsiaTheme="minorHAnsi"/>
          <w:kern w:val="0"/>
          <w:sz w:val="18"/>
          <w:szCs w:val="18"/>
        </w:rPr>
        <w:br w:type="page"/>
      </w:r>
    </w:p>
    <w:p w:rsidR="00D52DE4" w:rsidRPr="00773BCE" w:rsidRDefault="00D52DE4" w:rsidP="00EE450B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lastRenderedPageBreak/>
        <w:t xml:space="preserve">Приложение </w:t>
      </w:r>
    </w:p>
    <w:p w:rsidR="00D52DE4" w:rsidRPr="00773BCE" w:rsidRDefault="00D52DE4" w:rsidP="00EE450B">
      <w:pPr>
        <w:spacing w:line="300" w:lineRule="auto"/>
        <w:ind w:left="5103"/>
        <w:rPr>
          <w:sz w:val="28"/>
          <w:szCs w:val="28"/>
        </w:rPr>
      </w:pPr>
      <w:r w:rsidRPr="00773BCE">
        <w:rPr>
          <w:sz w:val="28"/>
          <w:szCs w:val="28"/>
        </w:rPr>
        <w:t xml:space="preserve">к Постановлению администрации Зуйского сельского поселения </w:t>
      </w:r>
      <w:r w:rsidR="00EE450B" w:rsidRPr="00773BCE">
        <w:rPr>
          <w:sz w:val="28"/>
          <w:szCs w:val="28"/>
        </w:rPr>
        <w:t>Белогорского района</w:t>
      </w:r>
      <w:r w:rsidRPr="00773BCE">
        <w:rPr>
          <w:sz w:val="28"/>
          <w:szCs w:val="28"/>
        </w:rPr>
        <w:t xml:space="preserve"> Республики Крым от </w:t>
      </w:r>
      <w:r w:rsidR="00EE450B">
        <w:rPr>
          <w:sz w:val="28"/>
          <w:szCs w:val="28"/>
        </w:rPr>
        <w:t>17.12.2019</w:t>
      </w:r>
      <w:r w:rsidRPr="00773BCE">
        <w:rPr>
          <w:sz w:val="28"/>
          <w:szCs w:val="28"/>
        </w:rPr>
        <w:t xml:space="preserve"> г</w:t>
      </w:r>
      <w:r w:rsidR="00EE450B">
        <w:rPr>
          <w:sz w:val="28"/>
          <w:szCs w:val="28"/>
        </w:rPr>
        <w:t>ода</w:t>
      </w:r>
      <w:r w:rsidRPr="00773BCE">
        <w:rPr>
          <w:sz w:val="28"/>
          <w:szCs w:val="28"/>
        </w:rPr>
        <w:t xml:space="preserve"> №</w:t>
      </w:r>
      <w:r w:rsidR="00EE450B">
        <w:rPr>
          <w:sz w:val="28"/>
          <w:szCs w:val="28"/>
        </w:rPr>
        <w:t>212</w:t>
      </w:r>
    </w:p>
    <w:p w:rsidR="00D52DE4" w:rsidRDefault="00D52DE4" w:rsidP="00EE450B">
      <w:pPr>
        <w:spacing w:line="300" w:lineRule="auto"/>
        <w:jc w:val="both"/>
        <w:rPr>
          <w:sz w:val="28"/>
          <w:szCs w:val="28"/>
        </w:rPr>
      </w:pPr>
    </w:p>
    <w:p w:rsidR="003C7A2D" w:rsidRDefault="003C7A2D" w:rsidP="00EE450B">
      <w:pPr>
        <w:spacing w:line="300" w:lineRule="auto"/>
        <w:jc w:val="center"/>
        <w:rPr>
          <w:b/>
          <w:sz w:val="28"/>
          <w:szCs w:val="28"/>
        </w:rPr>
      </w:pPr>
      <w:r w:rsidRPr="003C7A2D">
        <w:rPr>
          <w:b/>
          <w:sz w:val="28"/>
          <w:szCs w:val="28"/>
        </w:rPr>
        <w:t>Положение о порядке присвоения и сохранения классных чинов муниципальных служащих в Администрации Зуйского сельского поселения Белогорского района Республики Крым</w:t>
      </w:r>
    </w:p>
    <w:p w:rsidR="003C7A2D" w:rsidRDefault="003C7A2D" w:rsidP="00EE450B">
      <w:pPr>
        <w:spacing w:line="300" w:lineRule="auto"/>
        <w:jc w:val="center"/>
        <w:rPr>
          <w:b/>
          <w:sz w:val="28"/>
          <w:szCs w:val="28"/>
        </w:rPr>
      </w:pPr>
    </w:p>
    <w:p w:rsidR="003C7A2D" w:rsidRDefault="003C7A2D" w:rsidP="00EE450B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C7A2D" w:rsidRDefault="003C7A2D" w:rsidP="00EE450B">
      <w:pPr>
        <w:spacing w:line="300" w:lineRule="auto"/>
        <w:jc w:val="center"/>
        <w:rPr>
          <w:b/>
          <w:sz w:val="28"/>
          <w:szCs w:val="28"/>
        </w:rPr>
      </w:pPr>
    </w:p>
    <w:p w:rsid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3C7A2D">
        <w:rPr>
          <w:sz w:val="28"/>
          <w:szCs w:val="28"/>
        </w:rPr>
        <w:t xml:space="preserve">1. Классные чины муниципальных служащих (далее – классные чины)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 </w:t>
      </w:r>
    </w:p>
    <w:p w:rsid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3C7A2D">
        <w:rPr>
          <w:sz w:val="28"/>
          <w:szCs w:val="28"/>
        </w:rPr>
        <w:t xml:space="preserve">2. Муниципальным служащим в </w:t>
      </w:r>
      <w:r>
        <w:rPr>
          <w:sz w:val="28"/>
          <w:szCs w:val="28"/>
        </w:rPr>
        <w:t xml:space="preserve">Администрации </w:t>
      </w:r>
      <w:r w:rsidRPr="003C7A2D">
        <w:rPr>
          <w:sz w:val="28"/>
          <w:szCs w:val="28"/>
        </w:rPr>
        <w:t>Зуйского сельского поселения Белогорского района Республики Крым</w:t>
      </w:r>
      <w:r>
        <w:rPr>
          <w:sz w:val="28"/>
          <w:szCs w:val="28"/>
        </w:rPr>
        <w:t xml:space="preserve"> (далее</w:t>
      </w:r>
      <w:r w:rsidR="00157E4E">
        <w:rPr>
          <w:sz w:val="28"/>
          <w:szCs w:val="28"/>
        </w:rPr>
        <w:t xml:space="preserve"> </w:t>
      </w:r>
      <w:r>
        <w:rPr>
          <w:sz w:val="28"/>
          <w:szCs w:val="28"/>
        </w:rPr>
        <w:t>- Администраци</w:t>
      </w:r>
      <w:r w:rsidR="00874241">
        <w:rPr>
          <w:sz w:val="28"/>
          <w:szCs w:val="28"/>
        </w:rPr>
        <w:t>я</w:t>
      </w:r>
      <w:r>
        <w:rPr>
          <w:sz w:val="28"/>
          <w:szCs w:val="28"/>
        </w:rPr>
        <w:t xml:space="preserve">) </w:t>
      </w:r>
      <w:r w:rsidRPr="003C7A2D">
        <w:rPr>
          <w:sz w:val="28"/>
          <w:szCs w:val="28"/>
        </w:rPr>
        <w:t xml:space="preserve">присваиваются следующие классные чины: </w:t>
      </w:r>
    </w:p>
    <w:p w:rsid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A2D">
        <w:rPr>
          <w:sz w:val="28"/>
          <w:szCs w:val="28"/>
        </w:rPr>
        <w:t xml:space="preserve">замещающим высшие должности муниципальной службы – действительный муниципальный советник 1, 2 или 3 класса; </w:t>
      </w:r>
    </w:p>
    <w:p w:rsid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A2D">
        <w:rPr>
          <w:sz w:val="28"/>
          <w:szCs w:val="28"/>
        </w:rPr>
        <w:t xml:space="preserve">замещающим главные должности муниципальной службы – муниципальный советник 1, 2 или 3 класса; </w:t>
      </w:r>
    </w:p>
    <w:p w:rsid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A2D">
        <w:rPr>
          <w:sz w:val="28"/>
          <w:szCs w:val="28"/>
        </w:rPr>
        <w:t xml:space="preserve">замещающим ведущие должности муниципальной службы – советник муниципальной службы 1, 2 или 3 класса; </w:t>
      </w:r>
    </w:p>
    <w:p w:rsid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A2D">
        <w:rPr>
          <w:sz w:val="28"/>
          <w:szCs w:val="28"/>
        </w:rPr>
        <w:t xml:space="preserve">замещающим старшие должности муниципальной службы – референт муниципальной службы 1, 2 или 3 класса; </w:t>
      </w:r>
    </w:p>
    <w:p w:rsid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7A2D">
        <w:rPr>
          <w:sz w:val="28"/>
          <w:szCs w:val="28"/>
        </w:rPr>
        <w:t xml:space="preserve">замещающим младшие должности муниципальной службы – секретарь муниципальной службы 1, 2 или 3 класса. </w:t>
      </w:r>
    </w:p>
    <w:p w:rsid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3C7A2D">
        <w:rPr>
          <w:sz w:val="28"/>
          <w:szCs w:val="28"/>
        </w:rPr>
        <w:t xml:space="preserve">3. Высшим классным чином муниципальных должностей является действительный муниципальный советник 1 класса, низшим – секретарь муниципальной службы 3 класса. </w:t>
      </w:r>
    </w:p>
    <w:p w:rsid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3C7A2D">
        <w:rPr>
          <w:sz w:val="28"/>
          <w:szCs w:val="28"/>
        </w:rPr>
        <w:t xml:space="preserve">4. Классные чины муниципальным служащим в </w:t>
      </w:r>
      <w:r>
        <w:rPr>
          <w:sz w:val="28"/>
          <w:szCs w:val="28"/>
        </w:rPr>
        <w:t>Администрации</w:t>
      </w:r>
      <w:r w:rsidRPr="003C7A2D">
        <w:rPr>
          <w:sz w:val="28"/>
          <w:szCs w:val="28"/>
        </w:rPr>
        <w:t xml:space="preserve">, </w:t>
      </w:r>
      <w:r w:rsidRPr="003C7A2D">
        <w:rPr>
          <w:sz w:val="28"/>
          <w:szCs w:val="28"/>
        </w:rPr>
        <w:lastRenderedPageBreak/>
        <w:t>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службы, относящиеся к высшей группе должностей 2 муниципальной службы, классные чины присваиваются по результатам квалификационного экзамена.</w:t>
      </w:r>
    </w:p>
    <w:p w:rsidR="00157E4E" w:rsidRDefault="00157E4E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3C7A2D" w:rsidRDefault="003C7A2D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3C7A2D">
        <w:rPr>
          <w:b/>
          <w:sz w:val="28"/>
          <w:szCs w:val="28"/>
        </w:rPr>
        <w:t>Первый и очередной классный чин</w:t>
      </w:r>
    </w:p>
    <w:p w:rsidR="003C7A2D" w:rsidRDefault="003C7A2D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3C7A2D" w:rsidRP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C7A2D">
        <w:rPr>
          <w:sz w:val="28"/>
          <w:szCs w:val="28"/>
        </w:rPr>
        <w:t xml:space="preserve"> Классный чин может быть первым и очередным.</w:t>
      </w:r>
    </w:p>
    <w:p w:rsidR="003C7A2D" w:rsidRP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C7A2D">
        <w:rPr>
          <w:sz w:val="28"/>
          <w:szCs w:val="28"/>
        </w:rPr>
        <w:t>. Первый классный чин присваивается муниципальному служащему,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не имеющему классного чина:</w:t>
      </w:r>
    </w:p>
    <w:p w:rsidR="003C7A2D" w:rsidRP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3C7A2D">
        <w:rPr>
          <w:sz w:val="28"/>
          <w:szCs w:val="28"/>
        </w:rPr>
        <w:t>1) для младшей группы должностей муниципальной службы –</w:t>
      </w:r>
      <w:r w:rsidR="00157E4E"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секретарь муниципальной службы 3 класса;</w:t>
      </w:r>
    </w:p>
    <w:p w:rsidR="003C7A2D" w:rsidRP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3C7A2D">
        <w:rPr>
          <w:sz w:val="28"/>
          <w:szCs w:val="28"/>
        </w:rPr>
        <w:t>2) для старшей группы должностей муниципальной службы –</w:t>
      </w:r>
      <w:r w:rsidR="00157E4E"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референт муниципальной службы 3 класса;</w:t>
      </w:r>
    </w:p>
    <w:p w:rsidR="003C7A2D" w:rsidRP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3C7A2D">
        <w:rPr>
          <w:sz w:val="28"/>
          <w:szCs w:val="28"/>
        </w:rPr>
        <w:t>3) для ведущей группы должностей муниципальной службы –</w:t>
      </w:r>
      <w:r w:rsidR="00157E4E"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советник муниципальной службы 3 класса;</w:t>
      </w:r>
    </w:p>
    <w:p w:rsidR="003C7A2D" w:rsidRP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3C7A2D">
        <w:rPr>
          <w:sz w:val="28"/>
          <w:szCs w:val="28"/>
        </w:rPr>
        <w:t>4) для главной группы должностей муниципальной службы –</w:t>
      </w:r>
      <w:r w:rsidR="00157E4E"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муниципальный советник 3 класса;</w:t>
      </w:r>
    </w:p>
    <w:p w:rsidR="003C7A2D" w:rsidRP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3C7A2D">
        <w:rPr>
          <w:sz w:val="28"/>
          <w:szCs w:val="28"/>
        </w:rPr>
        <w:t>5) для высшей группы должностей муниципальной службы –</w:t>
      </w:r>
      <w:r w:rsidR="00157E4E"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действительный муниципальный советник 3 класса.</w:t>
      </w:r>
    </w:p>
    <w:p w:rsidR="003C7A2D" w:rsidRP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C7A2D">
        <w:rPr>
          <w:sz w:val="28"/>
          <w:szCs w:val="28"/>
        </w:rPr>
        <w:t>. Первый классный чин присваивается муниципальному служащему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после успешного завершения испытания, а если испытание не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устанавливалось, то не ранее чем через три месяца после назначения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муниципального служащего на должность муниципальной службы.</w:t>
      </w:r>
    </w:p>
    <w:p w:rsidR="003C7A2D" w:rsidRP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C7A2D">
        <w:rPr>
          <w:sz w:val="28"/>
          <w:szCs w:val="28"/>
        </w:rPr>
        <w:t>. Очередной классный чин присваивается муниципальному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служащему по истечении срока, установленного для прохождения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муниципальной службы в предыдущем классном чине, и при условии, что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он замещает должность муниципальной службы, для которой предусмотрен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классный чин, равный или более высокий, чем классный чин, присваиваемый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муниципальному служащему.</w:t>
      </w:r>
    </w:p>
    <w:p w:rsid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C7A2D">
        <w:rPr>
          <w:sz w:val="28"/>
          <w:szCs w:val="28"/>
        </w:rPr>
        <w:t>. Очередной классный чин не присваивается муниципальным служащим,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имеющим дисциплинарные взыскания, а также муниципальным служащим,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в отношении которых проводится служебная проверка или возбуждено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уголовное дело.</w:t>
      </w:r>
      <w:r w:rsidRPr="003C7A2D">
        <w:rPr>
          <w:sz w:val="28"/>
          <w:szCs w:val="28"/>
        </w:rPr>
        <w:cr/>
      </w:r>
    </w:p>
    <w:p w:rsidR="003C7A2D" w:rsidRDefault="003C7A2D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3C7A2D">
        <w:rPr>
          <w:b/>
          <w:sz w:val="28"/>
          <w:szCs w:val="28"/>
        </w:rPr>
        <w:t>Сроки пребывания в классных чинах</w:t>
      </w:r>
    </w:p>
    <w:p w:rsidR="003C7A2D" w:rsidRPr="003C7A2D" w:rsidRDefault="003C7A2D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3C7A2D" w:rsidRP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3C7A2D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C7A2D">
        <w:rPr>
          <w:sz w:val="28"/>
          <w:szCs w:val="28"/>
        </w:rPr>
        <w:t>. Для присвоения очередного классного чина устанавливаются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следующие сроки пребывания в классных чинах:</w:t>
      </w:r>
    </w:p>
    <w:p w:rsidR="003C7A2D" w:rsidRP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3C7A2D">
        <w:rPr>
          <w:sz w:val="28"/>
          <w:szCs w:val="28"/>
        </w:rPr>
        <w:t>1) для действительного муниципального советника 3 и 2 класса – не менее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одного года муниципальной службы в каждом классе;</w:t>
      </w:r>
    </w:p>
    <w:p w:rsidR="003C7A2D" w:rsidRP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3C7A2D">
        <w:rPr>
          <w:sz w:val="28"/>
          <w:szCs w:val="28"/>
        </w:rPr>
        <w:t>2) для муниципального советника 3 и 2 класса и советника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муниципальной службы 3 и 2 класса – не менее двух лет муниципальной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службы в каждом классе;</w:t>
      </w:r>
    </w:p>
    <w:p w:rsidR="003C7A2D" w:rsidRP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3C7A2D">
        <w:rPr>
          <w:sz w:val="28"/>
          <w:szCs w:val="28"/>
        </w:rPr>
        <w:t>3) для референта муниципальной службы 3 и 2 класса, секретаря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муниципальной службы 3 и 2 класса – не менее одного года муниципальной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службы в каждом классе.</w:t>
      </w:r>
    </w:p>
    <w:p w:rsidR="003C7A2D" w:rsidRP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C7A2D">
        <w:rPr>
          <w:sz w:val="28"/>
          <w:szCs w:val="28"/>
        </w:rPr>
        <w:t>. Для прохождения муниципальной службы в классных чинах 1 класса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сроки не устанавливаются.</w:t>
      </w:r>
    </w:p>
    <w:p w:rsidR="003C7A2D" w:rsidRP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C7A2D">
        <w:rPr>
          <w:sz w:val="28"/>
          <w:szCs w:val="28"/>
        </w:rPr>
        <w:t>. Срок пребывания в классном чине исчисляется со дня присвоения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соответствующего классного чина. Днем присвоения классного чина</w:t>
      </w:r>
      <w:r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 xml:space="preserve">считается день вынесения распоряжения </w:t>
      </w:r>
      <w:r w:rsidR="00FB51AE">
        <w:rPr>
          <w:sz w:val="28"/>
          <w:szCs w:val="28"/>
        </w:rPr>
        <w:t>А</w:t>
      </w:r>
      <w:r w:rsidRPr="003C7A2D">
        <w:rPr>
          <w:sz w:val="28"/>
          <w:szCs w:val="28"/>
        </w:rPr>
        <w:t>дминистрации по основной деятельности о присвоении муниципальному</w:t>
      </w:r>
      <w:r w:rsidR="00FB51AE"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служащему классного чина.</w:t>
      </w:r>
    </w:p>
    <w:p w:rsidR="00FB51AE" w:rsidRDefault="00FB51AE" w:rsidP="00EE450B">
      <w:pPr>
        <w:spacing w:line="300" w:lineRule="auto"/>
        <w:ind w:firstLine="709"/>
        <w:jc w:val="both"/>
        <w:rPr>
          <w:sz w:val="28"/>
          <w:szCs w:val="28"/>
        </w:rPr>
      </w:pPr>
    </w:p>
    <w:p w:rsidR="003C7A2D" w:rsidRDefault="003C7A2D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FB51AE">
        <w:rPr>
          <w:b/>
          <w:sz w:val="28"/>
          <w:szCs w:val="28"/>
        </w:rPr>
        <w:t>Особенности присвоения классного чина</w:t>
      </w:r>
    </w:p>
    <w:p w:rsidR="00FB51AE" w:rsidRPr="00FB51AE" w:rsidRDefault="00FB51AE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3C7A2D" w:rsidRP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3C7A2D">
        <w:rPr>
          <w:sz w:val="28"/>
          <w:szCs w:val="28"/>
        </w:rPr>
        <w:t>1</w:t>
      </w:r>
      <w:r w:rsidR="00FB51AE">
        <w:rPr>
          <w:sz w:val="28"/>
          <w:szCs w:val="28"/>
        </w:rPr>
        <w:t>3</w:t>
      </w:r>
      <w:r w:rsidRPr="003C7A2D">
        <w:rPr>
          <w:sz w:val="28"/>
          <w:szCs w:val="28"/>
        </w:rPr>
        <w:t>. В качестве меры поощрения за особые отличия в муниципальной</w:t>
      </w:r>
      <w:r w:rsidR="00FB51AE"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службе очередные классные чины могут присваиваться муниципальным</w:t>
      </w:r>
      <w:r w:rsidR="00FB51AE"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служащим:</w:t>
      </w:r>
    </w:p>
    <w:p w:rsidR="003C7A2D" w:rsidRP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3C7A2D">
        <w:rPr>
          <w:sz w:val="28"/>
          <w:szCs w:val="28"/>
        </w:rPr>
        <w:t>1) до истечения срока пребывания в соответствующем классном чине,</w:t>
      </w:r>
      <w:r w:rsidR="00FB51AE"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 xml:space="preserve">установленного в соответствии с </w:t>
      </w:r>
      <w:proofErr w:type="spellStart"/>
      <w:r w:rsidR="00FB51AE">
        <w:rPr>
          <w:sz w:val="28"/>
          <w:szCs w:val="28"/>
        </w:rPr>
        <w:t>п.п</w:t>
      </w:r>
      <w:proofErr w:type="spellEnd"/>
      <w:r w:rsidR="00FB51AE">
        <w:rPr>
          <w:sz w:val="28"/>
          <w:szCs w:val="28"/>
        </w:rPr>
        <w:t>.</w:t>
      </w:r>
      <w:r w:rsidR="00FB51AE" w:rsidRPr="003C7A2D">
        <w:rPr>
          <w:sz w:val="28"/>
          <w:szCs w:val="28"/>
        </w:rPr>
        <w:t xml:space="preserve"> 1 </w:t>
      </w:r>
      <w:r w:rsidR="00FB51AE">
        <w:rPr>
          <w:sz w:val="28"/>
          <w:szCs w:val="28"/>
        </w:rPr>
        <w:t>пункта</w:t>
      </w:r>
      <w:r w:rsidR="00FB51AE" w:rsidRPr="003C7A2D">
        <w:rPr>
          <w:sz w:val="28"/>
          <w:szCs w:val="28"/>
        </w:rPr>
        <w:t xml:space="preserve"> </w:t>
      </w:r>
      <w:r w:rsidR="00FB51AE">
        <w:rPr>
          <w:sz w:val="28"/>
          <w:szCs w:val="28"/>
        </w:rPr>
        <w:t>10</w:t>
      </w:r>
      <w:r w:rsidR="00FB51AE" w:rsidRPr="003C7A2D">
        <w:rPr>
          <w:sz w:val="28"/>
          <w:szCs w:val="28"/>
        </w:rPr>
        <w:t xml:space="preserve"> настоящего </w:t>
      </w:r>
      <w:r w:rsidR="00FB51AE">
        <w:rPr>
          <w:sz w:val="28"/>
          <w:szCs w:val="28"/>
        </w:rPr>
        <w:t>Положения</w:t>
      </w:r>
      <w:r w:rsidRPr="003C7A2D">
        <w:rPr>
          <w:sz w:val="28"/>
          <w:szCs w:val="28"/>
        </w:rPr>
        <w:t>, но не</w:t>
      </w:r>
      <w:r w:rsidR="00FB51AE"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ранее чем через шесть месяцев пребывания в замещаемой должности</w:t>
      </w:r>
      <w:r w:rsidR="00FB51AE"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муниципальной службы – не выше классного чина, соответствующего этой</w:t>
      </w:r>
      <w:r w:rsidR="00FB51AE"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должности муниципальной службы;</w:t>
      </w:r>
    </w:p>
    <w:p w:rsidR="003C7A2D" w:rsidRPr="003C7A2D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3C7A2D">
        <w:rPr>
          <w:sz w:val="28"/>
          <w:szCs w:val="28"/>
        </w:rPr>
        <w:t>2) по истечении срока пребывания в соответствующем классном чине,</w:t>
      </w:r>
      <w:r w:rsidR="00FB51AE"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 xml:space="preserve">установленного в соответствии с </w:t>
      </w:r>
      <w:proofErr w:type="spellStart"/>
      <w:r w:rsidR="00FB51AE">
        <w:rPr>
          <w:sz w:val="28"/>
          <w:szCs w:val="28"/>
        </w:rPr>
        <w:t>п.п</w:t>
      </w:r>
      <w:proofErr w:type="spellEnd"/>
      <w:r w:rsidR="00FB51AE">
        <w:rPr>
          <w:sz w:val="28"/>
          <w:szCs w:val="28"/>
        </w:rPr>
        <w:t>.</w:t>
      </w:r>
      <w:r w:rsidRPr="003C7A2D">
        <w:rPr>
          <w:sz w:val="28"/>
          <w:szCs w:val="28"/>
        </w:rPr>
        <w:t xml:space="preserve"> 1 </w:t>
      </w:r>
      <w:r w:rsidR="00FB51AE">
        <w:rPr>
          <w:sz w:val="28"/>
          <w:szCs w:val="28"/>
        </w:rPr>
        <w:t>пункта</w:t>
      </w:r>
      <w:r w:rsidRPr="003C7A2D">
        <w:rPr>
          <w:sz w:val="28"/>
          <w:szCs w:val="28"/>
        </w:rPr>
        <w:t xml:space="preserve"> </w:t>
      </w:r>
      <w:r w:rsidR="00FB51AE">
        <w:rPr>
          <w:sz w:val="28"/>
          <w:szCs w:val="28"/>
        </w:rPr>
        <w:t>10</w:t>
      </w:r>
      <w:r w:rsidRPr="003C7A2D">
        <w:rPr>
          <w:sz w:val="28"/>
          <w:szCs w:val="28"/>
        </w:rPr>
        <w:t xml:space="preserve"> настоящего </w:t>
      </w:r>
      <w:r w:rsidR="00FB51AE">
        <w:rPr>
          <w:sz w:val="28"/>
          <w:szCs w:val="28"/>
        </w:rPr>
        <w:t>Положения</w:t>
      </w:r>
      <w:r w:rsidRPr="003C7A2D">
        <w:rPr>
          <w:sz w:val="28"/>
          <w:szCs w:val="28"/>
        </w:rPr>
        <w:t>, –</w:t>
      </w:r>
      <w:r w:rsidR="00FB51AE"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на одну ступень выше классного чина, соответствующего замещаемой</w:t>
      </w:r>
      <w:r w:rsidR="00FB51AE"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должности муниципальной службы в пределах группы должностей</w:t>
      </w:r>
      <w:r w:rsidR="00FB51AE">
        <w:rPr>
          <w:sz w:val="28"/>
          <w:szCs w:val="28"/>
        </w:rPr>
        <w:t xml:space="preserve"> </w:t>
      </w:r>
      <w:r w:rsidRPr="003C7A2D">
        <w:rPr>
          <w:sz w:val="28"/>
          <w:szCs w:val="28"/>
        </w:rPr>
        <w:t>муниципальной службы, к которой относится замещаемая должность.</w:t>
      </w:r>
    </w:p>
    <w:p w:rsidR="003C7A2D" w:rsidRPr="003C7A2D" w:rsidRDefault="00FB51AE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C7A2D" w:rsidRPr="003C7A2D">
        <w:rPr>
          <w:sz w:val="28"/>
          <w:szCs w:val="28"/>
        </w:rPr>
        <w:t>. При назначении муниципального служащего на более высокую</w:t>
      </w:r>
      <w:r>
        <w:rPr>
          <w:sz w:val="28"/>
          <w:szCs w:val="28"/>
        </w:rPr>
        <w:t xml:space="preserve"> </w:t>
      </w:r>
      <w:r w:rsidR="003C7A2D" w:rsidRPr="003C7A2D">
        <w:rPr>
          <w:sz w:val="28"/>
          <w:szCs w:val="28"/>
        </w:rPr>
        <w:t>должность муниципальной службы в пределах прежней группы должностей</w:t>
      </w:r>
      <w:r>
        <w:rPr>
          <w:sz w:val="28"/>
          <w:szCs w:val="28"/>
        </w:rPr>
        <w:t xml:space="preserve"> </w:t>
      </w:r>
      <w:r w:rsidR="003C7A2D" w:rsidRPr="003C7A2D">
        <w:rPr>
          <w:sz w:val="28"/>
          <w:szCs w:val="28"/>
        </w:rPr>
        <w:t>ему может быть присвоен очередной классный чин, если истек срок его</w:t>
      </w:r>
      <w:r>
        <w:rPr>
          <w:sz w:val="28"/>
          <w:szCs w:val="28"/>
        </w:rPr>
        <w:t xml:space="preserve"> </w:t>
      </w:r>
      <w:r w:rsidR="003C7A2D" w:rsidRPr="003C7A2D">
        <w:rPr>
          <w:sz w:val="28"/>
          <w:szCs w:val="28"/>
        </w:rPr>
        <w:t xml:space="preserve">пребывания в предыдущем классном чине, установленный </w:t>
      </w:r>
      <w:proofErr w:type="spellStart"/>
      <w:r>
        <w:rPr>
          <w:sz w:val="28"/>
          <w:szCs w:val="28"/>
        </w:rPr>
        <w:t>п</w:t>
      </w:r>
      <w:r w:rsidRPr="00FB51AE">
        <w:rPr>
          <w:sz w:val="28"/>
          <w:szCs w:val="28"/>
        </w:rPr>
        <w:t>.п</w:t>
      </w:r>
      <w:proofErr w:type="spellEnd"/>
      <w:r w:rsidRPr="00FB51AE">
        <w:rPr>
          <w:sz w:val="28"/>
          <w:szCs w:val="28"/>
        </w:rPr>
        <w:t xml:space="preserve">. 1 пункта 10 настоящего </w:t>
      </w:r>
      <w:r w:rsidRPr="00FB51AE">
        <w:rPr>
          <w:sz w:val="28"/>
          <w:szCs w:val="28"/>
        </w:rPr>
        <w:lastRenderedPageBreak/>
        <w:t>Положения</w:t>
      </w:r>
      <w:r w:rsidR="003C7A2D" w:rsidRPr="003C7A2D">
        <w:rPr>
          <w:sz w:val="28"/>
          <w:szCs w:val="28"/>
        </w:rPr>
        <w:t>.</w:t>
      </w:r>
    </w:p>
    <w:p w:rsidR="00FB51AE" w:rsidRPr="00FB51AE" w:rsidRDefault="00FB51AE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C7A2D" w:rsidRPr="003C7A2D">
        <w:rPr>
          <w:sz w:val="28"/>
          <w:szCs w:val="28"/>
        </w:rPr>
        <w:t xml:space="preserve">. </w:t>
      </w:r>
      <w:r w:rsidRPr="00FB51AE">
        <w:rPr>
          <w:sz w:val="28"/>
          <w:szCs w:val="28"/>
        </w:rPr>
        <w:t>При назначении муниципального служащего на должность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>муниципальной службы, которая относится к более высокой группе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>должностей муниципальной службы, чем замещаемая им ранее, указанному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>служащему может быть присвоен классный чин, являющийся первым для этой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>группы должностей, если этот классный чин выше классного чина, который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>имеет муниципальный служащий. В данном случае классный чин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>присваивается без соблюдения последовательности и без учета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>продолжительности муниципальной службы в предыдущем классном чине.</w:t>
      </w:r>
    </w:p>
    <w:p w:rsidR="00FB51AE" w:rsidRPr="00FB51AE" w:rsidRDefault="00FB51AE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B51AE">
        <w:rPr>
          <w:sz w:val="28"/>
          <w:szCs w:val="28"/>
        </w:rPr>
        <w:t>. При поступлении на муниципальную службу гражданина Российской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>Федерации, имеющего классный чин государственной гражданской службы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>Республики Крым, ему присваивается классный чин, соответствующий ранее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>присвоенному классному чину государственной гражданской службы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>Республики Крым с учетом соотношения должностей муниципальной службы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>в Республике Крым и должностей государственной гражданской службы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>Республики Крым.</w:t>
      </w:r>
    </w:p>
    <w:p w:rsidR="00FB51AE" w:rsidRPr="00FB51AE" w:rsidRDefault="00FB51AE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FB51AE">
        <w:rPr>
          <w:sz w:val="28"/>
          <w:szCs w:val="28"/>
        </w:rPr>
        <w:t>Если указанный классный чин ниже классного чина, соответствующего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 xml:space="preserve">замещаемой должности муниципальной службы в </w:t>
      </w:r>
      <w:r>
        <w:rPr>
          <w:sz w:val="28"/>
          <w:szCs w:val="28"/>
        </w:rPr>
        <w:t>Администрации</w:t>
      </w:r>
      <w:r w:rsidRPr="00FB51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>указанному служащему присваивается классный чин, являющийся первым для группы должностей, к которой относится замещаемая им должность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>муниципальной службы.</w:t>
      </w:r>
    </w:p>
    <w:p w:rsidR="00FB51AE" w:rsidRDefault="00FB51AE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FB51AE">
        <w:rPr>
          <w:sz w:val="28"/>
          <w:szCs w:val="28"/>
        </w:rPr>
        <w:t>Классный чин указанному служащему присваивается без проведения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>квалификационного экзамена после успешного завершения испытания, а если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>испытание не проводилось, то не позднее чем через три месяца после</w:t>
      </w:r>
      <w:r>
        <w:rPr>
          <w:sz w:val="28"/>
          <w:szCs w:val="28"/>
        </w:rPr>
        <w:t xml:space="preserve"> </w:t>
      </w:r>
      <w:r w:rsidRPr="00FB51AE">
        <w:rPr>
          <w:sz w:val="28"/>
          <w:szCs w:val="28"/>
        </w:rPr>
        <w:t>назначения на должность муниципальной службы</w:t>
      </w:r>
    </w:p>
    <w:p w:rsidR="00FB51AE" w:rsidRDefault="00FB51AE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3C7A2D" w:rsidRPr="00FB51AE" w:rsidRDefault="003C7A2D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FB51AE">
        <w:rPr>
          <w:b/>
          <w:sz w:val="28"/>
          <w:szCs w:val="28"/>
        </w:rPr>
        <w:t>Квалификационный экзамен</w:t>
      </w:r>
    </w:p>
    <w:p w:rsidR="00FB51AE" w:rsidRDefault="00FB51AE" w:rsidP="00EE450B">
      <w:pPr>
        <w:spacing w:line="300" w:lineRule="auto"/>
        <w:ind w:firstLine="709"/>
        <w:jc w:val="both"/>
        <w:rPr>
          <w:sz w:val="28"/>
          <w:szCs w:val="28"/>
        </w:rPr>
      </w:pPr>
    </w:p>
    <w:p w:rsidR="00A10073" w:rsidRPr="00A10073" w:rsidRDefault="003C7A2D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3C7A2D">
        <w:rPr>
          <w:sz w:val="28"/>
          <w:szCs w:val="28"/>
        </w:rPr>
        <w:t>1</w:t>
      </w:r>
      <w:r w:rsidR="00FB51AE">
        <w:rPr>
          <w:sz w:val="28"/>
          <w:szCs w:val="28"/>
        </w:rPr>
        <w:t>7</w:t>
      </w:r>
      <w:r w:rsidRPr="003C7A2D">
        <w:rPr>
          <w:sz w:val="28"/>
          <w:szCs w:val="28"/>
        </w:rPr>
        <w:t xml:space="preserve">. </w:t>
      </w:r>
      <w:r w:rsidR="00A10073" w:rsidRPr="00A10073">
        <w:rPr>
          <w:sz w:val="28"/>
          <w:szCs w:val="28"/>
        </w:rPr>
        <w:t xml:space="preserve">Квалификационный экзамен проводится в соответствии с </w:t>
      </w:r>
      <w:r w:rsidR="00A10073">
        <w:rPr>
          <w:sz w:val="28"/>
          <w:szCs w:val="28"/>
        </w:rPr>
        <w:t>пунктами</w:t>
      </w:r>
      <w:r w:rsidR="00A10073" w:rsidRPr="00A10073">
        <w:rPr>
          <w:sz w:val="28"/>
          <w:szCs w:val="28"/>
        </w:rPr>
        <w:t xml:space="preserve"> 1</w:t>
      </w:r>
      <w:r w:rsidR="00A10073">
        <w:rPr>
          <w:sz w:val="28"/>
          <w:szCs w:val="28"/>
        </w:rPr>
        <w:t xml:space="preserve">-4 </w:t>
      </w:r>
      <w:r w:rsidR="00A10073" w:rsidRPr="00A10073">
        <w:rPr>
          <w:sz w:val="28"/>
          <w:szCs w:val="28"/>
        </w:rPr>
        <w:t xml:space="preserve">настоящего </w:t>
      </w:r>
      <w:r w:rsidR="00A10073">
        <w:rPr>
          <w:sz w:val="28"/>
          <w:szCs w:val="28"/>
        </w:rPr>
        <w:t>Положения</w:t>
      </w:r>
      <w:r w:rsidR="00A10073" w:rsidRPr="00A10073">
        <w:rPr>
          <w:sz w:val="28"/>
          <w:szCs w:val="28"/>
        </w:rPr>
        <w:t>: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1) при решении вопроса о присвоении муниципальному служащему,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не имеющему классного чина муниципальной службы, первого классного чина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по замещаемой должности муниципальной службы;</w:t>
      </w:r>
    </w:p>
    <w:p w:rsid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2) при решении вопроса о присвоении муниципальному служащему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очередного классного чина по замещаемой должности муниципальной службы,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который присваивается муниципальному служащему по истечении срока,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lastRenderedPageBreak/>
        <w:t>установленного для прохождения муниципальной службы в предыдущем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классном чине, и при условии, что он замещает должность муниципальной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службы, для которой предусмотрен классный чин равный или более высокий,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чем классный чин, присваиваемый муниципальному служащему;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3) при решении вопроса о присвоении муниципальному служащему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классного чина после назначения его на более высокую должность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муниципальной службы, если для этой должности предусмотрен более высокий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классный чин, чем тот, который имеет муниципальный служащий.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A10073">
        <w:rPr>
          <w:sz w:val="28"/>
          <w:szCs w:val="28"/>
        </w:rPr>
        <w:t xml:space="preserve">. В случаях, предусмотренных </w:t>
      </w:r>
      <w:r>
        <w:rPr>
          <w:sz w:val="28"/>
          <w:szCs w:val="28"/>
        </w:rPr>
        <w:t>под</w:t>
      </w:r>
      <w:r w:rsidRPr="00A10073">
        <w:rPr>
          <w:sz w:val="28"/>
          <w:szCs w:val="28"/>
        </w:rPr>
        <w:t xml:space="preserve">пунктами 1 и 3 </w:t>
      </w:r>
      <w:r>
        <w:rPr>
          <w:sz w:val="28"/>
          <w:szCs w:val="28"/>
        </w:rPr>
        <w:t>пункта</w:t>
      </w:r>
      <w:r w:rsidRPr="00A10073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A10073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A10073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A100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квалификационный экзамен проводится после успешного завершения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испытания, а если испытание муниципальному служащему не устанавливалось,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то не ранее чем через три месяца после назначения муниципального служащего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на должность муниципальной службы.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10073">
        <w:rPr>
          <w:sz w:val="28"/>
          <w:szCs w:val="28"/>
        </w:rPr>
        <w:t>. Временное замещение муниципальным служащим муниципальной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должности, соответствующей иной группе должностей муниципальной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службы, не дает ему права сдавать квалификационный экзамен на присвоение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классного чина, соответствующего временно замещаемой муниципальной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должности.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10073">
        <w:rPr>
          <w:sz w:val="28"/>
          <w:szCs w:val="28"/>
        </w:rPr>
        <w:t>. Квалификационный экзамен проводится по решению представителя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нанимателя (работодателя) по мере необходимости, но не чаще двух раз в год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и не реже одного раза в три года.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A10073">
        <w:rPr>
          <w:sz w:val="28"/>
          <w:szCs w:val="28"/>
        </w:rPr>
        <w:t>. Ранее срока, указанного в части 4 настоящей статьи, внеочередной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квалификационный экзамен может проводиться по инициативе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муниципального служащего не позднее чем через три месяца со дня подачи им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письменного заявления о присвоении классного чина.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A10073">
        <w:rPr>
          <w:sz w:val="28"/>
          <w:szCs w:val="28"/>
        </w:rPr>
        <w:t>. В решении представителя нанимателя (работодателя) о проведении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квалификационного экзамена указываются: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1) дата и время проведения квалификационного экзамена;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2) список муниципальных служащих, которые должны сдавать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квалификационный экзамен;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3) перечень документов, необходимых для проведения квалификационного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экзамена.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10073">
        <w:rPr>
          <w:sz w:val="28"/>
          <w:szCs w:val="28"/>
        </w:rPr>
        <w:t>. Решение о предстоящей сдаче квалификационного экзамена доводится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до сведения муниципального служащего не позднее чем за месяц до его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проведения.</w:t>
      </w:r>
    </w:p>
    <w:p w:rsidR="003C7A2D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10073">
        <w:rPr>
          <w:sz w:val="28"/>
          <w:szCs w:val="28"/>
        </w:rPr>
        <w:t>. Квалификационный экзамен проводится аттестационной комиссией,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сформированной и действующей в соответствии с типовым положением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 xml:space="preserve">о </w:t>
      </w:r>
      <w:r w:rsidRPr="00A10073">
        <w:rPr>
          <w:sz w:val="28"/>
          <w:szCs w:val="28"/>
        </w:rPr>
        <w:lastRenderedPageBreak/>
        <w:t>проведении аттестации муниципальных служащих, утверждаемым законом</w:t>
      </w:r>
      <w:r>
        <w:rPr>
          <w:sz w:val="28"/>
          <w:szCs w:val="28"/>
        </w:rPr>
        <w:t xml:space="preserve"> Республики Крым,</w:t>
      </w:r>
      <w:r w:rsidRPr="00A10073">
        <w:rPr>
          <w:sz w:val="28"/>
          <w:szCs w:val="28"/>
        </w:rPr>
        <w:t xml:space="preserve"> с учетом положений настоящего </w:t>
      </w:r>
      <w:r>
        <w:rPr>
          <w:sz w:val="28"/>
          <w:szCs w:val="28"/>
        </w:rPr>
        <w:t>Положения и Положением о проведении аттестации муниципальных служащих в администрации Зуйского сельского поселения Белогорского района Республики Крым, утвержденным постановлением Администрации №189 от 19.12.2016 года</w:t>
      </w:r>
      <w:r w:rsidRPr="00A10073">
        <w:rPr>
          <w:sz w:val="28"/>
          <w:szCs w:val="28"/>
        </w:rPr>
        <w:t>.</w:t>
      </w:r>
    </w:p>
    <w:p w:rsid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</w:p>
    <w:p w:rsidR="00A10073" w:rsidRPr="00A10073" w:rsidRDefault="00A10073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A10073">
        <w:rPr>
          <w:b/>
          <w:sz w:val="28"/>
          <w:szCs w:val="28"/>
        </w:rPr>
        <w:t>Документы, представляемые в аттестационную комиссию</w:t>
      </w:r>
    </w:p>
    <w:p w:rsid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A10073">
        <w:rPr>
          <w:sz w:val="28"/>
          <w:szCs w:val="28"/>
        </w:rPr>
        <w:t>. Не позднее, чем за месяц до проведения квалификационного экзамена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непосредственный руководитель муниципального служащего направляет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в аттестационную комиссию отзыв об уровне знаний, навыков, умений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(профессиональном уровне) муниципального служащего и о возможности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присвоения ему классного чина.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10073">
        <w:rPr>
          <w:sz w:val="28"/>
          <w:szCs w:val="28"/>
        </w:rPr>
        <w:t>. Отзыв должен содержать следующие сведения о муниципальном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служащем: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1) фамилия, имя, отчество муниципального служащего;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2) замещаемая должность муниципальной службы на момент проведения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квалификационного экзамена и дата назначения на эту должность;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3) классный чин, на присвоение которого муниципальный служащий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претендует;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4) стаж муниципальной службы;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5) общий трудовой стаж;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6) сведения об образовании, о дополнительном профессиональном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образовании муниципального служащего;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7) перечень основных вопросов, в решении которых муниципальный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служащий принимал участие;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8) мотивированная оценка профессиональных, личностных качеств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муниципального служащего и результатов его деятельности;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9) сведения о поощрениях, применяемых к муниципальному служащему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со дня последнего присвоения ему классного чина.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A10073">
        <w:rPr>
          <w:sz w:val="28"/>
          <w:szCs w:val="28"/>
        </w:rPr>
        <w:t>. Муниципальный служащий должен быть ознакомлен с отзывом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не позднее, чем за две недели до проведения квалификационного экзамена.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Муниципальный служащий вправе представить в аттестационную комиссию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мотивированное заявление о своем несогласии с указанным отзывом.</w:t>
      </w:r>
    </w:p>
    <w:p w:rsid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</w:p>
    <w:p w:rsidR="00A10073" w:rsidRPr="00A10073" w:rsidRDefault="00A10073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A10073">
        <w:rPr>
          <w:b/>
          <w:sz w:val="28"/>
          <w:szCs w:val="28"/>
        </w:rPr>
        <w:t>Формы проведения квалификационного экзамена</w:t>
      </w:r>
    </w:p>
    <w:p w:rsid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A10073">
        <w:rPr>
          <w:sz w:val="28"/>
          <w:szCs w:val="28"/>
        </w:rPr>
        <w:t>. Квалификационный экзамен на присвоение классного чина проводится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по экзаменационным билетам, которые разрабатывает и утверждает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аттестационная комиссия.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A10073">
        <w:rPr>
          <w:sz w:val="28"/>
          <w:szCs w:val="28"/>
        </w:rPr>
        <w:t>. По решению аттестационной комиссии квалификационный экзамен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может проводиться в форме тестирования муниципального служащего,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собеседования с ним, разбора конкретных ситуаций, связанных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с профессиональной деятельностью муниципального служащего, или заменен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подготовкой муниципальным служащим реферата на заданную тему.</w:t>
      </w:r>
    </w:p>
    <w:p w:rsid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</w:p>
    <w:p w:rsidR="00A10073" w:rsidRDefault="00A10073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A10073">
        <w:rPr>
          <w:b/>
          <w:sz w:val="28"/>
          <w:szCs w:val="28"/>
        </w:rPr>
        <w:t>Решения, принимаемые аттестационной комиссией по результатам квалификационного экзамена</w:t>
      </w:r>
    </w:p>
    <w:p w:rsidR="00A10073" w:rsidRPr="00A10073" w:rsidRDefault="00A10073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10073">
        <w:rPr>
          <w:sz w:val="28"/>
          <w:szCs w:val="28"/>
        </w:rPr>
        <w:t>. По результатам квалификационного экзамена в отношении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муниципального служащего аттестационной комиссией выносится одно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из следующих решений: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признать, что муниципальный служащий сдал квалификационный экзамен,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и рекомендовать его для присвоения классного чина;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признать, что муниципальный служащий не сдал квалификационный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экзамен.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A10073">
        <w:rPr>
          <w:sz w:val="28"/>
          <w:szCs w:val="28"/>
        </w:rPr>
        <w:t>. Решение о результате квалификационного экзамена выносится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аттестационной комиссией в отсутствие муниципального служащего и его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непосредственного руководителя открытым голосованием простым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большинством голосов присутствующих на заседании членов аттестационной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комиссии. При равенстве голосов муниципальный служащий признается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сдавшим квалификационный экзамен.</w:t>
      </w:r>
    </w:p>
    <w:p w:rsid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</w:p>
    <w:p w:rsidR="00A10073" w:rsidRDefault="00A10073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A10073">
        <w:rPr>
          <w:b/>
          <w:sz w:val="28"/>
          <w:szCs w:val="28"/>
        </w:rPr>
        <w:t>Оформление результатов квалификационного экзамена</w:t>
      </w:r>
    </w:p>
    <w:p w:rsidR="00A10073" w:rsidRPr="00A10073" w:rsidRDefault="00A10073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A10073">
        <w:rPr>
          <w:sz w:val="28"/>
          <w:szCs w:val="28"/>
        </w:rPr>
        <w:t>. Результаты квалификационного экзамена муниципального служащего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заносятся в экзаменационный лист, оформленный согласно Приложению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</w:t>
      </w:r>
      <w:r w:rsidRPr="00A10073">
        <w:rPr>
          <w:sz w:val="28"/>
          <w:szCs w:val="28"/>
        </w:rPr>
        <w:t>.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A10073">
        <w:rPr>
          <w:sz w:val="28"/>
          <w:szCs w:val="28"/>
        </w:rPr>
        <w:t>. Экзаменационный лист оформляется в одном экземпляре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и подписывается председателем, заместителем председателя, секретарем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и членами аттестационной комиссии, присутствовавшими на ее заседании.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 xml:space="preserve">С экзаменационным листом муниципальный служащий знакомится под </w:t>
      </w:r>
      <w:r w:rsidRPr="00A10073">
        <w:rPr>
          <w:sz w:val="28"/>
          <w:szCs w:val="28"/>
        </w:rPr>
        <w:lastRenderedPageBreak/>
        <w:t>роспись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не позднее чем через пять дней после проведения квалификационного экзамена.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A10073">
        <w:rPr>
          <w:sz w:val="28"/>
          <w:szCs w:val="28"/>
        </w:rPr>
        <w:t>. Заседание аттестационной комиссии оформляется протоколом,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в котором отражается информация о ее работе и принятых решениях. Протокол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подписывается председателем, заместителем председателя, секретарем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и членами аттестационной комиссии, присутствовавшими на ее заседании,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с приложением всех материалов, представленных в аттестационную комиссию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для проведения квалификационного экзамена.</w:t>
      </w:r>
    </w:p>
    <w:p w:rsid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</w:p>
    <w:p w:rsidR="00A10073" w:rsidRPr="00A10073" w:rsidRDefault="00A10073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A10073">
        <w:rPr>
          <w:b/>
          <w:sz w:val="28"/>
          <w:szCs w:val="28"/>
        </w:rPr>
        <w:t>Присвоение классного чина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b/>
          <w:sz w:val="28"/>
          <w:szCs w:val="28"/>
        </w:rPr>
      </w:pP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A10073">
        <w:rPr>
          <w:sz w:val="28"/>
          <w:szCs w:val="28"/>
        </w:rPr>
        <w:t>. Аттестационная комиссия не позднее чем через семь дней после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проведения квалификационного экзамена представляет документально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оформленные результаты квалификационного экзамена представителю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нанимателя (работодателю) для вынесения решения о присвоении классного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чина.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A10073">
        <w:rPr>
          <w:sz w:val="28"/>
          <w:szCs w:val="28"/>
        </w:rPr>
        <w:t>. Решение о присвоении муниципальному служащему классного чина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оформляется распоряжением представителя нанимателя (работодателя).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 w:rsidRPr="00A10073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A10073">
        <w:rPr>
          <w:sz w:val="28"/>
          <w:szCs w:val="28"/>
        </w:rPr>
        <w:t>. Распоряжение о присвоении муниципальному служащему классного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чина должно быть издано в срок не позднее 14 рабочих дней со дня проведения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квалификационного экзамена.</w:t>
      </w:r>
    </w:p>
    <w:p w:rsidR="00A10073" w:rsidRPr="00A10073" w:rsidRDefault="00A10073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A10073">
        <w:rPr>
          <w:sz w:val="28"/>
          <w:szCs w:val="28"/>
        </w:rPr>
        <w:t>. В случае присвоения классного чина без проведения квалификационного</w:t>
      </w:r>
      <w:r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 xml:space="preserve">экзамена в соответствии </w:t>
      </w:r>
      <w:r w:rsidR="002C0D57">
        <w:rPr>
          <w:sz w:val="28"/>
          <w:szCs w:val="28"/>
        </w:rPr>
        <w:t>с пунктами 1-4</w:t>
      </w:r>
      <w:r w:rsidRPr="00A10073">
        <w:rPr>
          <w:sz w:val="28"/>
          <w:szCs w:val="28"/>
        </w:rPr>
        <w:t xml:space="preserve"> настоящего </w:t>
      </w:r>
      <w:r w:rsidR="002C0D57">
        <w:rPr>
          <w:sz w:val="28"/>
          <w:szCs w:val="28"/>
        </w:rPr>
        <w:t>Положения</w:t>
      </w:r>
      <w:r w:rsidRPr="00A10073">
        <w:rPr>
          <w:sz w:val="28"/>
          <w:szCs w:val="28"/>
        </w:rPr>
        <w:t xml:space="preserve"> распоряжение</w:t>
      </w:r>
      <w:r w:rsidR="002C0D57"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о присвоении первого классного чина должно быть издано после успешного</w:t>
      </w:r>
      <w:r w:rsidR="002C0D57"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завершения испытания, а если испытание муниципальному служащему</w:t>
      </w:r>
      <w:r w:rsidR="002C0D57"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не устанавливалось, то не позднее чем через три месяца после назначения</w:t>
      </w:r>
      <w:r w:rsidR="002C0D57"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муниципального служащего на должность муниципальной службы,</w:t>
      </w:r>
      <w:r w:rsidR="002C0D57"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распоряжение о присвоении очередного классного чина – не позднее трех</w:t>
      </w:r>
      <w:r w:rsidR="002C0D57"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месяцев по истечении установленного срока пребывания муниципального</w:t>
      </w:r>
      <w:r w:rsidR="002C0D57">
        <w:rPr>
          <w:sz w:val="28"/>
          <w:szCs w:val="28"/>
        </w:rPr>
        <w:t xml:space="preserve"> </w:t>
      </w:r>
      <w:r w:rsidRPr="00A10073">
        <w:rPr>
          <w:sz w:val="28"/>
          <w:szCs w:val="28"/>
        </w:rPr>
        <w:t>служащего в предыдущем классном чине.</w:t>
      </w:r>
    </w:p>
    <w:p w:rsidR="00A10073" w:rsidRPr="00A10073" w:rsidRDefault="002C0D57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A10073" w:rsidRPr="00A10073">
        <w:rPr>
          <w:sz w:val="28"/>
          <w:szCs w:val="28"/>
        </w:rPr>
        <w:t>. Копия распоряжения о присвоении муниципальному служащему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классного чина, экзаменационный лист муниципального служащего, отзыв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об уровне знаний, навыков, умений (профессиональном уровне)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муниципального служащего и о возможности присвоения ему классного чина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хранятся в личном деле муниципального служащего. В трудовую книжку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муниципального служащего вносится соответствующая запись.</w:t>
      </w:r>
    </w:p>
    <w:p w:rsidR="00A10073" w:rsidRPr="00A10073" w:rsidRDefault="002C0D57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A10073" w:rsidRPr="00A10073">
        <w:rPr>
          <w:sz w:val="28"/>
          <w:szCs w:val="28"/>
        </w:rPr>
        <w:t>. Со дня присвоения муниципальному служащему классного чина ему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устанавливается ежемесячная надбавка к должностному окладу за классный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чин.</w:t>
      </w:r>
    </w:p>
    <w:p w:rsidR="002C0D57" w:rsidRDefault="002C0D57" w:rsidP="00EE450B">
      <w:pPr>
        <w:spacing w:line="300" w:lineRule="auto"/>
        <w:ind w:firstLine="709"/>
        <w:jc w:val="both"/>
        <w:rPr>
          <w:sz w:val="28"/>
          <w:szCs w:val="28"/>
        </w:rPr>
      </w:pPr>
    </w:p>
    <w:p w:rsidR="00A10073" w:rsidRPr="002C0D57" w:rsidRDefault="00A10073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2C0D57">
        <w:rPr>
          <w:b/>
          <w:sz w:val="28"/>
          <w:szCs w:val="28"/>
        </w:rPr>
        <w:t>Последствия неудовлетворительной сдачи</w:t>
      </w:r>
      <w:r w:rsidR="002C0D57" w:rsidRPr="002C0D57">
        <w:rPr>
          <w:b/>
          <w:sz w:val="28"/>
          <w:szCs w:val="28"/>
        </w:rPr>
        <w:t xml:space="preserve"> </w:t>
      </w:r>
      <w:r w:rsidRPr="002C0D57">
        <w:rPr>
          <w:b/>
          <w:sz w:val="28"/>
          <w:szCs w:val="28"/>
        </w:rPr>
        <w:t>квалификационного экзамена</w:t>
      </w:r>
    </w:p>
    <w:p w:rsidR="002C0D57" w:rsidRPr="00A10073" w:rsidRDefault="002C0D57" w:rsidP="00EE450B">
      <w:pPr>
        <w:spacing w:line="300" w:lineRule="auto"/>
        <w:ind w:firstLine="709"/>
        <w:jc w:val="both"/>
        <w:rPr>
          <w:sz w:val="28"/>
          <w:szCs w:val="28"/>
        </w:rPr>
      </w:pPr>
    </w:p>
    <w:p w:rsidR="00A10073" w:rsidRPr="00A10073" w:rsidRDefault="002C0D57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0073" w:rsidRPr="00A10073">
        <w:rPr>
          <w:sz w:val="28"/>
          <w:szCs w:val="28"/>
        </w:rPr>
        <w:t>1. Муниципальный служащий, не сдавший квалификационный экзамен,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и которому на момент сдачи квалификационного экзамена классный чин не был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присвоен, замещает должность муниципальной службы без присвоения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классного чина.</w:t>
      </w:r>
    </w:p>
    <w:p w:rsidR="00A10073" w:rsidRPr="00A10073" w:rsidRDefault="002C0D57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0073" w:rsidRPr="00A10073">
        <w:rPr>
          <w:sz w:val="28"/>
          <w:szCs w:val="28"/>
        </w:rPr>
        <w:t>2. Муниципальный служащий, не сдавший квалификационный экзамен,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и которому на момент сдачи квалификационного экзамена уже был присвоен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классный чин, сохраняет ранее присвоенный классный чин.</w:t>
      </w:r>
    </w:p>
    <w:p w:rsidR="00A10073" w:rsidRPr="00A10073" w:rsidRDefault="002C0D57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0073" w:rsidRPr="00A10073">
        <w:rPr>
          <w:sz w:val="28"/>
          <w:szCs w:val="28"/>
        </w:rPr>
        <w:t>3. Муниципальный служащий, не сдавший квалификационный экзамен,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может выступить с инициативой о проведении повторного квалификационного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экзамена не ранее чем через шесть месяцев после проведения данного экзамена.</w:t>
      </w:r>
    </w:p>
    <w:p w:rsidR="002C0D57" w:rsidRDefault="002C0D57" w:rsidP="00EE450B">
      <w:pPr>
        <w:spacing w:line="300" w:lineRule="auto"/>
        <w:ind w:firstLine="709"/>
        <w:jc w:val="both"/>
        <w:rPr>
          <w:sz w:val="28"/>
          <w:szCs w:val="28"/>
        </w:rPr>
      </w:pPr>
    </w:p>
    <w:p w:rsidR="00A10073" w:rsidRDefault="00A10073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2C0D57">
        <w:rPr>
          <w:b/>
          <w:sz w:val="28"/>
          <w:szCs w:val="28"/>
        </w:rPr>
        <w:t>Порядок сохранения классных чинов</w:t>
      </w:r>
    </w:p>
    <w:p w:rsidR="002C0D57" w:rsidRPr="002C0D57" w:rsidRDefault="002C0D57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A10073" w:rsidRPr="00A10073" w:rsidRDefault="002C0D57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A10073" w:rsidRPr="00A10073">
        <w:rPr>
          <w:sz w:val="28"/>
          <w:szCs w:val="28"/>
        </w:rPr>
        <w:t>. При переводе муниципального служащего на муниципальную должность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муниципальной службы в другое муниципальное образование в пределах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Республики Крым ему сохраняется ранее присвоенный классный чин в порядке,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 xml:space="preserve">предусмотренном настоящим </w:t>
      </w:r>
      <w:r>
        <w:rPr>
          <w:sz w:val="28"/>
          <w:szCs w:val="28"/>
        </w:rPr>
        <w:t>Положением</w:t>
      </w:r>
      <w:r w:rsidR="00A10073" w:rsidRPr="00A10073">
        <w:rPr>
          <w:sz w:val="28"/>
          <w:szCs w:val="28"/>
        </w:rPr>
        <w:t>.</w:t>
      </w:r>
    </w:p>
    <w:p w:rsidR="00A10073" w:rsidRPr="00A10073" w:rsidRDefault="002C0D57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A10073" w:rsidRPr="00A10073">
        <w:rPr>
          <w:sz w:val="28"/>
          <w:szCs w:val="28"/>
        </w:rPr>
        <w:t>. При наличии у муниципального служащего классного чина,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соответствующего более высокой по группе муниципальной должности, чем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замещаемая муниципальная должность, ему сохраняется ранее присвоенный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классный чин.</w:t>
      </w:r>
    </w:p>
    <w:p w:rsidR="00A10073" w:rsidRPr="00A10073" w:rsidRDefault="002C0D57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A10073" w:rsidRPr="00A10073">
        <w:rPr>
          <w:sz w:val="28"/>
          <w:szCs w:val="28"/>
        </w:rPr>
        <w:t>. Присвоенный классный чин сохраняется за муниципальным служащим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при освобождении от замещаемой должности муниципальной службы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и увольнении с муниципальной службы (в том числе в связи с выходом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на пенсию), а также при поступлении на муниципальную службу вновь.</w:t>
      </w:r>
    </w:p>
    <w:p w:rsidR="002C0D57" w:rsidRDefault="002C0D57" w:rsidP="00EE450B">
      <w:pPr>
        <w:spacing w:line="300" w:lineRule="auto"/>
        <w:ind w:firstLine="709"/>
        <w:jc w:val="both"/>
        <w:rPr>
          <w:sz w:val="28"/>
          <w:szCs w:val="28"/>
        </w:rPr>
      </w:pPr>
    </w:p>
    <w:p w:rsidR="00A10073" w:rsidRDefault="00A10073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2C0D57">
        <w:rPr>
          <w:b/>
          <w:sz w:val="28"/>
          <w:szCs w:val="28"/>
        </w:rPr>
        <w:t>Рассмотрение споров, связанных с присвоением</w:t>
      </w:r>
      <w:r w:rsidR="002C0D57" w:rsidRPr="002C0D57">
        <w:rPr>
          <w:b/>
          <w:sz w:val="28"/>
          <w:szCs w:val="28"/>
        </w:rPr>
        <w:t xml:space="preserve"> </w:t>
      </w:r>
      <w:r w:rsidRPr="002C0D57">
        <w:rPr>
          <w:b/>
          <w:sz w:val="28"/>
          <w:szCs w:val="28"/>
        </w:rPr>
        <w:t>и сохранением классных чинов</w:t>
      </w:r>
    </w:p>
    <w:p w:rsidR="002C0D57" w:rsidRPr="002C0D57" w:rsidRDefault="002C0D57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A10073" w:rsidRPr="00A10073" w:rsidRDefault="002C0D57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="00A10073" w:rsidRPr="00A10073">
        <w:rPr>
          <w:sz w:val="28"/>
          <w:szCs w:val="28"/>
        </w:rPr>
        <w:t>Споры, связанные с присвоением и сохранением классных чинов,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lastRenderedPageBreak/>
        <w:t>рассматриваются в порядке, установленном действующим законодательством.</w:t>
      </w:r>
    </w:p>
    <w:p w:rsidR="002C0D57" w:rsidRDefault="002C0D57" w:rsidP="00EE450B">
      <w:pPr>
        <w:spacing w:line="300" w:lineRule="auto"/>
        <w:ind w:firstLine="709"/>
        <w:jc w:val="both"/>
        <w:rPr>
          <w:sz w:val="28"/>
          <w:szCs w:val="28"/>
        </w:rPr>
      </w:pPr>
    </w:p>
    <w:p w:rsidR="00A10073" w:rsidRPr="002C0D57" w:rsidRDefault="00A10073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2C0D57">
        <w:rPr>
          <w:b/>
          <w:sz w:val="28"/>
          <w:szCs w:val="28"/>
        </w:rPr>
        <w:t>Присвоение классных чинов лицам, которые</w:t>
      </w:r>
      <w:r w:rsidR="002C0D57" w:rsidRPr="002C0D57">
        <w:rPr>
          <w:b/>
          <w:sz w:val="28"/>
          <w:szCs w:val="28"/>
        </w:rPr>
        <w:t xml:space="preserve"> </w:t>
      </w:r>
      <w:r w:rsidRPr="002C0D57">
        <w:rPr>
          <w:b/>
          <w:sz w:val="28"/>
          <w:szCs w:val="28"/>
        </w:rPr>
        <w:t>являлись должностными лицами местного</w:t>
      </w:r>
      <w:r w:rsidR="002C0D57" w:rsidRPr="002C0D57">
        <w:rPr>
          <w:b/>
          <w:sz w:val="28"/>
          <w:szCs w:val="28"/>
        </w:rPr>
        <w:t xml:space="preserve"> </w:t>
      </w:r>
      <w:r w:rsidRPr="002C0D57">
        <w:rPr>
          <w:b/>
          <w:sz w:val="28"/>
          <w:szCs w:val="28"/>
        </w:rPr>
        <w:t>самоуправления на момент вступления в силу</w:t>
      </w:r>
      <w:r w:rsidR="002C0D57" w:rsidRPr="002C0D57">
        <w:rPr>
          <w:b/>
          <w:sz w:val="28"/>
          <w:szCs w:val="28"/>
        </w:rPr>
        <w:t xml:space="preserve"> </w:t>
      </w:r>
      <w:r w:rsidRPr="002C0D57">
        <w:rPr>
          <w:b/>
          <w:sz w:val="28"/>
          <w:szCs w:val="28"/>
        </w:rPr>
        <w:t xml:space="preserve">Закона Республики Крым </w:t>
      </w:r>
      <w:r w:rsidR="002C0D57" w:rsidRPr="002C0D57">
        <w:rPr>
          <w:b/>
          <w:sz w:val="28"/>
          <w:szCs w:val="28"/>
        </w:rPr>
        <w:t>«</w:t>
      </w:r>
      <w:r w:rsidRPr="002C0D57">
        <w:rPr>
          <w:b/>
          <w:sz w:val="28"/>
          <w:szCs w:val="28"/>
        </w:rPr>
        <w:t>О муниципальной</w:t>
      </w:r>
      <w:r w:rsidR="002C0D57" w:rsidRPr="002C0D57">
        <w:rPr>
          <w:b/>
          <w:sz w:val="28"/>
          <w:szCs w:val="28"/>
        </w:rPr>
        <w:t xml:space="preserve"> </w:t>
      </w:r>
      <w:r w:rsidRPr="002C0D57">
        <w:rPr>
          <w:b/>
          <w:sz w:val="28"/>
          <w:szCs w:val="28"/>
        </w:rPr>
        <w:t>службе в Республике Крым</w:t>
      </w:r>
      <w:r w:rsidR="002C0D57" w:rsidRPr="002C0D57">
        <w:rPr>
          <w:b/>
          <w:sz w:val="28"/>
          <w:szCs w:val="28"/>
        </w:rPr>
        <w:t>»</w:t>
      </w:r>
      <w:r w:rsidRPr="002C0D57">
        <w:rPr>
          <w:b/>
          <w:sz w:val="28"/>
          <w:szCs w:val="28"/>
        </w:rPr>
        <w:t xml:space="preserve"> и назначаются</w:t>
      </w:r>
      <w:r w:rsidR="002C0D57" w:rsidRPr="002C0D57">
        <w:rPr>
          <w:b/>
          <w:sz w:val="28"/>
          <w:szCs w:val="28"/>
        </w:rPr>
        <w:t xml:space="preserve"> </w:t>
      </w:r>
      <w:r w:rsidRPr="002C0D57">
        <w:rPr>
          <w:b/>
          <w:sz w:val="28"/>
          <w:szCs w:val="28"/>
        </w:rPr>
        <w:t>на должности муниципальной службы</w:t>
      </w:r>
    </w:p>
    <w:p w:rsidR="002C0D57" w:rsidRDefault="002C0D57" w:rsidP="00EE450B">
      <w:pPr>
        <w:spacing w:line="300" w:lineRule="auto"/>
        <w:ind w:firstLine="709"/>
        <w:jc w:val="both"/>
        <w:rPr>
          <w:sz w:val="28"/>
          <w:szCs w:val="28"/>
        </w:rPr>
      </w:pPr>
    </w:p>
    <w:p w:rsidR="00A10073" w:rsidRPr="00A10073" w:rsidRDefault="002C0D57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A10073" w:rsidRPr="00A10073">
        <w:rPr>
          <w:sz w:val="28"/>
          <w:szCs w:val="28"/>
        </w:rPr>
        <w:t>. Лицам, которые являлись должностными лицами местного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самоуправления на момент вступления в силу Закона Республики Крым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 xml:space="preserve">от 16 сентября 2014 года № 76-ЗРК </w:t>
      </w:r>
      <w:r>
        <w:rPr>
          <w:sz w:val="28"/>
          <w:szCs w:val="28"/>
        </w:rPr>
        <w:t>«</w:t>
      </w:r>
      <w:r w:rsidR="00A10073" w:rsidRPr="00A10073">
        <w:rPr>
          <w:sz w:val="28"/>
          <w:szCs w:val="28"/>
        </w:rPr>
        <w:t>О муниципальной службе в Республике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Крым</w:t>
      </w:r>
      <w:r>
        <w:rPr>
          <w:sz w:val="28"/>
          <w:szCs w:val="28"/>
        </w:rPr>
        <w:t>»</w:t>
      </w:r>
      <w:r w:rsidR="00A10073" w:rsidRPr="00A10073">
        <w:rPr>
          <w:sz w:val="28"/>
          <w:szCs w:val="28"/>
        </w:rPr>
        <w:t xml:space="preserve"> и назначаются на должности муниципальной службы, присвоение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 xml:space="preserve">классных чинов осуществляется без учета срока, установленного </w:t>
      </w:r>
      <w:r>
        <w:rPr>
          <w:sz w:val="28"/>
          <w:szCs w:val="28"/>
        </w:rPr>
        <w:t>пунктом</w:t>
      </w:r>
      <w:r w:rsidR="00A10073" w:rsidRPr="00A1007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A10073" w:rsidRPr="00A1007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="00A10073" w:rsidRPr="00A10073">
        <w:rPr>
          <w:sz w:val="28"/>
          <w:szCs w:val="28"/>
        </w:rPr>
        <w:t>.</w:t>
      </w:r>
    </w:p>
    <w:p w:rsidR="002C0D57" w:rsidRDefault="002C0D57" w:rsidP="00EE450B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A10073" w:rsidRPr="00A10073">
        <w:rPr>
          <w:sz w:val="28"/>
          <w:szCs w:val="28"/>
        </w:rPr>
        <w:t>. Лицам, указанным в части 1 настоящей статьи, присваивается, как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правило, первый для этой группы должностей муниципальной службы</w:t>
      </w:r>
      <w:r>
        <w:rPr>
          <w:sz w:val="28"/>
          <w:szCs w:val="28"/>
        </w:rPr>
        <w:t xml:space="preserve"> </w:t>
      </w:r>
      <w:r w:rsidR="00A10073" w:rsidRPr="00A10073">
        <w:rPr>
          <w:sz w:val="28"/>
          <w:szCs w:val="28"/>
        </w:rPr>
        <w:t>классный чин.</w:t>
      </w:r>
    </w:p>
    <w:p w:rsidR="002C0D57" w:rsidRDefault="002C0D57" w:rsidP="00EE450B">
      <w:pPr>
        <w:widowControl/>
        <w:suppressAutoHyphens w:val="0"/>
        <w:spacing w:line="30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7E4E" w:rsidRPr="00157E4E" w:rsidRDefault="00157E4E" w:rsidP="00EE450B">
      <w:pPr>
        <w:spacing w:line="30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Pr="00157E4E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157E4E">
        <w:rPr>
          <w:sz w:val="28"/>
          <w:szCs w:val="28"/>
        </w:rPr>
        <w:t xml:space="preserve"> о порядке присвоения и сохранения классных чинов муниципальных служащих в Администрации Зуйского сельского поселения Белогорского района Республики Крым</w:t>
      </w:r>
    </w:p>
    <w:p w:rsidR="00157E4E" w:rsidRDefault="00157E4E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</w:p>
    <w:p w:rsidR="002C0D57" w:rsidRPr="002C0D57" w:rsidRDefault="002C0D57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2C0D57">
        <w:rPr>
          <w:b/>
          <w:sz w:val="28"/>
          <w:szCs w:val="28"/>
        </w:rPr>
        <w:t>ЭКЗАМЕНАЦИОННЫЙ ЛИСТ</w:t>
      </w:r>
    </w:p>
    <w:p w:rsidR="002C0D57" w:rsidRPr="002C0D57" w:rsidRDefault="002C0D57" w:rsidP="00EE450B">
      <w:pPr>
        <w:spacing w:line="300" w:lineRule="auto"/>
        <w:ind w:firstLine="709"/>
        <w:jc w:val="center"/>
        <w:rPr>
          <w:b/>
          <w:sz w:val="28"/>
          <w:szCs w:val="28"/>
        </w:rPr>
      </w:pPr>
      <w:r w:rsidRPr="002C0D57">
        <w:rPr>
          <w:b/>
          <w:sz w:val="28"/>
          <w:szCs w:val="28"/>
        </w:rPr>
        <w:t>МУНИЦИПАЛЬНОГО СЛУЖАЩЕГО</w:t>
      </w:r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E450B" w:rsidTr="00415CFB">
        <w:tc>
          <w:tcPr>
            <w:tcW w:w="9781" w:type="dxa"/>
          </w:tcPr>
          <w:p w:rsidR="00EE450B" w:rsidRPr="002C0D57" w:rsidRDefault="00EE450B" w:rsidP="00EE450B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1. Фамилия, имя, отчество _________________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E450B" w:rsidRDefault="00EE450B" w:rsidP="00EE450B">
            <w:pPr>
              <w:spacing w:line="300" w:lineRule="auto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EE450B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C0D57">
              <w:rPr>
                <w:sz w:val="28"/>
                <w:szCs w:val="28"/>
              </w:rPr>
              <w:t>. Дата рождения</w:t>
            </w:r>
            <w:r>
              <w:rPr>
                <w:sz w:val="28"/>
                <w:szCs w:val="28"/>
              </w:rPr>
              <w:t xml:space="preserve"> _____________________________________________________</w:t>
            </w:r>
          </w:p>
          <w:p w:rsidR="00EE450B" w:rsidRPr="002C0D57" w:rsidRDefault="00EE450B" w:rsidP="00EE450B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2C0D57">
              <w:rPr>
                <w:sz w:val="28"/>
                <w:szCs w:val="28"/>
              </w:rPr>
              <w:t>Сведения об образовании, дополнительной профессиональной</w:t>
            </w:r>
            <w:r>
              <w:rPr>
                <w:sz w:val="28"/>
                <w:szCs w:val="28"/>
              </w:rPr>
              <w:t xml:space="preserve"> </w:t>
            </w:r>
            <w:r w:rsidRPr="002C0D57">
              <w:rPr>
                <w:sz w:val="28"/>
                <w:szCs w:val="28"/>
              </w:rPr>
              <w:t>подготовке, повышении квалификации или переподготовке</w:t>
            </w:r>
            <w:r>
              <w:rPr>
                <w:sz w:val="28"/>
                <w:szCs w:val="28"/>
              </w:rPr>
              <w:t xml:space="preserve"> ___________________________</w:t>
            </w:r>
          </w:p>
          <w:p w:rsidR="00EE450B" w:rsidRPr="002C0D57" w:rsidRDefault="00EE450B" w:rsidP="00EE450B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____________________________________________________________________</w:t>
            </w:r>
          </w:p>
          <w:p w:rsidR="00EE450B" w:rsidRPr="002C0D57" w:rsidRDefault="00EE450B" w:rsidP="00EE450B">
            <w:pPr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 w:rsidRPr="002C0D57">
              <w:rPr>
                <w:sz w:val="28"/>
                <w:szCs w:val="28"/>
                <w:vertAlign w:val="superscript"/>
              </w:rPr>
              <w:t>(Когда и какое учебное заведение окончил,</w:t>
            </w:r>
          </w:p>
          <w:p w:rsidR="00EE450B" w:rsidRPr="002C0D57" w:rsidRDefault="00EE450B" w:rsidP="00EE450B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____________________________________________________________________</w:t>
            </w:r>
          </w:p>
          <w:p w:rsidR="00EE450B" w:rsidRPr="002C0D57" w:rsidRDefault="00EE450B" w:rsidP="00EE450B">
            <w:pPr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 w:rsidRPr="002C0D57">
              <w:rPr>
                <w:sz w:val="28"/>
                <w:szCs w:val="28"/>
                <w:vertAlign w:val="superscript"/>
              </w:rPr>
              <w:t>квалификация (степень) по специальности, документы о повышении</w:t>
            </w:r>
          </w:p>
          <w:p w:rsidR="00EE450B" w:rsidRPr="002C0D57" w:rsidRDefault="00EE450B" w:rsidP="00EE450B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____________________________________________________________________</w:t>
            </w:r>
          </w:p>
          <w:p w:rsidR="00EE450B" w:rsidRPr="002C0D57" w:rsidRDefault="00EE450B" w:rsidP="00EE450B">
            <w:pPr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 w:rsidRPr="002C0D57">
              <w:rPr>
                <w:sz w:val="28"/>
                <w:szCs w:val="28"/>
                <w:vertAlign w:val="superscript"/>
              </w:rPr>
              <w:t>квалификации, переподготовке, ученая степень, ученое звание,</w:t>
            </w:r>
          </w:p>
          <w:p w:rsidR="00EE450B" w:rsidRPr="002C0D57" w:rsidRDefault="00EE450B" w:rsidP="00EE450B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____________________________________________________________________</w:t>
            </w:r>
          </w:p>
          <w:p w:rsidR="00EE450B" w:rsidRPr="002C0D57" w:rsidRDefault="00EE450B" w:rsidP="00EE450B">
            <w:pPr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 w:rsidRPr="002C0D57">
              <w:rPr>
                <w:sz w:val="28"/>
                <w:szCs w:val="28"/>
                <w:vertAlign w:val="superscript"/>
              </w:rPr>
              <w:t>классный чин, дата их присвоения)</w:t>
            </w:r>
          </w:p>
          <w:p w:rsidR="00EE450B" w:rsidRPr="002C0D57" w:rsidRDefault="00EE450B" w:rsidP="00EE450B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4. Должность, замещаемая на момент проведения квалификационного</w:t>
            </w:r>
            <w:r>
              <w:rPr>
                <w:sz w:val="28"/>
                <w:szCs w:val="28"/>
              </w:rPr>
              <w:t xml:space="preserve"> </w:t>
            </w:r>
            <w:r w:rsidRPr="002C0D57">
              <w:rPr>
                <w:sz w:val="28"/>
                <w:szCs w:val="28"/>
              </w:rPr>
              <w:t>экзамена, и дата назначения (утверждения) на эту должность</w:t>
            </w:r>
            <w:r>
              <w:rPr>
                <w:sz w:val="28"/>
                <w:szCs w:val="28"/>
              </w:rPr>
              <w:t xml:space="preserve"> ________________________</w:t>
            </w:r>
          </w:p>
          <w:p w:rsidR="00EE450B" w:rsidRDefault="00EE450B" w:rsidP="00EE450B">
            <w:pPr>
              <w:spacing w:line="300" w:lineRule="auto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EE450B" w:rsidRPr="002C0D57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5. Стаж муниципальной службы</w:t>
            </w:r>
            <w:r>
              <w:rPr>
                <w:sz w:val="28"/>
                <w:szCs w:val="28"/>
              </w:rPr>
              <w:t xml:space="preserve"> _</w:t>
            </w:r>
            <w:r w:rsidRPr="002C0D57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E450B" w:rsidRPr="002C0D57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6. Общий трудовой стаж</w:t>
            </w:r>
            <w:r>
              <w:rPr>
                <w:sz w:val="28"/>
                <w:szCs w:val="28"/>
              </w:rPr>
              <w:t xml:space="preserve"> _______</w:t>
            </w:r>
            <w:r w:rsidRPr="002C0D57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____________________________</w:t>
            </w:r>
          </w:p>
          <w:p w:rsidR="00EE450B" w:rsidRPr="002C0D57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7. Классный чин, на присвоение которого муниципальный служащий</w:t>
            </w:r>
            <w:r>
              <w:rPr>
                <w:sz w:val="28"/>
                <w:szCs w:val="28"/>
              </w:rPr>
              <w:t xml:space="preserve"> </w:t>
            </w:r>
            <w:r w:rsidRPr="002C0D57">
              <w:rPr>
                <w:sz w:val="28"/>
                <w:szCs w:val="28"/>
              </w:rPr>
              <w:t>претендует</w:t>
            </w:r>
            <w:r>
              <w:rPr>
                <w:sz w:val="28"/>
                <w:szCs w:val="28"/>
              </w:rPr>
              <w:t xml:space="preserve"> </w:t>
            </w:r>
            <w:r w:rsidRPr="002C0D57">
              <w:rPr>
                <w:sz w:val="28"/>
                <w:szCs w:val="28"/>
              </w:rPr>
              <w:t>____________________________________</w:t>
            </w:r>
            <w:r>
              <w:rPr>
                <w:sz w:val="28"/>
                <w:szCs w:val="28"/>
              </w:rPr>
              <w:t>_____________________</w:t>
            </w:r>
          </w:p>
          <w:p w:rsidR="00EE450B" w:rsidRPr="002C0D57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_________________________________________</w:t>
            </w:r>
            <w:r>
              <w:rPr>
                <w:sz w:val="28"/>
                <w:szCs w:val="28"/>
              </w:rPr>
              <w:t>___________________________</w:t>
            </w:r>
            <w:r w:rsidRPr="002C0D57">
              <w:rPr>
                <w:sz w:val="28"/>
                <w:szCs w:val="28"/>
              </w:rPr>
              <w:cr/>
              <w:t>8. Форма проведения квалификационного экзамена</w:t>
            </w:r>
            <w:r>
              <w:rPr>
                <w:sz w:val="28"/>
                <w:szCs w:val="28"/>
              </w:rPr>
              <w:t xml:space="preserve"> ________________________</w:t>
            </w:r>
          </w:p>
          <w:p w:rsidR="00EE450B" w:rsidRPr="002C0D57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____________________________________________________________________</w:t>
            </w:r>
          </w:p>
          <w:p w:rsidR="00EE450B" w:rsidRPr="002C0D57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9. Вопросы к муниципальному служащему и крат</w:t>
            </w:r>
            <w:r>
              <w:rPr>
                <w:sz w:val="28"/>
                <w:szCs w:val="28"/>
              </w:rPr>
              <w:t>кие ответы на них: _________</w:t>
            </w:r>
          </w:p>
          <w:p w:rsidR="00EE450B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lastRenderedPageBreak/>
              <w:t>____________________________________________________________________</w:t>
            </w:r>
          </w:p>
          <w:p w:rsidR="00EE450B" w:rsidRPr="002C0D57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2C0D57">
              <w:rPr>
                <w:sz w:val="28"/>
                <w:szCs w:val="28"/>
              </w:rPr>
              <w:t>Замечания и предложения, высказанные аттестационной комиссией:</w:t>
            </w:r>
          </w:p>
          <w:p w:rsidR="00EE450B" w:rsidRPr="002C0D57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____________________________________________________________________</w:t>
            </w:r>
          </w:p>
          <w:p w:rsidR="00EE450B" w:rsidRPr="002C0D57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____________________________________________________________________</w:t>
            </w:r>
          </w:p>
          <w:p w:rsidR="00EE450B" w:rsidRPr="002C0D57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11. Предложения, высказанные муниципальным служащим:</w:t>
            </w:r>
          </w:p>
          <w:p w:rsidR="00EE450B" w:rsidRPr="002C0D57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____________________________________________________________________</w:t>
            </w:r>
          </w:p>
          <w:p w:rsidR="00EE450B" w:rsidRPr="002C0D57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____________________________________________________________________</w:t>
            </w:r>
          </w:p>
          <w:p w:rsidR="00EE450B" w:rsidRPr="002C0D57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12. Решение, принятое по результатам квалификационного экзамена:</w:t>
            </w:r>
          </w:p>
          <w:p w:rsidR="00EE450B" w:rsidRPr="002C0D57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____________________________________________________________________</w:t>
            </w:r>
          </w:p>
          <w:p w:rsidR="00EE450B" w:rsidRPr="002C0D57" w:rsidRDefault="00EE450B" w:rsidP="00EE450B">
            <w:pPr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 w:rsidRPr="002C0D57">
              <w:rPr>
                <w:sz w:val="28"/>
                <w:szCs w:val="28"/>
                <w:vertAlign w:val="superscript"/>
              </w:rPr>
              <w:t>(Квалификационный экзамен на присвоение классного чина сдан/</w:t>
            </w:r>
          </w:p>
          <w:p w:rsidR="00EE450B" w:rsidRPr="002C0D57" w:rsidRDefault="00EE450B" w:rsidP="00EE450B">
            <w:pPr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 w:rsidRPr="002C0D57">
              <w:rPr>
                <w:sz w:val="28"/>
                <w:szCs w:val="28"/>
              </w:rPr>
              <w:t xml:space="preserve">____________________________________________________________________ </w:t>
            </w:r>
            <w:r w:rsidRPr="002C0D57">
              <w:rPr>
                <w:sz w:val="28"/>
                <w:szCs w:val="28"/>
                <w:vertAlign w:val="superscript"/>
              </w:rPr>
              <w:t>квалификационный экзамен на присвоение классного чина не сдан)</w:t>
            </w:r>
          </w:p>
          <w:p w:rsidR="00EE450B" w:rsidRPr="002C0D57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13. Количественный состав аттестационной ко</w:t>
            </w:r>
            <w:r>
              <w:rPr>
                <w:sz w:val="28"/>
                <w:szCs w:val="28"/>
              </w:rPr>
              <w:t>миссии _______ ______________</w:t>
            </w:r>
          </w:p>
          <w:p w:rsidR="00EE450B" w:rsidRPr="002C0D57" w:rsidRDefault="00EE450B" w:rsidP="00EE450B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14. На заседании присутствовало _____________членов аттестационной комиссии.</w:t>
            </w:r>
          </w:p>
          <w:p w:rsidR="00EE450B" w:rsidRPr="002C0D57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 xml:space="preserve">15. Количество голосов </w:t>
            </w:r>
            <w:r>
              <w:rPr>
                <w:sz w:val="28"/>
                <w:szCs w:val="28"/>
              </w:rPr>
              <w:t>«</w:t>
            </w:r>
            <w:r w:rsidRPr="002C0D57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», __________ «</w:t>
            </w:r>
            <w:r w:rsidRPr="002C0D57">
              <w:rPr>
                <w:sz w:val="28"/>
                <w:szCs w:val="28"/>
              </w:rPr>
              <w:t>против</w:t>
            </w:r>
            <w:r>
              <w:rPr>
                <w:sz w:val="28"/>
                <w:szCs w:val="28"/>
              </w:rPr>
              <w:t>»</w:t>
            </w:r>
            <w:r w:rsidRPr="002C0D57">
              <w:rPr>
                <w:sz w:val="28"/>
                <w:szCs w:val="28"/>
              </w:rPr>
              <w:t xml:space="preserve"> ___________.</w:t>
            </w:r>
          </w:p>
          <w:p w:rsidR="00EE450B" w:rsidRPr="002C0D57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2C0D57">
              <w:rPr>
                <w:sz w:val="28"/>
                <w:szCs w:val="28"/>
              </w:rPr>
              <w:t>16. Примечания _________________________________________</w:t>
            </w:r>
            <w:r>
              <w:rPr>
                <w:sz w:val="28"/>
                <w:szCs w:val="28"/>
              </w:rPr>
              <w:t>____________</w:t>
            </w:r>
          </w:p>
          <w:p w:rsidR="00EE450B" w:rsidRDefault="00EE450B" w:rsidP="00EE450B">
            <w:pPr>
              <w:spacing w:line="300" w:lineRule="auto"/>
            </w:pPr>
            <w:r>
              <w:rPr>
                <w:sz w:val="28"/>
                <w:szCs w:val="28"/>
              </w:rPr>
              <w:t>____________________________________________________________________</w:t>
            </w:r>
          </w:p>
          <w:p w:rsidR="00EE450B" w:rsidRDefault="00EE450B" w:rsidP="00EE450B">
            <w:pPr>
              <w:spacing w:line="300" w:lineRule="auto"/>
              <w:rPr>
                <w:sz w:val="28"/>
                <w:szCs w:val="28"/>
              </w:rPr>
            </w:pPr>
          </w:p>
          <w:p w:rsidR="00EE450B" w:rsidRPr="00157E4E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157E4E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157E4E">
              <w:rPr>
                <w:sz w:val="28"/>
                <w:szCs w:val="28"/>
              </w:rPr>
              <w:t>аттестационной комиссии ________</w:t>
            </w:r>
            <w:r>
              <w:rPr>
                <w:sz w:val="28"/>
                <w:szCs w:val="28"/>
              </w:rPr>
              <w:t>_______ __________________</w:t>
            </w:r>
          </w:p>
          <w:p w:rsidR="00EE450B" w:rsidRPr="00157E4E" w:rsidRDefault="00EE450B" w:rsidP="00EE450B">
            <w:pPr>
              <w:spacing w:line="300" w:lineRule="auto"/>
              <w:ind w:left="4956" w:firstLine="708"/>
              <w:rPr>
                <w:sz w:val="28"/>
                <w:szCs w:val="28"/>
                <w:vertAlign w:val="superscript"/>
              </w:rPr>
            </w:pPr>
            <w:r w:rsidRPr="00157E4E">
              <w:rPr>
                <w:sz w:val="28"/>
                <w:szCs w:val="28"/>
                <w:vertAlign w:val="superscript"/>
              </w:rPr>
              <w:t xml:space="preserve"> (Подпись) </w:t>
            </w:r>
            <w:r>
              <w:rPr>
                <w:sz w:val="28"/>
                <w:szCs w:val="28"/>
                <w:vertAlign w:val="superscript"/>
              </w:rPr>
              <w:tab/>
            </w:r>
            <w:r>
              <w:rPr>
                <w:sz w:val="28"/>
                <w:szCs w:val="28"/>
                <w:vertAlign w:val="superscript"/>
              </w:rPr>
              <w:tab/>
            </w:r>
            <w:r w:rsidRPr="00157E4E">
              <w:rPr>
                <w:sz w:val="28"/>
                <w:szCs w:val="28"/>
                <w:vertAlign w:val="superscript"/>
              </w:rPr>
              <w:t xml:space="preserve"> (Инициал, фамилия)</w:t>
            </w:r>
          </w:p>
          <w:p w:rsidR="00EE450B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157E4E"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157E4E">
              <w:rPr>
                <w:sz w:val="28"/>
                <w:szCs w:val="28"/>
              </w:rPr>
              <w:t>аттестационной комисси</w:t>
            </w:r>
            <w:r>
              <w:rPr>
                <w:sz w:val="28"/>
                <w:szCs w:val="28"/>
              </w:rPr>
              <w:t>и _________ _____________</w:t>
            </w:r>
          </w:p>
          <w:p w:rsidR="00EE450B" w:rsidRPr="00157E4E" w:rsidRDefault="00EE450B" w:rsidP="00EE450B">
            <w:pPr>
              <w:spacing w:line="300" w:lineRule="auto"/>
              <w:ind w:left="5664" w:firstLine="708"/>
              <w:rPr>
                <w:sz w:val="28"/>
                <w:szCs w:val="28"/>
                <w:vertAlign w:val="superscript"/>
              </w:rPr>
            </w:pPr>
            <w:r w:rsidRPr="00157E4E">
              <w:rPr>
                <w:sz w:val="28"/>
                <w:szCs w:val="28"/>
              </w:rPr>
              <w:t xml:space="preserve"> </w:t>
            </w:r>
            <w:r w:rsidRPr="00157E4E">
              <w:rPr>
                <w:sz w:val="28"/>
                <w:szCs w:val="28"/>
                <w:vertAlign w:val="superscript"/>
              </w:rPr>
              <w:t xml:space="preserve">(Подпись) </w:t>
            </w:r>
            <w:r>
              <w:rPr>
                <w:sz w:val="28"/>
                <w:szCs w:val="28"/>
                <w:vertAlign w:val="superscript"/>
              </w:rPr>
              <w:tab/>
            </w:r>
            <w:r w:rsidRPr="00157E4E">
              <w:rPr>
                <w:sz w:val="28"/>
                <w:szCs w:val="28"/>
                <w:vertAlign w:val="superscript"/>
              </w:rPr>
              <w:t xml:space="preserve"> (Инициал, фамилия)</w:t>
            </w:r>
          </w:p>
          <w:p w:rsidR="00EE450B" w:rsidRPr="00157E4E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157E4E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Pr="00157E4E">
              <w:rPr>
                <w:sz w:val="28"/>
                <w:szCs w:val="28"/>
              </w:rPr>
              <w:t>аттестационной комиссии _______________ _____</w:t>
            </w:r>
            <w:r w:rsidR="00415CFB">
              <w:rPr>
                <w:sz w:val="28"/>
                <w:szCs w:val="28"/>
              </w:rPr>
              <w:t>_______________</w:t>
            </w:r>
          </w:p>
          <w:p w:rsidR="00EE450B" w:rsidRPr="00157E4E" w:rsidRDefault="00EE450B" w:rsidP="00EE450B">
            <w:pPr>
              <w:spacing w:line="300" w:lineRule="auto"/>
              <w:rPr>
                <w:sz w:val="28"/>
                <w:szCs w:val="28"/>
                <w:vertAlign w:val="superscript"/>
              </w:rPr>
            </w:pPr>
            <w:r w:rsidRPr="00157E4E">
              <w:rPr>
                <w:sz w:val="28"/>
                <w:szCs w:val="28"/>
                <w:vertAlign w:val="superscript"/>
              </w:rPr>
              <w:t xml:space="preserve"> </w:t>
            </w:r>
            <w:r>
              <w:rPr>
                <w:sz w:val="28"/>
                <w:szCs w:val="28"/>
                <w:vertAlign w:val="superscript"/>
              </w:rPr>
              <w:tab/>
            </w:r>
            <w:r>
              <w:rPr>
                <w:sz w:val="28"/>
                <w:szCs w:val="28"/>
                <w:vertAlign w:val="superscript"/>
              </w:rPr>
              <w:tab/>
            </w:r>
            <w:r>
              <w:rPr>
                <w:sz w:val="28"/>
                <w:szCs w:val="28"/>
                <w:vertAlign w:val="superscript"/>
              </w:rPr>
              <w:tab/>
            </w:r>
            <w:r>
              <w:rPr>
                <w:sz w:val="28"/>
                <w:szCs w:val="28"/>
                <w:vertAlign w:val="superscript"/>
              </w:rPr>
              <w:tab/>
            </w:r>
            <w:r>
              <w:rPr>
                <w:sz w:val="28"/>
                <w:szCs w:val="28"/>
                <w:vertAlign w:val="superscript"/>
              </w:rPr>
              <w:tab/>
            </w:r>
            <w:r>
              <w:rPr>
                <w:sz w:val="28"/>
                <w:szCs w:val="28"/>
                <w:vertAlign w:val="superscript"/>
              </w:rPr>
              <w:tab/>
            </w:r>
            <w:r>
              <w:rPr>
                <w:sz w:val="28"/>
                <w:szCs w:val="28"/>
                <w:vertAlign w:val="superscript"/>
              </w:rPr>
              <w:tab/>
            </w:r>
            <w:r>
              <w:rPr>
                <w:sz w:val="28"/>
                <w:szCs w:val="28"/>
                <w:vertAlign w:val="superscript"/>
              </w:rPr>
              <w:tab/>
            </w:r>
            <w:r w:rsidRPr="00157E4E">
              <w:rPr>
                <w:sz w:val="28"/>
                <w:szCs w:val="28"/>
                <w:vertAlign w:val="superscript"/>
              </w:rPr>
              <w:t>(Подпись)</w:t>
            </w:r>
            <w:r>
              <w:rPr>
                <w:sz w:val="28"/>
                <w:szCs w:val="28"/>
                <w:vertAlign w:val="superscript"/>
              </w:rPr>
              <w:tab/>
            </w:r>
            <w:r w:rsidRPr="00157E4E">
              <w:rPr>
                <w:sz w:val="28"/>
                <w:szCs w:val="28"/>
                <w:vertAlign w:val="superscript"/>
              </w:rPr>
              <w:t xml:space="preserve"> (Инициал, фамилия)</w:t>
            </w:r>
          </w:p>
          <w:p w:rsidR="00EE450B" w:rsidRPr="00157E4E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157E4E">
              <w:rPr>
                <w:sz w:val="28"/>
                <w:szCs w:val="28"/>
              </w:rPr>
              <w:t>Член аттестационной комиссии ____________ _____________________</w:t>
            </w:r>
            <w:r>
              <w:rPr>
                <w:sz w:val="28"/>
                <w:szCs w:val="28"/>
              </w:rPr>
              <w:t>_______</w:t>
            </w:r>
          </w:p>
          <w:p w:rsidR="00EE450B" w:rsidRPr="00157E4E" w:rsidRDefault="00EE450B" w:rsidP="00EE450B">
            <w:pPr>
              <w:spacing w:line="300" w:lineRule="auto"/>
              <w:rPr>
                <w:sz w:val="28"/>
                <w:szCs w:val="28"/>
                <w:vertAlign w:val="superscript"/>
              </w:rPr>
            </w:pPr>
            <w:r w:rsidRPr="00157E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157E4E">
              <w:rPr>
                <w:sz w:val="28"/>
                <w:szCs w:val="28"/>
                <w:vertAlign w:val="superscript"/>
              </w:rPr>
              <w:t>(Подпись)</w:t>
            </w:r>
            <w:r>
              <w:rPr>
                <w:sz w:val="28"/>
                <w:szCs w:val="28"/>
                <w:vertAlign w:val="superscript"/>
              </w:rPr>
              <w:tab/>
            </w:r>
            <w:r>
              <w:rPr>
                <w:sz w:val="28"/>
                <w:szCs w:val="28"/>
                <w:vertAlign w:val="superscript"/>
              </w:rPr>
              <w:tab/>
            </w:r>
            <w:r>
              <w:rPr>
                <w:sz w:val="28"/>
                <w:szCs w:val="28"/>
                <w:vertAlign w:val="superscript"/>
              </w:rPr>
              <w:tab/>
            </w:r>
            <w:r w:rsidRPr="00157E4E">
              <w:rPr>
                <w:sz w:val="28"/>
                <w:szCs w:val="28"/>
                <w:vertAlign w:val="superscript"/>
              </w:rPr>
              <w:t xml:space="preserve"> (Инициал, фамилия)</w:t>
            </w:r>
          </w:p>
          <w:p w:rsidR="00EE450B" w:rsidRPr="00157E4E" w:rsidRDefault="00EE450B" w:rsidP="00EE450B">
            <w:pPr>
              <w:spacing w:line="300" w:lineRule="auto"/>
              <w:ind w:left="3828"/>
              <w:rPr>
                <w:sz w:val="28"/>
                <w:szCs w:val="28"/>
              </w:rPr>
            </w:pPr>
            <w:r w:rsidRPr="00157E4E">
              <w:rPr>
                <w:sz w:val="28"/>
                <w:szCs w:val="28"/>
              </w:rPr>
              <w:t xml:space="preserve"> ____________ _______________________</w:t>
            </w:r>
            <w:r w:rsidR="00415CFB">
              <w:rPr>
                <w:sz w:val="28"/>
                <w:szCs w:val="28"/>
              </w:rPr>
              <w:t>____</w:t>
            </w:r>
          </w:p>
          <w:p w:rsidR="00EE450B" w:rsidRPr="00157E4E" w:rsidRDefault="00EE450B" w:rsidP="00EE450B">
            <w:pPr>
              <w:spacing w:line="300" w:lineRule="auto"/>
              <w:ind w:left="3540" w:firstLine="708"/>
              <w:rPr>
                <w:sz w:val="28"/>
                <w:szCs w:val="28"/>
                <w:vertAlign w:val="superscript"/>
              </w:rPr>
            </w:pPr>
            <w:r w:rsidRPr="00157E4E">
              <w:rPr>
                <w:sz w:val="28"/>
                <w:szCs w:val="28"/>
                <w:vertAlign w:val="superscript"/>
              </w:rPr>
              <w:t xml:space="preserve"> (Подпись) </w:t>
            </w:r>
            <w:r>
              <w:rPr>
                <w:sz w:val="28"/>
                <w:szCs w:val="28"/>
                <w:vertAlign w:val="superscript"/>
              </w:rPr>
              <w:tab/>
            </w:r>
            <w:r>
              <w:rPr>
                <w:sz w:val="28"/>
                <w:szCs w:val="28"/>
                <w:vertAlign w:val="superscript"/>
              </w:rPr>
              <w:tab/>
            </w:r>
            <w:proofErr w:type="gramStart"/>
            <w:r>
              <w:rPr>
                <w:sz w:val="28"/>
                <w:szCs w:val="28"/>
                <w:vertAlign w:val="superscript"/>
              </w:rPr>
              <w:tab/>
            </w:r>
            <w:r w:rsidRPr="00157E4E">
              <w:rPr>
                <w:sz w:val="28"/>
                <w:szCs w:val="28"/>
                <w:vertAlign w:val="superscript"/>
              </w:rPr>
              <w:t>(</w:t>
            </w:r>
            <w:proofErr w:type="gramEnd"/>
            <w:r w:rsidRPr="00157E4E">
              <w:rPr>
                <w:sz w:val="28"/>
                <w:szCs w:val="28"/>
                <w:vertAlign w:val="superscript"/>
              </w:rPr>
              <w:t>Инициал, фамилия)</w:t>
            </w:r>
          </w:p>
          <w:p w:rsidR="00EE450B" w:rsidRPr="00157E4E" w:rsidRDefault="00EE450B" w:rsidP="00EE450B">
            <w:pPr>
              <w:spacing w:line="30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157E4E">
              <w:rPr>
                <w:sz w:val="28"/>
                <w:szCs w:val="28"/>
              </w:rPr>
              <w:t>Дата проведения квалификационного экзамена ____________________________</w:t>
            </w:r>
          </w:p>
          <w:p w:rsidR="00EE450B" w:rsidRDefault="00EE450B" w:rsidP="00EE450B">
            <w:pPr>
              <w:spacing w:line="300" w:lineRule="auto"/>
              <w:rPr>
                <w:sz w:val="28"/>
                <w:szCs w:val="28"/>
              </w:rPr>
            </w:pPr>
          </w:p>
          <w:p w:rsidR="00EE450B" w:rsidRPr="00157E4E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157E4E">
              <w:rPr>
                <w:sz w:val="28"/>
                <w:szCs w:val="28"/>
              </w:rPr>
              <w:t>С экзаменационным листом ознакомлен _________________________________</w:t>
            </w:r>
          </w:p>
          <w:p w:rsidR="00EE450B" w:rsidRPr="00157E4E" w:rsidRDefault="00EE450B" w:rsidP="00EE450B">
            <w:pPr>
              <w:spacing w:line="300" w:lineRule="auto"/>
              <w:ind w:left="4248" w:firstLine="708"/>
              <w:jc w:val="center"/>
              <w:rPr>
                <w:sz w:val="28"/>
                <w:szCs w:val="28"/>
                <w:vertAlign w:val="superscript"/>
              </w:rPr>
            </w:pPr>
            <w:r w:rsidRPr="00157E4E">
              <w:rPr>
                <w:sz w:val="28"/>
                <w:szCs w:val="28"/>
                <w:vertAlign w:val="superscript"/>
              </w:rPr>
              <w:t>(Подпись муниципального служащего и дата)</w:t>
            </w:r>
          </w:p>
          <w:p w:rsidR="00EE450B" w:rsidRDefault="00EE450B" w:rsidP="00EE450B">
            <w:pPr>
              <w:spacing w:line="300" w:lineRule="auto"/>
              <w:rPr>
                <w:sz w:val="28"/>
                <w:szCs w:val="28"/>
              </w:rPr>
            </w:pPr>
            <w:r w:rsidRPr="00157E4E">
              <w:rPr>
                <w:sz w:val="28"/>
                <w:szCs w:val="28"/>
              </w:rPr>
              <w:t>М. П.</w:t>
            </w:r>
          </w:p>
        </w:tc>
      </w:tr>
    </w:tbl>
    <w:p w:rsidR="00EE450B" w:rsidRPr="002C0D57" w:rsidRDefault="00EE450B">
      <w:pPr>
        <w:spacing w:line="300" w:lineRule="auto"/>
        <w:rPr>
          <w:sz w:val="28"/>
          <w:szCs w:val="28"/>
        </w:rPr>
      </w:pPr>
    </w:p>
    <w:sectPr w:rsidR="00EE450B" w:rsidRPr="002C0D57" w:rsidSect="00EE450B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33" w:rsidRDefault="00521E33" w:rsidP="007A3798">
      <w:r>
        <w:separator/>
      </w:r>
    </w:p>
  </w:endnote>
  <w:endnote w:type="continuationSeparator" w:id="0">
    <w:p w:rsidR="00521E33" w:rsidRDefault="00521E33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33" w:rsidRDefault="00521E33" w:rsidP="007A3798">
      <w:r>
        <w:separator/>
      </w:r>
    </w:p>
  </w:footnote>
  <w:footnote w:type="continuationSeparator" w:id="0">
    <w:p w:rsidR="00521E33" w:rsidRDefault="00521E33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499089"/>
      <w:docPartObj>
        <w:docPartGallery w:val="Page Numbers (Top of Page)"/>
        <w:docPartUnique/>
      </w:docPartObj>
    </w:sdtPr>
    <w:sdtEndPr/>
    <w:sdtContent>
      <w:p w:rsidR="00157E4E" w:rsidRDefault="00157E4E" w:rsidP="00EE450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CFB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44BFF"/>
    <w:multiLevelType w:val="hybridMultilevel"/>
    <w:tmpl w:val="BF5C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F55AA"/>
    <w:multiLevelType w:val="hybridMultilevel"/>
    <w:tmpl w:val="25C0A8C6"/>
    <w:lvl w:ilvl="0" w:tplc="41F0EBFE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0A7AE7"/>
    <w:multiLevelType w:val="hybridMultilevel"/>
    <w:tmpl w:val="97ECD086"/>
    <w:lvl w:ilvl="0" w:tplc="6A62C238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38FF"/>
    <w:rsid w:val="000046FD"/>
    <w:rsid w:val="00022FB7"/>
    <w:rsid w:val="00054552"/>
    <w:rsid w:val="000A307F"/>
    <w:rsid w:val="000B08B4"/>
    <w:rsid w:val="000B0F88"/>
    <w:rsid w:val="000B6CC7"/>
    <w:rsid w:val="000C3B10"/>
    <w:rsid w:val="000C6D01"/>
    <w:rsid w:val="001115A4"/>
    <w:rsid w:val="00120017"/>
    <w:rsid w:val="00134B65"/>
    <w:rsid w:val="0014223A"/>
    <w:rsid w:val="00157E4E"/>
    <w:rsid w:val="001606BD"/>
    <w:rsid w:val="001626F4"/>
    <w:rsid w:val="00184E16"/>
    <w:rsid w:val="001B3BC6"/>
    <w:rsid w:val="001E0514"/>
    <w:rsid w:val="001E6738"/>
    <w:rsid w:val="00211AF3"/>
    <w:rsid w:val="00273C5B"/>
    <w:rsid w:val="002765C6"/>
    <w:rsid w:val="002871F8"/>
    <w:rsid w:val="002B09A3"/>
    <w:rsid w:val="002C0D57"/>
    <w:rsid w:val="0032304B"/>
    <w:rsid w:val="00325786"/>
    <w:rsid w:val="003A71BD"/>
    <w:rsid w:val="003C7A2D"/>
    <w:rsid w:val="003F21D4"/>
    <w:rsid w:val="00403589"/>
    <w:rsid w:val="004139CC"/>
    <w:rsid w:val="00415CFB"/>
    <w:rsid w:val="004421A6"/>
    <w:rsid w:val="0047145B"/>
    <w:rsid w:val="004904B8"/>
    <w:rsid w:val="004A7438"/>
    <w:rsid w:val="004B7E6E"/>
    <w:rsid w:val="004C3EBF"/>
    <w:rsid w:val="004E120E"/>
    <w:rsid w:val="004E7BFC"/>
    <w:rsid w:val="00501174"/>
    <w:rsid w:val="005031D6"/>
    <w:rsid w:val="00521E33"/>
    <w:rsid w:val="00522D3F"/>
    <w:rsid w:val="005946AE"/>
    <w:rsid w:val="005D43A6"/>
    <w:rsid w:val="005E4F03"/>
    <w:rsid w:val="00615239"/>
    <w:rsid w:val="006166D4"/>
    <w:rsid w:val="0063559F"/>
    <w:rsid w:val="006646DE"/>
    <w:rsid w:val="006729BA"/>
    <w:rsid w:val="00673DAF"/>
    <w:rsid w:val="006C18F0"/>
    <w:rsid w:val="007022DD"/>
    <w:rsid w:val="007273EA"/>
    <w:rsid w:val="00741B7F"/>
    <w:rsid w:val="00755B10"/>
    <w:rsid w:val="00773BCE"/>
    <w:rsid w:val="007A3798"/>
    <w:rsid w:val="007B7576"/>
    <w:rsid w:val="008539D6"/>
    <w:rsid w:val="00874241"/>
    <w:rsid w:val="008777C5"/>
    <w:rsid w:val="00882545"/>
    <w:rsid w:val="00887B47"/>
    <w:rsid w:val="008A03BD"/>
    <w:rsid w:val="008E00F1"/>
    <w:rsid w:val="008E6B03"/>
    <w:rsid w:val="008F4DD9"/>
    <w:rsid w:val="0093340D"/>
    <w:rsid w:val="009669EC"/>
    <w:rsid w:val="00984B3A"/>
    <w:rsid w:val="0099453B"/>
    <w:rsid w:val="009C79B8"/>
    <w:rsid w:val="009D7385"/>
    <w:rsid w:val="009E0AD1"/>
    <w:rsid w:val="00A10073"/>
    <w:rsid w:val="00A23A60"/>
    <w:rsid w:val="00A678DE"/>
    <w:rsid w:val="00A74CE3"/>
    <w:rsid w:val="00A8635F"/>
    <w:rsid w:val="00AB7878"/>
    <w:rsid w:val="00AE328D"/>
    <w:rsid w:val="00AE7C29"/>
    <w:rsid w:val="00B32495"/>
    <w:rsid w:val="00B43E30"/>
    <w:rsid w:val="00B50C9B"/>
    <w:rsid w:val="00B557D2"/>
    <w:rsid w:val="00B55DBC"/>
    <w:rsid w:val="00B57ACF"/>
    <w:rsid w:val="00B60780"/>
    <w:rsid w:val="00B71ED6"/>
    <w:rsid w:val="00B82489"/>
    <w:rsid w:val="00B96147"/>
    <w:rsid w:val="00BD0D0C"/>
    <w:rsid w:val="00BE1215"/>
    <w:rsid w:val="00BE7762"/>
    <w:rsid w:val="00BF066B"/>
    <w:rsid w:val="00C1291B"/>
    <w:rsid w:val="00C25808"/>
    <w:rsid w:val="00C26B1D"/>
    <w:rsid w:val="00C40A11"/>
    <w:rsid w:val="00C541C3"/>
    <w:rsid w:val="00C55CDA"/>
    <w:rsid w:val="00CB34D3"/>
    <w:rsid w:val="00CD29D1"/>
    <w:rsid w:val="00CF6A78"/>
    <w:rsid w:val="00D11103"/>
    <w:rsid w:val="00D52DE4"/>
    <w:rsid w:val="00D840D9"/>
    <w:rsid w:val="00DA3F6C"/>
    <w:rsid w:val="00DC1E71"/>
    <w:rsid w:val="00E124C2"/>
    <w:rsid w:val="00E263F1"/>
    <w:rsid w:val="00E5099C"/>
    <w:rsid w:val="00E667DC"/>
    <w:rsid w:val="00EA24A7"/>
    <w:rsid w:val="00EB6F84"/>
    <w:rsid w:val="00ED32C2"/>
    <w:rsid w:val="00EE450B"/>
    <w:rsid w:val="00EF18B7"/>
    <w:rsid w:val="00F00E3E"/>
    <w:rsid w:val="00F01B41"/>
    <w:rsid w:val="00F144B0"/>
    <w:rsid w:val="00F264C0"/>
    <w:rsid w:val="00F5302A"/>
    <w:rsid w:val="00F56719"/>
    <w:rsid w:val="00FB51AE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62243-0977-4CC9-AAE4-B3549A73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8C6B9-8692-4B06-A49B-2DD6117F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2019-12-16T12:36:00Z</cp:lastPrinted>
  <dcterms:created xsi:type="dcterms:W3CDTF">2019-12-16T12:34:00Z</dcterms:created>
  <dcterms:modified xsi:type="dcterms:W3CDTF">2019-12-16T12:36:00Z</dcterms:modified>
</cp:coreProperties>
</file>