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DE" w:rsidRPr="006D21F2" w:rsidRDefault="00B05CDE" w:rsidP="006D21F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0" w:right="0" w:firstLine="0"/>
        <w:jc w:val="left"/>
        <w:rPr>
          <w:b/>
          <w:bCs/>
          <w:color w:val="auto"/>
          <w:kern w:val="1"/>
          <w:sz w:val="28"/>
          <w:szCs w:val="28"/>
          <w:lang w:eastAsia="ar-SA"/>
        </w:rPr>
      </w:pPr>
      <w:r w:rsidRPr="006D21F2">
        <w:rPr>
          <w:b/>
          <w:bCs/>
          <w:color w:val="auto"/>
          <w:kern w:val="1"/>
          <w:sz w:val="28"/>
          <w:szCs w:val="28"/>
          <w:lang w:eastAsia="ar-SA"/>
        </w:rPr>
        <w:t xml:space="preserve">                                                         Республика Крым</w:t>
      </w:r>
    </w:p>
    <w:p w:rsidR="00B05CDE" w:rsidRPr="006D21F2" w:rsidRDefault="00B05CDE" w:rsidP="006D21F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right="0" w:firstLine="567"/>
        <w:jc w:val="center"/>
        <w:rPr>
          <w:b/>
          <w:bCs/>
          <w:color w:val="auto"/>
          <w:kern w:val="1"/>
          <w:sz w:val="28"/>
          <w:szCs w:val="28"/>
          <w:lang w:eastAsia="ar-SA"/>
        </w:rPr>
      </w:pPr>
      <w:r w:rsidRPr="006D21F2">
        <w:rPr>
          <w:b/>
          <w:bCs/>
          <w:color w:val="auto"/>
          <w:kern w:val="1"/>
          <w:sz w:val="28"/>
          <w:szCs w:val="28"/>
          <w:lang w:eastAsia="ar-SA"/>
        </w:rPr>
        <w:t>Белогорский район</w:t>
      </w:r>
    </w:p>
    <w:p w:rsidR="00B05CDE" w:rsidRPr="006D21F2" w:rsidRDefault="00B05CDE" w:rsidP="006D21F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right="0" w:firstLine="567"/>
        <w:jc w:val="center"/>
        <w:rPr>
          <w:b/>
          <w:bCs/>
          <w:color w:val="auto"/>
          <w:kern w:val="1"/>
          <w:sz w:val="28"/>
          <w:szCs w:val="28"/>
          <w:lang w:eastAsia="ar-SA"/>
        </w:rPr>
      </w:pPr>
      <w:r w:rsidRPr="006D21F2">
        <w:rPr>
          <w:b/>
          <w:bCs/>
          <w:color w:val="auto"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B05CDE" w:rsidRPr="006D21F2" w:rsidRDefault="00B05CDE" w:rsidP="006D21F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right="0" w:firstLine="567"/>
        <w:jc w:val="center"/>
        <w:rPr>
          <w:b/>
          <w:bCs/>
          <w:color w:val="auto"/>
          <w:kern w:val="1"/>
          <w:sz w:val="28"/>
          <w:szCs w:val="28"/>
          <w:lang w:eastAsia="ar-SA"/>
        </w:rPr>
      </w:pPr>
    </w:p>
    <w:p w:rsidR="00B05CDE" w:rsidRPr="006D21F2" w:rsidRDefault="00B05CDE" w:rsidP="006D21F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right="0" w:firstLine="567"/>
        <w:jc w:val="center"/>
        <w:rPr>
          <w:b/>
          <w:bCs/>
          <w:color w:val="auto"/>
          <w:kern w:val="1"/>
          <w:sz w:val="28"/>
          <w:szCs w:val="28"/>
          <w:lang w:eastAsia="ar-SA"/>
        </w:rPr>
      </w:pPr>
      <w:r w:rsidRPr="006D21F2">
        <w:rPr>
          <w:b/>
          <w:bCs/>
          <w:color w:val="auto"/>
          <w:kern w:val="1"/>
          <w:sz w:val="28"/>
          <w:szCs w:val="28"/>
          <w:lang w:eastAsia="ar-SA"/>
        </w:rPr>
        <w:t>ПОСТАНОВЛЕНИЕ</w:t>
      </w:r>
    </w:p>
    <w:p w:rsidR="00B05CDE" w:rsidRPr="006D21F2" w:rsidRDefault="00B05CDE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05CDE" w:rsidRPr="006D21F2" w:rsidRDefault="00B05CDE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2D6588">
        <w:rPr>
          <w:rFonts w:eastAsia="Calibri"/>
          <w:color w:val="auto"/>
          <w:sz w:val="28"/>
          <w:szCs w:val="28"/>
          <w:lang w:eastAsia="en-US"/>
        </w:rPr>
        <w:t>1</w:t>
      </w:r>
      <w:bookmarkStart w:id="0" w:name="_GoBack"/>
      <w:bookmarkEnd w:id="0"/>
      <w:r w:rsidR="001F026C">
        <w:rPr>
          <w:rFonts w:eastAsia="Calibri"/>
          <w:color w:val="auto"/>
          <w:sz w:val="28"/>
          <w:szCs w:val="28"/>
          <w:lang w:eastAsia="en-US"/>
        </w:rPr>
        <w:t>9 сентября</w:t>
      </w:r>
      <w:r w:rsidR="005D145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D21F2">
        <w:rPr>
          <w:rFonts w:eastAsia="Calibri"/>
          <w:color w:val="auto"/>
          <w:sz w:val="28"/>
          <w:szCs w:val="28"/>
          <w:lang w:eastAsia="en-US"/>
        </w:rPr>
        <w:t xml:space="preserve">2018 года                                                    </w:t>
      </w:r>
      <w:r w:rsidR="006D21F2">
        <w:rPr>
          <w:rFonts w:eastAsia="Calibri"/>
          <w:color w:val="auto"/>
          <w:sz w:val="28"/>
          <w:szCs w:val="28"/>
          <w:lang w:eastAsia="en-US"/>
        </w:rPr>
        <w:t xml:space="preserve">                           </w:t>
      </w:r>
      <w:r w:rsidR="001F026C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6D21F2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1F026C">
        <w:rPr>
          <w:rFonts w:eastAsia="Calibri"/>
          <w:color w:val="auto"/>
          <w:sz w:val="28"/>
          <w:szCs w:val="28"/>
          <w:lang w:eastAsia="en-US"/>
        </w:rPr>
        <w:t>152</w:t>
      </w:r>
    </w:p>
    <w:p w:rsidR="00B05CDE" w:rsidRPr="006D21F2" w:rsidRDefault="00B05CDE" w:rsidP="006D21F2">
      <w:pPr>
        <w:spacing w:after="0" w:line="0" w:lineRule="atLeast"/>
        <w:ind w:left="0" w:right="3547" w:firstLine="0"/>
        <w:jc w:val="left"/>
        <w:rPr>
          <w:i/>
          <w:sz w:val="28"/>
          <w:szCs w:val="28"/>
        </w:rPr>
      </w:pPr>
    </w:p>
    <w:p w:rsidR="007073AA" w:rsidRPr="006D21F2" w:rsidRDefault="006B239C" w:rsidP="006D21F2">
      <w:pPr>
        <w:spacing w:after="0" w:line="0" w:lineRule="atLeast"/>
        <w:ind w:left="0" w:right="3547" w:firstLine="0"/>
        <w:jc w:val="left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</w:t>
      </w:r>
      <w:r w:rsidR="002015E2" w:rsidRPr="006D21F2">
        <w:rPr>
          <w:i/>
          <w:sz w:val="28"/>
          <w:szCs w:val="28"/>
        </w:rPr>
        <w:t xml:space="preserve">ивания и многоквартирного дома </w:t>
      </w:r>
      <w:r w:rsidRPr="006D21F2">
        <w:rPr>
          <w:i/>
          <w:sz w:val="28"/>
          <w:szCs w:val="28"/>
        </w:rPr>
        <w:t xml:space="preserve">аварийным и подлежащим сносу или реконструкции </w:t>
      </w:r>
    </w:p>
    <w:p w:rsidR="007073AA" w:rsidRPr="006D21F2" w:rsidRDefault="006B239C" w:rsidP="006D21F2">
      <w:pPr>
        <w:spacing w:after="0" w:line="0" w:lineRule="atLeast"/>
        <w:ind w:left="0" w:right="0" w:firstLine="0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C3302B" w:rsidP="006D21F2">
      <w:pPr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   </w:t>
      </w:r>
      <w:r w:rsidR="006B239C" w:rsidRPr="006D21F2">
        <w:rPr>
          <w:sz w:val="28"/>
          <w:szCs w:val="28"/>
        </w:rPr>
        <w:t xml:space="preserve"> </w:t>
      </w:r>
      <w:proofErr w:type="gramStart"/>
      <w:r w:rsidR="006B239C" w:rsidRPr="006D21F2">
        <w:rPr>
          <w:sz w:val="28"/>
          <w:szCs w:val="28"/>
        </w:rPr>
        <w:t xml:space="preserve">В соответствии с Жилищным, Гражданским, Градостроительным кодексами Российской Федерации, Федеральным </w:t>
      </w:r>
      <w:r w:rsidR="002015E2" w:rsidRPr="006D21F2">
        <w:rPr>
          <w:sz w:val="28"/>
          <w:szCs w:val="28"/>
        </w:rPr>
        <w:t xml:space="preserve">законом от 01.10.2003 № 131–ФЗ </w:t>
      </w:r>
      <w:r w:rsidR="006B239C" w:rsidRPr="006D21F2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 21.08.2014 № 54-ЗРК «Об основах</w:t>
      </w:r>
      <w:proofErr w:type="gramEnd"/>
      <w:r w:rsidR="006B239C" w:rsidRPr="006D21F2">
        <w:rPr>
          <w:sz w:val="28"/>
          <w:szCs w:val="28"/>
        </w:rPr>
        <w:t xml:space="preserve"> местного самоуправления в Республике Крым», Уставом муниципального образования </w:t>
      </w:r>
      <w:r w:rsidR="00B05CDE" w:rsidRPr="006D21F2">
        <w:rPr>
          <w:sz w:val="28"/>
          <w:szCs w:val="28"/>
        </w:rPr>
        <w:t>Зуйское</w:t>
      </w:r>
      <w:r w:rsidR="006B239C" w:rsidRPr="006D21F2">
        <w:rPr>
          <w:sz w:val="28"/>
          <w:szCs w:val="28"/>
        </w:rPr>
        <w:t xml:space="preserve"> сельское поселение </w:t>
      </w:r>
      <w:r w:rsidR="00757EF7" w:rsidRPr="006D21F2">
        <w:rPr>
          <w:sz w:val="28"/>
          <w:szCs w:val="28"/>
        </w:rPr>
        <w:t>Белогорск</w:t>
      </w:r>
      <w:r w:rsidR="006B239C" w:rsidRPr="006D21F2">
        <w:rPr>
          <w:sz w:val="28"/>
          <w:szCs w:val="28"/>
        </w:rPr>
        <w:t xml:space="preserve">ого района Республики Крым, администрация </w:t>
      </w:r>
      <w:r w:rsidR="00B05CDE" w:rsidRPr="006D21F2">
        <w:rPr>
          <w:sz w:val="28"/>
          <w:szCs w:val="28"/>
        </w:rPr>
        <w:t>Зуйск</w:t>
      </w:r>
      <w:r w:rsidR="006B239C" w:rsidRPr="006D21F2">
        <w:rPr>
          <w:sz w:val="28"/>
          <w:szCs w:val="28"/>
        </w:rPr>
        <w:t xml:space="preserve">ого сельского поселения </w:t>
      </w:r>
    </w:p>
    <w:p w:rsidR="007073AA" w:rsidRPr="006D21F2" w:rsidRDefault="006B239C" w:rsidP="006D21F2">
      <w:pPr>
        <w:spacing w:after="0" w:line="0" w:lineRule="atLeast"/>
        <w:ind w:left="0" w:right="0" w:firstLine="0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spacing w:after="0" w:line="0" w:lineRule="atLeast"/>
        <w:ind w:left="17" w:right="56" w:hanging="17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>ПОСТАНОВЛЯЕТ:</w:t>
      </w:r>
    </w:p>
    <w:p w:rsidR="002C6A03" w:rsidRPr="006D21F2" w:rsidRDefault="002C6A03" w:rsidP="006D21F2">
      <w:pPr>
        <w:spacing w:after="0" w:line="0" w:lineRule="atLeast"/>
        <w:ind w:left="17" w:right="56" w:firstLine="834"/>
        <w:jc w:val="center"/>
        <w:rPr>
          <w:sz w:val="28"/>
          <w:szCs w:val="28"/>
        </w:rPr>
      </w:pPr>
    </w:p>
    <w:p w:rsidR="007073AA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>1.</w:t>
      </w:r>
      <w:r w:rsidR="006B239C" w:rsidRPr="006D21F2">
        <w:rPr>
          <w:sz w:val="28"/>
          <w:szCs w:val="28"/>
        </w:rPr>
        <w:t xml:space="preserve">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>2.</w:t>
      </w:r>
      <w:r w:rsidR="00244E65" w:rsidRPr="006D21F2">
        <w:rPr>
          <w:sz w:val="28"/>
          <w:szCs w:val="28"/>
        </w:rPr>
        <w:t>Отменить</w:t>
      </w:r>
      <w:r w:rsidR="00FA25E7" w:rsidRPr="006D21F2">
        <w:rPr>
          <w:sz w:val="28"/>
          <w:szCs w:val="28"/>
        </w:rPr>
        <w:t xml:space="preserve"> постановление администрации Зуйского сельского поселения от 18.06.2015 г. № 98 «Об утверждении Положения и состава межведомственной  комиссии</w:t>
      </w:r>
      <w:r w:rsidRPr="006D21F2">
        <w:rPr>
          <w:sz w:val="28"/>
          <w:szCs w:val="28"/>
        </w:rPr>
        <w:t xml:space="preserve"> по признанию помещения жилым, </w:t>
      </w:r>
      <w:r w:rsidR="00FA25E7" w:rsidRPr="006D21F2">
        <w:rPr>
          <w:sz w:val="28"/>
          <w:szCs w:val="28"/>
        </w:rPr>
        <w:t>пригодным (неприг</w:t>
      </w:r>
      <w:r w:rsidR="006D21F2">
        <w:rPr>
          <w:sz w:val="28"/>
          <w:szCs w:val="28"/>
        </w:rPr>
        <w:t xml:space="preserve">одным) для проживания граждан, </w:t>
      </w:r>
      <w:r w:rsidR="00FA25E7" w:rsidRPr="006D21F2">
        <w:rPr>
          <w:sz w:val="28"/>
          <w:szCs w:val="28"/>
        </w:rPr>
        <w:t>а также многоквартирного дома аварийным и подлежащим сносу или реконструкции»</w:t>
      </w:r>
    </w:p>
    <w:p w:rsidR="00244E65" w:rsidRPr="006D21F2" w:rsidRDefault="00FA25E7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ab/>
      </w:r>
    </w:p>
    <w:p w:rsidR="007073AA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>3.</w:t>
      </w:r>
      <w:r w:rsidR="006B239C" w:rsidRPr="006D21F2">
        <w:rPr>
          <w:sz w:val="28"/>
          <w:szCs w:val="28"/>
        </w:rPr>
        <w:t xml:space="preserve">Утвердить: </w:t>
      </w: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>3.1.</w:t>
      </w:r>
      <w:r w:rsidR="006B239C" w:rsidRPr="006D21F2">
        <w:rPr>
          <w:sz w:val="28"/>
          <w:szCs w:val="28"/>
        </w:rPr>
        <w:t>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1)</w:t>
      </w:r>
      <w:r w:rsidR="00244BCF" w:rsidRPr="006D21F2">
        <w:rPr>
          <w:sz w:val="28"/>
          <w:szCs w:val="28"/>
        </w:rPr>
        <w:t>,</w:t>
      </w:r>
      <w:r w:rsidR="006B239C" w:rsidRPr="006D21F2">
        <w:rPr>
          <w:sz w:val="28"/>
          <w:szCs w:val="28"/>
        </w:rPr>
        <w:t xml:space="preserve"> </w:t>
      </w: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lastRenderedPageBreak/>
        <w:t>3.2.С</w:t>
      </w:r>
      <w:r w:rsidR="006B239C" w:rsidRPr="006D21F2">
        <w:rPr>
          <w:sz w:val="28"/>
          <w:szCs w:val="28"/>
        </w:rPr>
        <w:t>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244BCF" w:rsidRPr="006D21F2">
        <w:rPr>
          <w:sz w:val="28"/>
          <w:szCs w:val="28"/>
        </w:rPr>
        <w:t>и реконструкции (приложение 2),</w:t>
      </w:r>
      <w:r w:rsidR="002015E2" w:rsidRPr="006D21F2">
        <w:rPr>
          <w:sz w:val="28"/>
          <w:szCs w:val="28"/>
        </w:rPr>
        <w:t xml:space="preserve"> </w:t>
      </w:r>
    </w:p>
    <w:p w:rsidR="00C3302B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</w:p>
    <w:p w:rsidR="007073AA" w:rsidRPr="006D21F2" w:rsidRDefault="00C3302B" w:rsidP="006D21F2">
      <w:pPr>
        <w:spacing w:after="0" w:line="0" w:lineRule="atLeast"/>
        <w:ind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>3.3.</w:t>
      </w:r>
      <w:r w:rsidR="00244BCF" w:rsidRPr="006D21F2">
        <w:rPr>
          <w:sz w:val="28"/>
          <w:szCs w:val="28"/>
        </w:rPr>
        <w:t>Ф</w:t>
      </w:r>
      <w:r w:rsidR="006B239C" w:rsidRPr="006D21F2">
        <w:rPr>
          <w:sz w:val="28"/>
          <w:szCs w:val="28"/>
        </w:rPr>
        <w:t>орм</w:t>
      </w:r>
      <w:r w:rsidR="00244BCF" w:rsidRPr="006D21F2">
        <w:rPr>
          <w:sz w:val="28"/>
          <w:szCs w:val="28"/>
        </w:rPr>
        <w:t>а</w:t>
      </w:r>
      <w:r w:rsidR="006B239C" w:rsidRPr="006D21F2">
        <w:rPr>
          <w:sz w:val="28"/>
          <w:szCs w:val="28"/>
        </w:rPr>
        <w:t xml:space="preserve"> заявления для проведения оценки соответствия помещения (многоквартирного дома) требованиям, установленным в Постановлении Правительства Российской Федерации от 28.01.2006 № 47 (приложение 3). </w:t>
      </w:r>
    </w:p>
    <w:p w:rsidR="00C3302B" w:rsidRPr="006D21F2" w:rsidRDefault="00C3302B" w:rsidP="006D21F2">
      <w:pPr>
        <w:spacing w:after="0" w:line="0" w:lineRule="atLeast"/>
        <w:ind w:firstLine="834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sz w:val="28"/>
          <w:szCs w:val="28"/>
        </w:rPr>
        <w:t>4.</w:t>
      </w:r>
      <w:r w:rsidRPr="006D21F2">
        <w:rPr>
          <w:rFonts w:eastAsia="Calibri"/>
          <w:color w:val="auto"/>
          <w:sz w:val="28"/>
          <w:szCs w:val="28"/>
          <w:lang w:eastAsia="en-US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6D21F2">
        <w:rPr>
          <w:rFonts w:eastAsia="Calibri"/>
          <w:color w:val="auto"/>
          <w:sz w:val="28"/>
          <w:szCs w:val="28"/>
          <w:lang w:eastAsia="en-US"/>
        </w:rPr>
        <w:t>пгт</w:t>
      </w:r>
      <w:proofErr w:type="spellEnd"/>
      <w:r w:rsidRPr="006D21F2">
        <w:rPr>
          <w:rFonts w:eastAsia="Calibri"/>
          <w:color w:val="auto"/>
          <w:sz w:val="28"/>
          <w:szCs w:val="28"/>
          <w:lang w:eastAsia="en-US"/>
        </w:rPr>
        <w:t xml:space="preserve"> Зуя, </w:t>
      </w:r>
      <w:proofErr w:type="spellStart"/>
      <w:r w:rsidRPr="006D21F2">
        <w:rPr>
          <w:rFonts w:eastAsia="Calibri"/>
          <w:color w:val="auto"/>
          <w:sz w:val="28"/>
          <w:szCs w:val="28"/>
          <w:lang w:eastAsia="en-US"/>
        </w:rPr>
        <w:t>ул</w:t>
      </w:r>
      <w:proofErr w:type="gramStart"/>
      <w:r w:rsidRPr="006D21F2">
        <w:rPr>
          <w:rFonts w:eastAsia="Calibri"/>
          <w:color w:val="auto"/>
          <w:sz w:val="28"/>
          <w:szCs w:val="28"/>
          <w:lang w:eastAsia="en-US"/>
        </w:rPr>
        <w:t>.Ш</w:t>
      </w:r>
      <w:proofErr w:type="gramEnd"/>
      <w:r w:rsidRPr="006D21F2">
        <w:rPr>
          <w:rFonts w:eastAsia="Calibri"/>
          <w:color w:val="auto"/>
          <w:sz w:val="28"/>
          <w:szCs w:val="28"/>
          <w:lang w:eastAsia="en-US"/>
        </w:rPr>
        <w:t>оссейная</w:t>
      </w:r>
      <w:proofErr w:type="spellEnd"/>
      <w:r w:rsidRPr="006D21F2">
        <w:rPr>
          <w:rFonts w:eastAsia="Calibri"/>
          <w:color w:val="auto"/>
          <w:sz w:val="28"/>
          <w:szCs w:val="28"/>
          <w:lang w:eastAsia="en-US"/>
        </w:rPr>
        <w:t>, 64.</w:t>
      </w:r>
    </w:p>
    <w:p w:rsidR="00C3302B" w:rsidRPr="006D21F2" w:rsidRDefault="00C3302B" w:rsidP="006D21F2">
      <w:pPr>
        <w:spacing w:after="0" w:line="0" w:lineRule="atLeast"/>
        <w:ind w:firstLine="834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83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rFonts w:eastAsia="Calibri"/>
          <w:color w:val="auto"/>
          <w:sz w:val="28"/>
          <w:szCs w:val="28"/>
          <w:lang w:eastAsia="en-US"/>
        </w:rPr>
        <w:t>5.</w:t>
      </w:r>
      <w:proofErr w:type="gramStart"/>
      <w:r w:rsidRPr="006D21F2">
        <w:rPr>
          <w:rFonts w:eastAsia="Calibri"/>
          <w:color w:val="auto"/>
          <w:sz w:val="28"/>
          <w:szCs w:val="28"/>
          <w:lang w:eastAsia="en-US"/>
        </w:rPr>
        <w:t>Контроль за</w:t>
      </w:r>
      <w:proofErr w:type="gramEnd"/>
      <w:r w:rsidRPr="006D21F2">
        <w:rPr>
          <w:rFonts w:eastAsia="Calibri"/>
          <w:color w:val="auto"/>
          <w:sz w:val="28"/>
          <w:szCs w:val="28"/>
          <w:lang w:eastAsia="en-US"/>
        </w:rPr>
        <w:t xml:space="preserve"> исполнением постановления оставляю за собой </w:t>
      </w: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rFonts w:eastAsia="Calibri"/>
          <w:color w:val="auto"/>
          <w:sz w:val="28"/>
          <w:szCs w:val="28"/>
          <w:lang w:eastAsia="en-US"/>
        </w:rPr>
        <w:t>Председатель Зуйского сельского совета-</w:t>
      </w: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rFonts w:eastAsia="Calibri"/>
          <w:color w:val="auto"/>
          <w:sz w:val="28"/>
          <w:szCs w:val="28"/>
          <w:lang w:eastAsia="en-US"/>
        </w:rPr>
        <w:t xml:space="preserve">глава администрации Зуйского  сельского поселения      </w:t>
      </w:r>
      <w:r w:rsidR="006D21F2" w:rsidRPr="006D21F2">
        <w:rPr>
          <w:rFonts w:eastAsia="Calibri"/>
          <w:color w:val="auto"/>
          <w:sz w:val="28"/>
          <w:szCs w:val="28"/>
          <w:lang w:eastAsia="en-US"/>
        </w:rPr>
        <w:t xml:space="preserve">                  </w:t>
      </w:r>
      <w:r w:rsidRPr="006D21F2"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proofErr w:type="spellStart"/>
      <w:r w:rsidRPr="006D21F2">
        <w:rPr>
          <w:rFonts w:eastAsia="Calibri"/>
          <w:color w:val="auto"/>
          <w:sz w:val="28"/>
          <w:szCs w:val="28"/>
          <w:lang w:eastAsia="en-US"/>
        </w:rPr>
        <w:t>А.А.Лахин</w:t>
      </w:r>
      <w:proofErr w:type="spellEnd"/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D21F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E71206" w:rsidRDefault="00E71206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E71206" w:rsidRDefault="00E71206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E71206" w:rsidRPr="006D21F2" w:rsidRDefault="00E71206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3302B" w:rsidRPr="006D21F2" w:rsidRDefault="00C3302B" w:rsidP="006D21F2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6793F" w:rsidRPr="00E71206" w:rsidRDefault="006B239C" w:rsidP="006D21F2">
      <w:pPr>
        <w:spacing w:after="0" w:line="0" w:lineRule="atLeast"/>
        <w:ind w:left="5103" w:right="56" w:firstLine="0"/>
        <w:jc w:val="left"/>
        <w:rPr>
          <w:i/>
          <w:sz w:val="28"/>
          <w:szCs w:val="28"/>
        </w:rPr>
      </w:pPr>
      <w:r w:rsidRPr="00E71206">
        <w:rPr>
          <w:i/>
          <w:sz w:val="28"/>
          <w:szCs w:val="28"/>
        </w:rPr>
        <w:lastRenderedPageBreak/>
        <w:t>Приложение 1</w:t>
      </w:r>
      <w:r w:rsidR="005C6399" w:rsidRPr="00E71206">
        <w:rPr>
          <w:i/>
          <w:sz w:val="28"/>
          <w:szCs w:val="28"/>
        </w:rPr>
        <w:t xml:space="preserve"> </w:t>
      </w:r>
    </w:p>
    <w:p w:rsidR="007073AA" w:rsidRPr="00E71206" w:rsidRDefault="006B239C" w:rsidP="006D21F2">
      <w:pPr>
        <w:spacing w:after="0" w:line="0" w:lineRule="atLeast"/>
        <w:ind w:left="5103" w:right="56" w:firstLine="0"/>
        <w:jc w:val="left"/>
        <w:rPr>
          <w:i/>
          <w:sz w:val="28"/>
          <w:szCs w:val="28"/>
        </w:rPr>
      </w:pPr>
      <w:r w:rsidRPr="00E71206">
        <w:rPr>
          <w:i/>
          <w:sz w:val="28"/>
          <w:szCs w:val="28"/>
        </w:rPr>
        <w:t xml:space="preserve">к постановлению администрации </w:t>
      </w:r>
    </w:p>
    <w:p w:rsidR="00013AF0" w:rsidRPr="00E71206" w:rsidRDefault="00D6793F" w:rsidP="006D21F2">
      <w:pPr>
        <w:spacing w:after="0" w:line="0" w:lineRule="atLeast"/>
        <w:ind w:left="5103" w:right="56" w:firstLine="0"/>
        <w:jc w:val="left"/>
        <w:rPr>
          <w:i/>
          <w:sz w:val="28"/>
          <w:szCs w:val="28"/>
        </w:rPr>
      </w:pPr>
      <w:r w:rsidRPr="00E71206">
        <w:rPr>
          <w:i/>
          <w:sz w:val="28"/>
          <w:szCs w:val="28"/>
        </w:rPr>
        <w:t>Зуйско</w:t>
      </w:r>
      <w:r w:rsidR="006B239C" w:rsidRPr="00E71206">
        <w:rPr>
          <w:i/>
          <w:sz w:val="28"/>
          <w:szCs w:val="28"/>
        </w:rPr>
        <w:t>го сельс</w:t>
      </w:r>
      <w:r w:rsidR="00244BCF" w:rsidRPr="00E71206">
        <w:rPr>
          <w:i/>
          <w:sz w:val="28"/>
          <w:szCs w:val="28"/>
        </w:rPr>
        <w:t xml:space="preserve">кого поселения </w:t>
      </w:r>
    </w:p>
    <w:p w:rsidR="007073AA" w:rsidRPr="00E71206" w:rsidRDefault="00D6793F" w:rsidP="006D21F2">
      <w:pPr>
        <w:spacing w:after="0" w:line="0" w:lineRule="atLeast"/>
        <w:ind w:left="0" w:right="0" w:firstLine="0"/>
        <w:jc w:val="center"/>
        <w:rPr>
          <w:i/>
          <w:sz w:val="28"/>
          <w:szCs w:val="28"/>
        </w:rPr>
      </w:pPr>
      <w:r w:rsidRPr="00E71206">
        <w:rPr>
          <w:i/>
          <w:sz w:val="28"/>
          <w:szCs w:val="28"/>
        </w:rPr>
        <w:t xml:space="preserve">     </w:t>
      </w:r>
      <w:r w:rsidR="006D21F2" w:rsidRPr="00E71206">
        <w:rPr>
          <w:i/>
          <w:sz w:val="28"/>
          <w:szCs w:val="28"/>
        </w:rPr>
        <w:t xml:space="preserve">                                 </w:t>
      </w:r>
      <w:r w:rsidR="00CB49E6">
        <w:rPr>
          <w:i/>
          <w:sz w:val="28"/>
          <w:szCs w:val="28"/>
        </w:rPr>
        <w:t xml:space="preserve">              </w:t>
      </w:r>
      <w:r w:rsidR="006D21F2" w:rsidRPr="00E71206">
        <w:rPr>
          <w:i/>
          <w:sz w:val="28"/>
          <w:szCs w:val="28"/>
        </w:rPr>
        <w:t>о</w:t>
      </w:r>
      <w:r w:rsidRPr="00E71206">
        <w:rPr>
          <w:i/>
          <w:sz w:val="28"/>
          <w:szCs w:val="28"/>
        </w:rPr>
        <w:t>т</w:t>
      </w:r>
      <w:r w:rsidR="006D21F2" w:rsidRPr="00E71206">
        <w:rPr>
          <w:i/>
          <w:sz w:val="28"/>
          <w:szCs w:val="28"/>
        </w:rPr>
        <w:t xml:space="preserve"> </w:t>
      </w:r>
      <w:r w:rsidR="00CB49E6">
        <w:rPr>
          <w:i/>
          <w:sz w:val="28"/>
          <w:szCs w:val="28"/>
        </w:rPr>
        <w:t>__________</w:t>
      </w:r>
      <w:r w:rsidRPr="00E71206">
        <w:rPr>
          <w:i/>
          <w:sz w:val="28"/>
          <w:szCs w:val="28"/>
        </w:rPr>
        <w:t xml:space="preserve">2018 г.№ </w:t>
      </w:r>
      <w:r w:rsidR="00CB49E6">
        <w:rPr>
          <w:i/>
          <w:sz w:val="28"/>
          <w:szCs w:val="28"/>
        </w:rPr>
        <w:t>_____</w:t>
      </w:r>
    </w:p>
    <w:p w:rsidR="00D6793F" w:rsidRPr="006D21F2" w:rsidRDefault="00EF45F6" w:rsidP="006D21F2">
      <w:pPr>
        <w:spacing w:after="0" w:line="0" w:lineRule="atLeast"/>
        <w:ind w:left="10" w:right="62" w:hanging="10"/>
        <w:jc w:val="center"/>
        <w:rPr>
          <w:b/>
          <w:sz w:val="28"/>
          <w:szCs w:val="28"/>
        </w:rPr>
      </w:pPr>
      <w:r w:rsidRPr="006D21F2">
        <w:rPr>
          <w:b/>
          <w:sz w:val="28"/>
          <w:szCs w:val="28"/>
        </w:rPr>
        <w:t>Положение</w:t>
      </w:r>
      <w:r w:rsidR="006B239C" w:rsidRPr="006D21F2">
        <w:rPr>
          <w:b/>
          <w:sz w:val="28"/>
          <w:szCs w:val="28"/>
        </w:rPr>
        <w:t xml:space="preserve"> </w:t>
      </w:r>
    </w:p>
    <w:p w:rsidR="007073AA" w:rsidRPr="006D21F2" w:rsidRDefault="006B239C" w:rsidP="006D21F2">
      <w:pPr>
        <w:spacing w:after="0" w:line="0" w:lineRule="atLeast"/>
        <w:ind w:left="10" w:right="62" w:hanging="10"/>
        <w:jc w:val="center"/>
        <w:rPr>
          <w:b/>
          <w:sz w:val="28"/>
          <w:szCs w:val="28"/>
        </w:rPr>
      </w:pPr>
      <w:r w:rsidRPr="006D21F2">
        <w:rPr>
          <w:b/>
          <w:sz w:val="28"/>
          <w:szCs w:val="28"/>
        </w:rPr>
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073AA" w:rsidRPr="006D21F2" w:rsidRDefault="006B239C" w:rsidP="006D21F2">
      <w:pPr>
        <w:spacing w:after="0" w:line="0" w:lineRule="atLeast"/>
        <w:ind w:left="0" w:right="0" w:firstLine="0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0"/>
          <w:numId w:val="2"/>
        </w:numPr>
        <w:spacing w:after="0" w:line="0" w:lineRule="atLeast"/>
        <w:ind w:right="60" w:hanging="240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Общие положения </w:t>
      </w:r>
    </w:p>
    <w:p w:rsidR="00D6793F" w:rsidRPr="006D21F2" w:rsidRDefault="006B239C" w:rsidP="006D21F2">
      <w:pPr>
        <w:numPr>
          <w:ilvl w:val="1"/>
          <w:numId w:val="2"/>
        </w:numPr>
        <w:spacing w:after="0" w:line="0" w:lineRule="atLeast"/>
        <w:ind w:right="56" w:firstLine="701"/>
        <w:rPr>
          <w:sz w:val="28"/>
          <w:szCs w:val="28"/>
        </w:rPr>
      </w:pPr>
      <w:r w:rsidRPr="006D21F2">
        <w:rPr>
          <w:sz w:val="28"/>
          <w:szCs w:val="28"/>
        </w:rPr>
        <w:t xml:space="preserve">Настоящее Положение устанавливает единый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(далее – Межведомственная комиссия), расположенных на территории муниципального образования </w:t>
      </w:r>
    </w:p>
    <w:p w:rsidR="007073AA" w:rsidRPr="006D21F2" w:rsidRDefault="00D6793F" w:rsidP="006D21F2">
      <w:pPr>
        <w:numPr>
          <w:ilvl w:val="1"/>
          <w:numId w:val="2"/>
        </w:numPr>
        <w:spacing w:after="0" w:line="0" w:lineRule="atLeast"/>
        <w:ind w:right="56" w:firstLine="701"/>
        <w:rPr>
          <w:sz w:val="28"/>
          <w:szCs w:val="28"/>
        </w:rPr>
      </w:pPr>
      <w:r w:rsidRPr="006D21F2">
        <w:rPr>
          <w:sz w:val="28"/>
          <w:szCs w:val="28"/>
        </w:rPr>
        <w:t>Зуйское</w:t>
      </w:r>
      <w:r w:rsidR="006B239C" w:rsidRPr="006D21F2">
        <w:rPr>
          <w:sz w:val="28"/>
          <w:szCs w:val="28"/>
        </w:rPr>
        <w:t xml:space="preserve"> сельское поселение </w:t>
      </w:r>
      <w:r w:rsidR="00757EF7" w:rsidRPr="006D21F2">
        <w:rPr>
          <w:sz w:val="28"/>
          <w:szCs w:val="28"/>
        </w:rPr>
        <w:t>Белогорск</w:t>
      </w:r>
      <w:r w:rsidR="00994892" w:rsidRPr="006D21F2">
        <w:rPr>
          <w:sz w:val="28"/>
          <w:szCs w:val="28"/>
        </w:rPr>
        <w:t xml:space="preserve">ого </w:t>
      </w:r>
      <w:r w:rsidR="006B239C" w:rsidRPr="006D21F2">
        <w:rPr>
          <w:sz w:val="28"/>
          <w:szCs w:val="28"/>
        </w:rPr>
        <w:t xml:space="preserve">района Республики Крым.  </w:t>
      </w:r>
    </w:p>
    <w:p w:rsidR="007073AA" w:rsidRPr="006D21F2" w:rsidRDefault="006B239C" w:rsidP="006D21F2">
      <w:pPr>
        <w:numPr>
          <w:ilvl w:val="1"/>
          <w:numId w:val="2"/>
        </w:numPr>
        <w:spacing w:after="0" w:line="0" w:lineRule="atLeast"/>
        <w:ind w:right="56" w:firstLine="701"/>
        <w:rPr>
          <w:sz w:val="28"/>
          <w:szCs w:val="28"/>
        </w:rPr>
      </w:pPr>
      <w:proofErr w:type="gramStart"/>
      <w:r w:rsidRPr="006D21F2">
        <w:rPr>
          <w:sz w:val="28"/>
          <w:szCs w:val="28"/>
        </w:rPr>
        <w:t xml:space="preserve">Межведомственная комиссия создается при администрации </w:t>
      </w:r>
      <w:r w:rsidR="00D6793F" w:rsidRPr="006D21F2">
        <w:rPr>
          <w:sz w:val="28"/>
          <w:szCs w:val="28"/>
        </w:rPr>
        <w:t>Зуйско</w:t>
      </w:r>
      <w:r w:rsidRPr="006D21F2">
        <w:rPr>
          <w:sz w:val="28"/>
          <w:szCs w:val="28"/>
        </w:rPr>
        <w:t xml:space="preserve">го сельского поселения, является постоянно действующим коллегиальным совещательным органом администрации </w:t>
      </w:r>
      <w:r w:rsidR="00D6793F" w:rsidRPr="006D21F2">
        <w:rPr>
          <w:sz w:val="28"/>
          <w:szCs w:val="28"/>
        </w:rPr>
        <w:t>Зуйск</w:t>
      </w:r>
      <w:r w:rsidRPr="006D21F2">
        <w:rPr>
          <w:sz w:val="28"/>
          <w:szCs w:val="28"/>
        </w:rPr>
        <w:t xml:space="preserve">ого сельского поселения, осуществляющим согласование по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D6793F" w:rsidRPr="006D21F2">
        <w:rPr>
          <w:sz w:val="28"/>
          <w:szCs w:val="28"/>
        </w:rPr>
        <w:t xml:space="preserve">Зуйское </w:t>
      </w:r>
      <w:r w:rsidRPr="006D21F2">
        <w:rPr>
          <w:sz w:val="28"/>
          <w:szCs w:val="28"/>
        </w:rPr>
        <w:t xml:space="preserve">сельское поселение </w:t>
      </w:r>
      <w:r w:rsidR="00757EF7" w:rsidRPr="006D21F2">
        <w:rPr>
          <w:sz w:val="28"/>
          <w:szCs w:val="28"/>
        </w:rPr>
        <w:t>Белогорск</w:t>
      </w:r>
      <w:r w:rsidR="00994892" w:rsidRPr="006D21F2">
        <w:rPr>
          <w:sz w:val="28"/>
          <w:szCs w:val="28"/>
        </w:rPr>
        <w:t xml:space="preserve">ого </w:t>
      </w:r>
      <w:r w:rsidRPr="006D21F2">
        <w:rPr>
          <w:sz w:val="28"/>
          <w:szCs w:val="28"/>
        </w:rPr>
        <w:t>района Республики Крым, правовыми актами органов местного самоуправления муниципального образования</w:t>
      </w:r>
      <w:r w:rsidR="00D6793F" w:rsidRPr="006D21F2">
        <w:rPr>
          <w:sz w:val="28"/>
          <w:szCs w:val="28"/>
        </w:rPr>
        <w:t xml:space="preserve"> Зуйское</w:t>
      </w:r>
      <w:r w:rsidRPr="006D21F2">
        <w:rPr>
          <w:sz w:val="28"/>
          <w:szCs w:val="28"/>
        </w:rPr>
        <w:t xml:space="preserve"> сельское поселение </w:t>
      </w:r>
      <w:r w:rsidR="00757EF7" w:rsidRPr="006D21F2">
        <w:rPr>
          <w:sz w:val="28"/>
          <w:szCs w:val="28"/>
        </w:rPr>
        <w:t>Белогорск</w:t>
      </w:r>
      <w:r w:rsidR="00994892" w:rsidRPr="006D21F2">
        <w:rPr>
          <w:sz w:val="28"/>
          <w:szCs w:val="28"/>
        </w:rPr>
        <w:t xml:space="preserve">ого </w:t>
      </w:r>
      <w:r w:rsidRPr="006D21F2">
        <w:rPr>
          <w:sz w:val="28"/>
          <w:szCs w:val="28"/>
        </w:rPr>
        <w:t xml:space="preserve">района Республики Крым.  </w:t>
      </w:r>
      <w:proofErr w:type="gramEnd"/>
    </w:p>
    <w:p w:rsidR="007073AA" w:rsidRPr="006D21F2" w:rsidRDefault="006B239C" w:rsidP="006D21F2">
      <w:pPr>
        <w:numPr>
          <w:ilvl w:val="1"/>
          <w:numId w:val="2"/>
        </w:numPr>
        <w:spacing w:after="0" w:line="0" w:lineRule="atLeast"/>
        <w:ind w:left="17" w:right="56" w:firstLine="701"/>
        <w:rPr>
          <w:sz w:val="28"/>
          <w:szCs w:val="28"/>
        </w:rPr>
      </w:pPr>
      <w:proofErr w:type="gramStart"/>
      <w:r w:rsidRPr="006D21F2">
        <w:rPr>
          <w:sz w:val="28"/>
          <w:szCs w:val="28"/>
        </w:rPr>
        <w:t>В своей деятельности Межведомственная комиссия руководствуется Жилищным, Гражданским 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</w:t>
      </w:r>
      <w:proofErr w:type="gramEnd"/>
      <w:r w:rsidRPr="006D21F2">
        <w:rPr>
          <w:sz w:val="28"/>
          <w:szCs w:val="28"/>
        </w:rPr>
        <w:t xml:space="preserve"> 21.08.2014 № 54-ЗРК «Об основах местного самоуправления в Республике Крым», Уставом муниципального образования </w:t>
      </w:r>
      <w:r w:rsidR="00D6793F" w:rsidRPr="006D21F2">
        <w:rPr>
          <w:sz w:val="28"/>
          <w:szCs w:val="28"/>
        </w:rPr>
        <w:t xml:space="preserve">Зуйское </w:t>
      </w:r>
      <w:r w:rsidRPr="006D21F2">
        <w:rPr>
          <w:sz w:val="28"/>
          <w:szCs w:val="28"/>
        </w:rPr>
        <w:t xml:space="preserve">сельское поселение </w:t>
      </w:r>
      <w:r w:rsidR="00757EF7" w:rsidRPr="006D21F2">
        <w:rPr>
          <w:sz w:val="28"/>
          <w:szCs w:val="28"/>
        </w:rPr>
        <w:t>Белогорск</w:t>
      </w:r>
      <w:r w:rsidR="00994892" w:rsidRPr="006D21F2">
        <w:rPr>
          <w:sz w:val="28"/>
          <w:szCs w:val="28"/>
        </w:rPr>
        <w:t xml:space="preserve">ого </w:t>
      </w:r>
      <w:r w:rsidRPr="006D21F2">
        <w:rPr>
          <w:sz w:val="28"/>
          <w:szCs w:val="28"/>
        </w:rPr>
        <w:t xml:space="preserve">района Республики Крым, иными нормативно-правовыми актами, регулирующими вопросы, входящими в сферу деятельности Межведомственной комиссии. </w:t>
      </w:r>
    </w:p>
    <w:p w:rsidR="007073AA" w:rsidRPr="006D21F2" w:rsidRDefault="006B239C" w:rsidP="006D21F2">
      <w:pPr>
        <w:numPr>
          <w:ilvl w:val="1"/>
          <w:numId w:val="2"/>
        </w:numPr>
        <w:spacing w:after="0" w:line="0" w:lineRule="atLeast"/>
        <w:ind w:right="56" w:firstLine="701"/>
        <w:rPr>
          <w:sz w:val="28"/>
          <w:szCs w:val="28"/>
        </w:rPr>
      </w:pPr>
      <w:r w:rsidRPr="006D21F2">
        <w:rPr>
          <w:sz w:val="28"/>
          <w:szCs w:val="28"/>
        </w:rPr>
        <w:t xml:space="preserve">Межведомственная комиссия осуществляет свою деятельность на основе принципов законности, коллегиальности принятия решений, гласности и открытости. </w:t>
      </w:r>
    </w:p>
    <w:p w:rsidR="007073AA" w:rsidRPr="006D21F2" w:rsidRDefault="006B239C" w:rsidP="006D21F2">
      <w:pPr>
        <w:numPr>
          <w:ilvl w:val="1"/>
          <w:numId w:val="2"/>
        </w:numPr>
        <w:spacing w:after="0" w:line="0" w:lineRule="atLeast"/>
        <w:ind w:right="56" w:firstLine="701"/>
        <w:rPr>
          <w:sz w:val="28"/>
          <w:szCs w:val="28"/>
        </w:rPr>
      </w:pPr>
      <w:r w:rsidRPr="006D21F2">
        <w:rPr>
          <w:sz w:val="28"/>
          <w:szCs w:val="28"/>
        </w:rPr>
        <w:t xml:space="preserve">Межведомственная комиссия рассматривает заявления о признании помещений жилыми помещениями, жилых помещений пригодными (непригодными) для проживания и многоквартирных домов аварийными и </w:t>
      </w:r>
      <w:r w:rsidRPr="006D21F2">
        <w:rPr>
          <w:sz w:val="28"/>
          <w:szCs w:val="28"/>
        </w:rPr>
        <w:lastRenderedPageBreak/>
        <w:t xml:space="preserve">подлежащими сносу или реконструкции, находящихся как в муниципальной, так и в частной собственности. </w:t>
      </w:r>
    </w:p>
    <w:p w:rsidR="007073AA" w:rsidRPr="006D21F2" w:rsidRDefault="006B239C" w:rsidP="006D21F2">
      <w:pPr>
        <w:spacing w:after="0" w:line="0" w:lineRule="atLeast"/>
        <w:ind w:left="800" w:right="0" w:firstLine="0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0"/>
          <w:numId w:val="2"/>
        </w:numPr>
        <w:spacing w:after="0" w:line="0" w:lineRule="atLeast"/>
        <w:ind w:right="60" w:hanging="240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Основные функции межведомственной комиссии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К основным функциям Межведомственной комиссии относится рассмотрение обращений, согласование, а также участие в подготовке предложений и рекомендаций, заключений по решению следующих вопросов: </w:t>
      </w:r>
    </w:p>
    <w:p w:rsidR="007073AA" w:rsidRPr="006D21F2" w:rsidRDefault="006B239C" w:rsidP="006D21F2">
      <w:pPr>
        <w:numPr>
          <w:ilvl w:val="2"/>
          <w:numId w:val="2"/>
        </w:num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признания многоквартирных домов аварийными и подлежащими сносу, или подлежащими реконструкции; </w:t>
      </w:r>
    </w:p>
    <w:p w:rsidR="007073AA" w:rsidRPr="006D21F2" w:rsidRDefault="006B239C" w:rsidP="006D21F2">
      <w:pPr>
        <w:numPr>
          <w:ilvl w:val="2"/>
          <w:numId w:val="2"/>
        </w:num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признания помещения жилым помещением;  </w:t>
      </w:r>
    </w:p>
    <w:p w:rsidR="007073AA" w:rsidRPr="006D21F2" w:rsidRDefault="006B239C" w:rsidP="006D21F2">
      <w:pPr>
        <w:numPr>
          <w:ilvl w:val="2"/>
          <w:numId w:val="2"/>
        </w:num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признания помещения </w:t>
      </w:r>
      <w:proofErr w:type="gramStart"/>
      <w:r w:rsidRPr="006D21F2">
        <w:rPr>
          <w:color w:val="auto"/>
          <w:sz w:val="28"/>
          <w:szCs w:val="28"/>
        </w:rPr>
        <w:t>пригодным</w:t>
      </w:r>
      <w:proofErr w:type="gramEnd"/>
      <w:r w:rsidRPr="006D21F2">
        <w:rPr>
          <w:color w:val="auto"/>
          <w:sz w:val="28"/>
          <w:szCs w:val="28"/>
        </w:rPr>
        <w:t xml:space="preserve"> (непригодным) для проживания;  </w:t>
      </w:r>
    </w:p>
    <w:p w:rsidR="007073AA" w:rsidRPr="006D21F2" w:rsidRDefault="006B239C" w:rsidP="006D21F2">
      <w:pPr>
        <w:numPr>
          <w:ilvl w:val="2"/>
          <w:numId w:val="2"/>
        </w:num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иным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D6793F" w:rsidRPr="006D21F2">
        <w:rPr>
          <w:sz w:val="28"/>
          <w:szCs w:val="28"/>
        </w:rPr>
        <w:t>Зуйское</w:t>
      </w:r>
      <w:r w:rsidR="00D6793F" w:rsidRPr="006D21F2">
        <w:rPr>
          <w:color w:val="auto"/>
          <w:sz w:val="28"/>
          <w:szCs w:val="28"/>
        </w:rPr>
        <w:t xml:space="preserve"> </w:t>
      </w:r>
      <w:r w:rsidRPr="006D21F2">
        <w:rPr>
          <w:color w:val="auto"/>
          <w:sz w:val="28"/>
          <w:szCs w:val="28"/>
        </w:rPr>
        <w:t xml:space="preserve">сельское поселение </w:t>
      </w:r>
      <w:r w:rsidR="00757EF7" w:rsidRPr="006D21F2">
        <w:rPr>
          <w:color w:val="auto"/>
          <w:sz w:val="28"/>
          <w:szCs w:val="28"/>
        </w:rPr>
        <w:t>Белогорск</w:t>
      </w:r>
      <w:r w:rsidRPr="006D21F2">
        <w:rPr>
          <w:color w:val="auto"/>
          <w:sz w:val="28"/>
          <w:szCs w:val="28"/>
        </w:rPr>
        <w:t xml:space="preserve">ого района Республики Крым, нормативными правовыми актами органов местного самоуправления муниципального образования </w:t>
      </w:r>
      <w:r w:rsidR="00946756" w:rsidRPr="006D21F2">
        <w:rPr>
          <w:sz w:val="28"/>
          <w:szCs w:val="28"/>
        </w:rPr>
        <w:t>Зуйское</w:t>
      </w:r>
      <w:r w:rsidR="00946756" w:rsidRPr="006D21F2">
        <w:rPr>
          <w:color w:val="auto"/>
          <w:sz w:val="28"/>
          <w:szCs w:val="28"/>
        </w:rPr>
        <w:t xml:space="preserve"> </w:t>
      </w:r>
      <w:r w:rsidRPr="006D21F2">
        <w:rPr>
          <w:color w:val="auto"/>
          <w:sz w:val="28"/>
          <w:szCs w:val="28"/>
        </w:rPr>
        <w:t xml:space="preserve">сельское поселение </w:t>
      </w:r>
      <w:r w:rsidR="00757EF7" w:rsidRPr="006D21F2">
        <w:rPr>
          <w:color w:val="auto"/>
          <w:sz w:val="28"/>
          <w:szCs w:val="28"/>
        </w:rPr>
        <w:t>Белогорск</w:t>
      </w:r>
      <w:r w:rsidRPr="006D21F2">
        <w:rPr>
          <w:color w:val="auto"/>
          <w:sz w:val="28"/>
          <w:szCs w:val="28"/>
        </w:rPr>
        <w:t xml:space="preserve">ого района Республики Крым.  </w:t>
      </w:r>
    </w:p>
    <w:p w:rsidR="007073AA" w:rsidRPr="006D21F2" w:rsidRDefault="006B239C" w:rsidP="006D21F2">
      <w:pPr>
        <w:spacing w:after="0" w:line="0" w:lineRule="atLeast"/>
        <w:ind w:left="0" w:right="0" w:firstLine="0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0"/>
          <w:numId w:val="2"/>
        </w:numPr>
        <w:tabs>
          <w:tab w:val="left" w:pos="284"/>
        </w:tabs>
        <w:spacing w:after="0" w:line="0" w:lineRule="atLeast"/>
        <w:ind w:left="0" w:right="60" w:firstLine="0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Порядок формирования и деятельности межведомственной комиссии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Межведомственная комиссия создается, реорганизуется и упраздняется администрацией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 xml:space="preserve">сельского поселения путем издания Постановления.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>Персон</w:t>
      </w:r>
      <w:r w:rsidR="00865976" w:rsidRPr="006D21F2">
        <w:rPr>
          <w:color w:val="auto"/>
          <w:sz w:val="28"/>
          <w:szCs w:val="28"/>
        </w:rPr>
        <w:t xml:space="preserve">альный состав межведомственной </w:t>
      </w:r>
      <w:r w:rsidRPr="006D21F2">
        <w:rPr>
          <w:color w:val="auto"/>
          <w:sz w:val="28"/>
          <w:szCs w:val="28"/>
        </w:rPr>
        <w:t xml:space="preserve">комиссии утверждается администрацией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 xml:space="preserve">сельского поселения путем издания Постановления. 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proofErr w:type="gramStart"/>
      <w:r w:rsidRPr="006D21F2">
        <w:rPr>
          <w:color w:val="auto"/>
          <w:sz w:val="28"/>
          <w:szCs w:val="28"/>
        </w:rPr>
        <w:t xml:space="preserve">В состав Межведомственной комиссии входят представителя администрации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>сельского поселения, органов жилищного надзора, уполномоченных на проведение муниципального жилищного контроля и надзора в сферах санитарно</w:t>
      </w:r>
      <w:r w:rsidR="00946756" w:rsidRPr="006D21F2">
        <w:rPr>
          <w:color w:val="auto"/>
          <w:sz w:val="28"/>
          <w:szCs w:val="28"/>
        </w:rPr>
        <w:t>-</w:t>
      </w:r>
      <w:r w:rsidRPr="006D21F2">
        <w:rPr>
          <w:color w:val="auto"/>
          <w:sz w:val="28"/>
          <w:szCs w:val="28"/>
        </w:rPr>
        <w:t xml:space="preserve">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муниципального образования </w:t>
      </w:r>
      <w:r w:rsidR="00946756" w:rsidRPr="006D21F2">
        <w:rPr>
          <w:color w:val="auto"/>
          <w:sz w:val="28"/>
          <w:szCs w:val="28"/>
        </w:rPr>
        <w:t xml:space="preserve">Зуйское </w:t>
      </w:r>
      <w:r w:rsidRPr="006D21F2">
        <w:rPr>
          <w:color w:val="auto"/>
          <w:sz w:val="28"/>
          <w:szCs w:val="28"/>
        </w:rPr>
        <w:t xml:space="preserve">сельское поселение </w:t>
      </w:r>
      <w:r w:rsidR="00757EF7" w:rsidRPr="006D21F2">
        <w:rPr>
          <w:color w:val="auto"/>
          <w:sz w:val="28"/>
          <w:szCs w:val="28"/>
        </w:rPr>
        <w:t>Белогорск</w:t>
      </w:r>
      <w:r w:rsidRPr="006D21F2">
        <w:rPr>
          <w:color w:val="auto"/>
          <w:sz w:val="28"/>
          <w:szCs w:val="28"/>
        </w:rPr>
        <w:t xml:space="preserve">ого района Республики Крым. </w:t>
      </w:r>
      <w:proofErr w:type="gramEnd"/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К участию в работе Межведомственной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– собственники (уполномоченные ими лица) помещений, в отношении которых рассматривается вопрос на заседании Межведомственной комиссии. 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Работой Межведомственной комиссии руководит ее председатель.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 период отсутствия или болезни председателя работой Межведомственной комиссии руководит заместитель председателя Межведомственной комиссии с правом подписи соответствующих документов.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Заседания Межведомственной комиссии созываются председателем (а в случае его отсутствия – заместителем председателя) по мере необходимости.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Заседание Межведомственной комиссии считается правомочным, если на нем присутствует не менее половины ее состава. </w:t>
      </w:r>
    </w:p>
    <w:p w:rsidR="007073AA" w:rsidRPr="006D21F2" w:rsidRDefault="006B239C" w:rsidP="006D21F2">
      <w:pPr>
        <w:numPr>
          <w:ilvl w:val="1"/>
          <w:numId w:val="2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Председатель Межведомственной комиссии: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lastRenderedPageBreak/>
        <w:t xml:space="preserve">осуществляет общее руководство и обеспечивает деятельность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назначает дату, время и определяет место проведения предстоящего заседания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формирует повестку дня заседания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 случае необходимости вносит в повестку дня заседаний Межведомственной комиссии дополнительные вопросы;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предварительно знакомится с материалами вопросов, включенных в повестку дня работы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председательствует на заседаниях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участвует в работе Межведомственной комиссии с правом решающего голоса;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proofErr w:type="gramStart"/>
      <w:r w:rsidRPr="006D21F2">
        <w:rPr>
          <w:color w:val="auto"/>
          <w:sz w:val="28"/>
          <w:szCs w:val="28"/>
        </w:rPr>
        <w:t xml:space="preserve">подписывает документы Межведомственной комиссии, в том числе выписки, протоколы, акты, заключения, письма, запросы, иные документы; </w:t>
      </w:r>
      <w:proofErr w:type="gramEnd"/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proofErr w:type="gramStart"/>
      <w:r w:rsidRPr="006D21F2">
        <w:rPr>
          <w:color w:val="auto"/>
          <w:sz w:val="28"/>
          <w:szCs w:val="28"/>
        </w:rPr>
        <w:t xml:space="preserve">взаимодействует по вопросам, входящим в компетенцию Межведомственной комиссии, с соответствующими органами, организациями, учреждениями, предприятиями, при необходимости запрашивает и получает от них в установленном порядке необходимые для работы </w:t>
      </w:r>
      <w:proofErr w:type="gramEnd"/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Межведомственной комиссии документы (материалы);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дает поручения членам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выполняет иные действия по выполнению возложенных на Межведомственную комиссию функций.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3.10. Члены Межведомственной комиссии: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имеют право предварительно знакомиться с материалами документов, планируемых к рассмотрению на заседании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участвуют в заседаниях Межведомственной комиссии лично без права передачи своих полномочий другим лицам;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вносят предложения по вопросам, рассматриваемым на заседаниях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выполняют поручения, данные председателем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обладают равными правами при обсуждении рассматриваемых на заседании комиссии вопросов;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подписывают протоколы заседаний Межведомственной комиссии, на которых они присутствовали;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3.11. Секретарь Межведомственной комиссии: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осуществляет подготовку материалов к заседаниям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lastRenderedPageBreak/>
        <w:t xml:space="preserve">информирует членов Межведомственной комиссии о дате, времени и месте предстоящих заседаний Межведомственной комиссии, направляет членам комиссии и приглашенным лицам повестку дня заседания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осуществляет регистрацию лиц, присутствующих на заседаниях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ведет и подписывает протоколы заседаний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обеспечивает учет и хранение документов и протоколов заседаний Межведомственной комиссии; </w:t>
      </w:r>
    </w:p>
    <w:p w:rsidR="007073AA" w:rsidRPr="006D21F2" w:rsidRDefault="006B239C" w:rsidP="006D21F2">
      <w:pPr>
        <w:numPr>
          <w:ilvl w:val="0"/>
          <w:numId w:val="3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осуществляет ведение делопроизводства Межведомственной комиссии, в том числе прием документов на рассмотрение Межведомственной комиссии, регистрацию входящей и исходящей корреспонденции, подготовку запросов и иных документов в процессе работы Межведомственной комиссии. </w:t>
      </w:r>
      <w:proofErr w:type="gramStart"/>
      <w:r w:rsidRPr="006D21F2">
        <w:rPr>
          <w:color w:val="auto"/>
          <w:sz w:val="28"/>
          <w:szCs w:val="28"/>
        </w:rPr>
        <w:t>Осуществляет подготовку выписок из протоколов заседаний Межведомственной комиссии, заключения Межведомственной комиссии, направляет рассмотренные обращения, по которым Межведомственной комиссией приняты рекомендации 9решения, заключения) с приложением соответствующих актов Межведомственной комиссии в администрацию</w:t>
      </w:r>
      <w:r w:rsidR="00946756" w:rsidRPr="006D21F2">
        <w:rPr>
          <w:color w:val="auto"/>
          <w:sz w:val="28"/>
          <w:szCs w:val="28"/>
        </w:rPr>
        <w:t xml:space="preserve"> Зуйского</w:t>
      </w:r>
      <w:r w:rsidRPr="006D21F2">
        <w:rPr>
          <w:color w:val="auto"/>
          <w:sz w:val="28"/>
          <w:szCs w:val="28"/>
        </w:rPr>
        <w:t xml:space="preserve"> сельского поселения для подготовки соответствующих проектов постановлений администрации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 xml:space="preserve">сельского поселения согласно административным регламентам предоставления муниципальных услуг. </w:t>
      </w:r>
      <w:proofErr w:type="gramEnd"/>
    </w:p>
    <w:p w:rsidR="007073AA" w:rsidRPr="006D21F2" w:rsidRDefault="006B239C" w:rsidP="006D21F2">
      <w:pPr>
        <w:numPr>
          <w:ilvl w:val="1"/>
          <w:numId w:val="4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Рекомендации (решения, заключения) Межведомственной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7073AA" w:rsidRPr="006D21F2" w:rsidRDefault="006B239C" w:rsidP="006D21F2">
      <w:pPr>
        <w:numPr>
          <w:ilvl w:val="1"/>
          <w:numId w:val="4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 случае равенства голосов при принятии решения, голос председательствующего на заседании является решающим. </w:t>
      </w:r>
    </w:p>
    <w:p w:rsidR="007073AA" w:rsidRPr="006D21F2" w:rsidRDefault="006B239C" w:rsidP="006D21F2">
      <w:pPr>
        <w:numPr>
          <w:ilvl w:val="1"/>
          <w:numId w:val="4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При несогласии с принятым решением или содержанием протокола заседания комиссии член Межведомственной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7073AA" w:rsidRPr="006D21F2" w:rsidRDefault="006B239C" w:rsidP="006D21F2">
      <w:pPr>
        <w:numPr>
          <w:ilvl w:val="1"/>
          <w:numId w:val="4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Выписки из протоколов заседаний Межведомственной комиссии подписываются и заверяются председателем (председательствующим) и секретарем Межведомственной комиссии.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3.16 Протокол оформляется в течение трех рабочих дней со дня заседания Межведомственной комиссии. </w:t>
      </w:r>
    </w:p>
    <w:p w:rsidR="007073AA" w:rsidRPr="006D21F2" w:rsidRDefault="006B239C" w:rsidP="006D21F2">
      <w:pPr>
        <w:numPr>
          <w:ilvl w:val="1"/>
          <w:numId w:val="5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Решения (рекомендации, выводы, заключения) Межведомственной комиссии, доводятся до сведения заинтересованных лиц в установленных законом формах и сроки, а также в виде заключений или выписок из протокола Межведомственной комиссии (в зависимости от содержания обращений).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Срок </w:t>
      </w:r>
      <w:proofErr w:type="gramStart"/>
      <w:r w:rsidRPr="006D21F2">
        <w:rPr>
          <w:color w:val="auto"/>
          <w:sz w:val="28"/>
          <w:szCs w:val="28"/>
        </w:rPr>
        <w:t>рассмотрения заявления, поступившего в Межведомственную комиссию не может</w:t>
      </w:r>
      <w:proofErr w:type="gramEnd"/>
      <w:r w:rsidRPr="006D21F2">
        <w:rPr>
          <w:color w:val="auto"/>
          <w:sz w:val="28"/>
          <w:szCs w:val="28"/>
        </w:rPr>
        <w:t xml:space="preserve"> превышать 30 (тридцать) дней со дня их регистрации секретарем Межведомственной комиссии в журнале входящей корреспонденции.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lastRenderedPageBreak/>
        <w:t xml:space="preserve">В случае если федеральными законами или иными нормативными актами Российской Федерации, настоящим положением установлен специальный срок рассмотрения заявления или принятия решения, применяются специальные сроки. </w:t>
      </w:r>
    </w:p>
    <w:p w:rsidR="007073AA" w:rsidRPr="006D21F2" w:rsidRDefault="006B239C" w:rsidP="006D21F2">
      <w:pPr>
        <w:numPr>
          <w:ilvl w:val="1"/>
          <w:numId w:val="5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Межведомственная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Межведомственной комиссии. При этом в протоколе в обязательном порядке указывается срок, на который приостанавливается рассмотрение заявления и круг обстоятельств (перечень документов), которые необходимо установить (представить). При этом течение срока, указанного в пункте 17 раздела 3 настоящего Положения, приостанавливается на соответствующий период. </w:t>
      </w:r>
    </w:p>
    <w:p w:rsidR="007073AA" w:rsidRPr="006D21F2" w:rsidRDefault="006B239C" w:rsidP="006D21F2">
      <w:pPr>
        <w:tabs>
          <w:tab w:val="left" w:pos="1276"/>
        </w:tabs>
        <w:spacing w:after="0" w:line="0" w:lineRule="atLeast"/>
        <w:ind w:left="9"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О данном решении Межведомственной комиссии уведомляется заявитель путем направления в его адрес соответствующего информационного письма с приложением выписки из протокола заседания Межведомственной комиссии по данному вопросу. </w:t>
      </w:r>
    </w:p>
    <w:p w:rsidR="007073AA" w:rsidRPr="006D21F2" w:rsidRDefault="006B239C" w:rsidP="006D21F2">
      <w:pPr>
        <w:numPr>
          <w:ilvl w:val="1"/>
          <w:numId w:val="5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На следующий день после оформления протокола заседания Межведомственной комиссии материалы по обращениям в сопровождении с выписками из протокола заседания Межведомственной комиссии направляются секретарем Межведомственной комиссии в администрацию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 xml:space="preserve">сельского поселения для дальнейшей работы. </w:t>
      </w:r>
    </w:p>
    <w:p w:rsidR="007073AA" w:rsidRPr="006D21F2" w:rsidRDefault="006B239C" w:rsidP="006D21F2">
      <w:pPr>
        <w:numPr>
          <w:ilvl w:val="1"/>
          <w:numId w:val="5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Заявления и обращения, поступившие в Межведомственную комиссию по рассмотрению вопросов, которые не входят в ее компетенцию, не подлежат рассмотрению на заседаниях Межведомственной комиссии и возвращаются заявителю без рассмотрения сопроводительным письмом за подписью председателя Межведомственной комиссии. </w:t>
      </w:r>
    </w:p>
    <w:p w:rsidR="007073AA" w:rsidRPr="006D21F2" w:rsidRDefault="006B239C" w:rsidP="006D21F2">
      <w:pPr>
        <w:numPr>
          <w:ilvl w:val="1"/>
          <w:numId w:val="5"/>
        </w:numPr>
        <w:tabs>
          <w:tab w:val="left" w:pos="1276"/>
        </w:tabs>
        <w:spacing w:after="0" w:line="0" w:lineRule="atLeast"/>
        <w:ind w:right="56" w:firstLine="701"/>
        <w:rPr>
          <w:color w:val="auto"/>
          <w:sz w:val="28"/>
          <w:szCs w:val="28"/>
        </w:rPr>
      </w:pPr>
      <w:r w:rsidRPr="006D21F2">
        <w:rPr>
          <w:color w:val="auto"/>
          <w:sz w:val="28"/>
          <w:szCs w:val="28"/>
        </w:rPr>
        <w:t xml:space="preserve">Информационно-аналитическое и организационно-техническое обеспечение деятельности Межведомственной комиссии осуществляет администрация </w:t>
      </w:r>
      <w:r w:rsidR="00946756" w:rsidRPr="006D21F2">
        <w:rPr>
          <w:color w:val="auto"/>
          <w:sz w:val="28"/>
          <w:szCs w:val="28"/>
        </w:rPr>
        <w:t xml:space="preserve">Зуйского </w:t>
      </w:r>
      <w:r w:rsidRPr="006D21F2">
        <w:rPr>
          <w:color w:val="auto"/>
          <w:sz w:val="28"/>
          <w:szCs w:val="28"/>
        </w:rPr>
        <w:t xml:space="preserve">сельского поселения. </w:t>
      </w:r>
    </w:p>
    <w:p w:rsidR="007073AA" w:rsidRPr="006D21F2" w:rsidRDefault="006B239C" w:rsidP="006D21F2">
      <w:pPr>
        <w:spacing w:after="0" w:line="0" w:lineRule="atLeast"/>
        <w:ind w:left="720" w:right="0" w:firstLine="0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spacing w:after="0" w:line="0" w:lineRule="atLeast"/>
        <w:ind w:left="0" w:right="56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>4. Порядок подачи заявлений на рассмотрение Межведомственной комиссии.</w:t>
      </w:r>
    </w:p>
    <w:p w:rsidR="007073AA" w:rsidRPr="006D21F2" w:rsidRDefault="006B239C" w:rsidP="006D21F2">
      <w:pPr>
        <w:numPr>
          <w:ilvl w:val="1"/>
          <w:numId w:val="6"/>
        </w:numPr>
        <w:tabs>
          <w:tab w:val="left" w:pos="1276"/>
        </w:tabs>
        <w:spacing w:after="0" w:line="0" w:lineRule="atLeast"/>
        <w:ind w:right="56" w:firstLine="714"/>
        <w:rPr>
          <w:sz w:val="28"/>
          <w:szCs w:val="28"/>
        </w:rPr>
      </w:pPr>
      <w:r w:rsidRPr="006D21F2">
        <w:rPr>
          <w:sz w:val="28"/>
          <w:szCs w:val="28"/>
        </w:rPr>
        <w:t xml:space="preserve">Прием, регистрацию и учет заявлений, поступающих на рассмотрение Межведомственной комиссии, ведет секретарь комиссии. Учет ведется в специальном журнале регистрации входящей корреспонденции, где указывается дата поступления обращения, наименование юридического лица либо фамилия, имя и отчество физического лица – заявителя, суть обращения, иные сведения.  </w:t>
      </w:r>
    </w:p>
    <w:p w:rsidR="007073AA" w:rsidRPr="006D21F2" w:rsidRDefault="00865976" w:rsidP="006D21F2">
      <w:pPr>
        <w:numPr>
          <w:ilvl w:val="1"/>
          <w:numId w:val="6"/>
        </w:numPr>
        <w:tabs>
          <w:tab w:val="left" w:pos="1276"/>
        </w:tabs>
        <w:spacing w:after="0" w:line="0" w:lineRule="atLeast"/>
        <w:ind w:right="56" w:firstLine="714"/>
        <w:rPr>
          <w:sz w:val="28"/>
          <w:szCs w:val="28"/>
        </w:rPr>
      </w:pPr>
      <w:proofErr w:type="gramStart"/>
      <w:r w:rsidRPr="006D21F2">
        <w:rPr>
          <w:sz w:val="28"/>
          <w:szCs w:val="28"/>
        </w:rPr>
        <w:t>Лицо,</w:t>
      </w:r>
      <w:r w:rsidR="006B239C" w:rsidRPr="006D21F2">
        <w:rPr>
          <w:sz w:val="28"/>
          <w:szCs w:val="28"/>
        </w:rPr>
        <w:t xml:space="preserve"> обращающееся </w:t>
      </w:r>
      <w:r w:rsidR="00165747" w:rsidRPr="006D21F2">
        <w:rPr>
          <w:sz w:val="28"/>
          <w:szCs w:val="28"/>
        </w:rPr>
        <w:t>с вопросом, рассмотрение которого</w:t>
      </w:r>
      <w:r w:rsidR="006B239C" w:rsidRPr="006D21F2">
        <w:rPr>
          <w:sz w:val="28"/>
          <w:szCs w:val="28"/>
        </w:rPr>
        <w:t xml:space="preserve"> относится к компетенции Межведомственной комиссии, подает заявление непосредственно в администрацию </w:t>
      </w:r>
      <w:r w:rsidR="00946756" w:rsidRPr="006D21F2">
        <w:rPr>
          <w:color w:val="auto"/>
          <w:sz w:val="28"/>
          <w:szCs w:val="28"/>
        </w:rPr>
        <w:t>Зуйского</w:t>
      </w:r>
      <w:r w:rsidR="00946756" w:rsidRPr="006D21F2">
        <w:rPr>
          <w:sz w:val="28"/>
          <w:szCs w:val="28"/>
        </w:rPr>
        <w:t xml:space="preserve"> </w:t>
      </w:r>
      <w:r w:rsidR="006B239C" w:rsidRPr="006D21F2">
        <w:rPr>
          <w:sz w:val="28"/>
          <w:szCs w:val="28"/>
        </w:rPr>
        <w:t xml:space="preserve">сельского поселения, в котором излагает суть своего обращения и решение, которое он просит принять. </w:t>
      </w:r>
      <w:proofErr w:type="gramEnd"/>
    </w:p>
    <w:p w:rsidR="007073AA" w:rsidRPr="006D21F2" w:rsidRDefault="006B239C" w:rsidP="006D21F2">
      <w:pPr>
        <w:numPr>
          <w:ilvl w:val="1"/>
          <w:numId w:val="6"/>
        </w:numPr>
        <w:tabs>
          <w:tab w:val="left" w:pos="1276"/>
        </w:tabs>
        <w:spacing w:after="0" w:line="0" w:lineRule="atLeast"/>
        <w:ind w:right="56" w:firstLine="714"/>
        <w:rPr>
          <w:sz w:val="28"/>
          <w:szCs w:val="28"/>
        </w:rPr>
      </w:pPr>
      <w:r w:rsidRPr="006D21F2">
        <w:rPr>
          <w:sz w:val="28"/>
          <w:szCs w:val="28"/>
        </w:rPr>
        <w:t xml:space="preserve">Заявление подписывается заявителем. </w:t>
      </w:r>
    </w:p>
    <w:p w:rsidR="007073AA" w:rsidRPr="006D21F2" w:rsidRDefault="006B239C" w:rsidP="006D21F2">
      <w:pPr>
        <w:numPr>
          <w:ilvl w:val="1"/>
          <w:numId w:val="6"/>
        </w:numPr>
        <w:tabs>
          <w:tab w:val="left" w:pos="1276"/>
        </w:tabs>
        <w:spacing w:after="0" w:line="0" w:lineRule="atLeast"/>
        <w:ind w:right="56" w:firstLine="714"/>
        <w:rPr>
          <w:sz w:val="28"/>
          <w:szCs w:val="28"/>
        </w:rPr>
      </w:pPr>
      <w:r w:rsidRPr="006D21F2">
        <w:rPr>
          <w:sz w:val="28"/>
          <w:szCs w:val="28"/>
        </w:rPr>
        <w:t xml:space="preserve">Если заявление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</w:t>
      </w:r>
    </w:p>
    <w:p w:rsidR="007073AA" w:rsidRPr="006D21F2" w:rsidRDefault="006B239C" w:rsidP="006D21F2">
      <w:pPr>
        <w:numPr>
          <w:ilvl w:val="1"/>
          <w:numId w:val="6"/>
        </w:numPr>
        <w:tabs>
          <w:tab w:val="left" w:pos="1276"/>
        </w:tabs>
        <w:spacing w:after="0" w:line="0" w:lineRule="atLeast"/>
        <w:ind w:right="56" w:firstLine="714"/>
        <w:rPr>
          <w:sz w:val="28"/>
          <w:szCs w:val="28"/>
        </w:rPr>
      </w:pPr>
      <w:r w:rsidRPr="006D21F2">
        <w:rPr>
          <w:sz w:val="28"/>
          <w:szCs w:val="28"/>
        </w:rPr>
        <w:lastRenderedPageBreak/>
        <w:t xml:space="preserve">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(доверенность).  </w:t>
      </w:r>
    </w:p>
    <w:p w:rsidR="002C6A03" w:rsidRPr="006D21F2" w:rsidRDefault="002C6A03" w:rsidP="006D21F2">
      <w:pPr>
        <w:tabs>
          <w:tab w:val="left" w:pos="1276"/>
        </w:tabs>
        <w:spacing w:after="0" w:line="0" w:lineRule="atLeast"/>
        <w:ind w:left="723" w:right="56" w:firstLine="0"/>
        <w:rPr>
          <w:sz w:val="28"/>
          <w:szCs w:val="28"/>
        </w:rPr>
      </w:pPr>
    </w:p>
    <w:p w:rsidR="007073AA" w:rsidRPr="006D21F2" w:rsidRDefault="006B239C" w:rsidP="006D21F2">
      <w:pPr>
        <w:numPr>
          <w:ilvl w:val="0"/>
          <w:numId w:val="7"/>
        </w:numPr>
        <w:tabs>
          <w:tab w:val="left" w:pos="426"/>
        </w:tabs>
        <w:spacing w:after="0" w:line="0" w:lineRule="atLeast"/>
        <w:ind w:left="-142" w:right="-4" w:firstLine="284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>Документы, необходимые 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реконструкции.</w:t>
      </w:r>
    </w:p>
    <w:p w:rsidR="007073AA" w:rsidRPr="006D21F2" w:rsidRDefault="006B239C" w:rsidP="006D21F2">
      <w:pPr>
        <w:numPr>
          <w:ilvl w:val="1"/>
          <w:numId w:val="7"/>
        </w:numPr>
        <w:spacing w:after="0" w:line="0" w:lineRule="atLeast"/>
        <w:ind w:right="56" w:firstLine="692"/>
        <w:rPr>
          <w:sz w:val="28"/>
          <w:szCs w:val="28"/>
        </w:rPr>
      </w:pPr>
      <w:r w:rsidRPr="006D21F2">
        <w:rPr>
          <w:sz w:val="28"/>
          <w:szCs w:val="28"/>
        </w:rPr>
        <w:t xml:space="preserve">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реконструкции, заявитель представляет в администрацию </w:t>
      </w:r>
      <w:r w:rsidR="00946756" w:rsidRPr="006D21F2">
        <w:rPr>
          <w:sz w:val="28"/>
          <w:szCs w:val="28"/>
        </w:rPr>
        <w:t xml:space="preserve">Зуйского </w:t>
      </w:r>
      <w:r w:rsidRPr="006D21F2">
        <w:rPr>
          <w:sz w:val="28"/>
          <w:szCs w:val="28"/>
        </w:rPr>
        <w:t xml:space="preserve">сельского поселения (межведомственную комиссию) следующие документы: </w:t>
      </w:r>
    </w:p>
    <w:p w:rsidR="007073AA" w:rsidRPr="006D21F2" w:rsidRDefault="00165747" w:rsidP="006D21F2">
      <w:pPr>
        <w:spacing w:after="0" w:line="0" w:lineRule="atLeast"/>
        <w:ind w:left="728" w:right="56"/>
        <w:rPr>
          <w:sz w:val="28"/>
          <w:szCs w:val="28"/>
        </w:rPr>
      </w:pPr>
      <w:r w:rsidRPr="006D21F2">
        <w:rPr>
          <w:sz w:val="28"/>
          <w:szCs w:val="28"/>
        </w:rPr>
        <w:t xml:space="preserve">5.1.1. </w:t>
      </w:r>
      <w:r w:rsidR="006B239C" w:rsidRPr="006D21F2">
        <w:rPr>
          <w:sz w:val="28"/>
          <w:szCs w:val="28"/>
        </w:rPr>
        <w:t xml:space="preserve">Заявление: </w:t>
      </w:r>
    </w:p>
    <w:p w:rsidR="007073AA" w:rsidRPr="006D21F2" w:rsidRDefault="006B239C" w:rsidP="006D21F2">
      <w:pPr>
        <w:numPr>
          <w:ilvl w:val="0"/>
          <w:numId w:val="8"/>
        </w:numPr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о признании многоквартирного дома аварийным и подлежащим сносу или реконструкции;  </w:t>
      </w:r>
    </w:p>
    <w:p w:rsidR="007073AA" w:rsidRPr="006D21F2" w:rsidRDefault="006B239C" w:rsidP="006D21F2">
      <w:pPr>
        <w:numPr>
          <w:ilvl w:val="0"/>
          <w:numId w:val="8"/>
        </w:numPr>
        <w:spacing w:after="0" w:line="0" w:lineRule="atLeast"/>
        <w:ind w:left="0" w:right="56" w:firstLine="720"/>
        <w:rPr>
          <w:sz w:val="28"/>
          <w:szCs w:val="28"/>
        </w:rPr>
      </w:pPr>
      <w:r w:rsidRPr="006D21F2">
        <w:rPr>
          <w:sz w:val="28"/>
          <w:szCs w:val="28"/>
        </w:rPr>
        <w:t xml:space="preserve">о признании помещения жилым помещением или жилого помещения непригодным для проживания (Приложение 3);  </w:t>
      </w:r>
    </w:p>
    <w:p w:rsidR="007073AA" w:rsidRPr="006D21F2" w:rsidRDefault="006B239C" w:rsidP="006D21F2">
      <w:pPr>
        <w:spacing w:after="0" w:line="0" w:lineRule="atLeast"/>
        <w:ind w:left="9" w:right="56" w:firstLine="720"/>
        <w:rPr>
          <w:sz w:val="28"/>
          <w:szCs w:val="28"/>
        </w:rPr>
      </w:pPr>
      <w:r w:rsidRPr="006D21F2">
        <w:rPr>
          <w:sz w:val="28"/>
          <w:szCs w:val="28"/>
        </w:rPr>
        <w:t>5.1.2. в отношении нежилого помещения для признания его в дальнейшем жилым помещением – проект рек</w:t>
      </w:r>
      <w:r w:rsidR="00EF45F6" w:rsidRPr="006D21F2">
        <w:rPr>
          <w:sz w:val="28"/>
          <w:szCs w:val="28"/>
        </w:rPr>
        <w:t>онструкции нежилого помещения;</w:t>
      </w:r>
    </w:p>
    <w:p w:rsidR="007073AA" w:rsidRPr="006D21F2" w:rsidRDefault="006B239C" w:rsidP="006D21F2">
      <w:pPr>
        <w:spacing w:after="0" w:line="0" w:lineRule="atLeast"/>
        <w:ind w:left="9" w:right="56" w:firstLine="720"/>
        <w:rPr>
          <w:sz w:val="28"/>
          <w:szCs w:val="28"/>
        </w:rPr>
      </w:pPr>
      <w:r w:rsidRPr="006D21F2">
        <w:rPr>
          <w:sz w:val="28"/>
          <w:szCs w:val="28"/>
        </w:rPr>
        <w:t>5.1.3.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EF45F6" w:rsidRPr="006D21F2">
        <w:rPr>
          <w:sz w:val="28"/>
          <w:szCs w:val="28"/>
        </w:rPr>
        <w:t>жимое имущество и сделок с ним;</w:t>
      </w:r>
    </w:p>
    <w:p w:rsidR="007073AA" w:rsidRPr="006D21F2" w:rsidRDefault="006B239C" w:rsidP="006D21F2">
      <w:pPr>
        <w:spacing w:after="0" w:line="0" w:lineRule="atLeast"/>
        <w:ind w:left="9" w:right="56" w:firstLine="720"/>
        <w:rPr>
          <w:sz w:val="28"/>
          <w:szCs w:val="28"/>
        </w:rPr>
      </w:pPr>
      <w:r w:rsidRPr="006D21F2">
        <w:rPr>
          <w:sz w:val="28"/>
          <w:szCs w:val="28"/>
        </w:rPr>
        <w:t xml:space="preserve">5.1.4.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 </w:t>
      </w:r>
    </w:p>
    <w:p w:rsidR="007073AA" w:rsidRPr="006D21F2" w:rsidRDefault="006B239C" w:rsidP="006D21F2">
      <w:pPr>
        <w:spacing w:after="0" w:line="0" w:lineRule="atLeast"/>
        <w:ind w:left="9" w:right="56" w:firstLine="689"/>
        <w:rPr>
          <w:sz w:val="28"/>
          <w:szCs w:val="28"/>
        </w:rPr>
      </w:pPr>
      <w:r w:rsidRPr="006D21F2">
        <w:rPr>
          <w:sz w:val="28"/>
          <w:szCs w:val="28"/>
        </w:rPr>
        <w:t xml:space="preserve">5.1.5. заявления, письма, жалобы граждан на неудовлетворительные условия проживания – по усмотрению заявителя; </w:t>
      </w:r>
    </w:p>
    <w:p w:rsidR="007073AA" w:rsidRPr="006D21F2" w:rsidRDefault="006B239C" w:rsidP="006D21F2">
      <w:pPr>
        <w:spacing w:after="0" w:line="0" w:lineRule="atLeast"/>
        <w:ind w:left="9" w:right="56" w:firstLine="720"/>
        <w:rPr>
          <w:sz w:val="28"/>
          <w:szCs w:val="28"/>
        </w:rPr>
      </w:pPr>
      <w:r w:rsidRPr="006D21F2">
        <w:rPr>
          <w:sz w:val="28"/>
          <w:szCs w:val="28"/>
        </w:rPr>
        <w:t xml:space="preserve">5.1.6. заключение проектно-изыскательской организации по результатам обследования элементов ограждающих и несущих конструкций жилого помещения – как дополнительный документ, необходимый для принятия решения о признании жилого помещения соответствующим (несоответствующим) требованиям, установленным постановлением Правительства Российской Федерации от 28.01.2006 № 47. </w:t>
      </w:r>
    </w:p>
    <w:p w:rsidR="007073AA" w:rsidRPr="006D21F2" w:rsidRDefault="006B239C" w:rsidP="006D21F2">
      <w:pPr>
        <w:spacing w:after="0" w:line="0" w:lineRule="atLeast"/>
        <w:ind w:left="9" w:right="56" w:firstLine="417"/>
        <w:rPr>
          <w:sz w:val="28"/>
          <w:szCs w:val="28"/>
        </w:rPr>
      </w:pPr>
      <w:r w:rsidRPr="006D21F2">
        <w:rPr>
          <w:sz w:val="28"/>
          <w:szCs w:val="28"/>
        </w:rPr>
        <w:t>5.1.7. В случае</w:t>
      </w:r>
      <w:proofErr w:type="gramStart"/>
      <w:r w:rsidRPr="006D21F2">
        <w:rPr>
          <w:sz w:val="28"/>
          <w:szCs w:val="28"/>
        </w:rPr>
        <w:t>,</w:t>
      </w:r>
      <w:proofErr w:type="gramEnd"/>
      <w:r w:rsidRPr="006D21F2">
        <w:rPr>
          <w:sz w:val="28"/>
          <w:szCs w:val="28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раздел</w:t>
      </w:r>
      <w:r w:rsidR="000E2BBA" w:rsidRPr="006D21F2">
        <w:rPr>
          <w:sz w:val="28"/>
          <w:szCs w:val="28"/>
        </w:rPr>
        <w:t>е</w:t>
      </w:r>
      <w:r w:rsidRPr="006D21F2">
        <w:rPr>
          <w:sz w:val="28"/>
          <w:szCs w:val="28"/>
        </w:rPr>
        <w:t xml:space="preserve"> 5 настоящего Положения.  </w:t>
      </w:r>
    </w:p>
    <w:p w:rsidR="007073AA" w:rsidRPr="006D21F2" w:rsidRDefault="006B239C" w:rsidP="006D21F2">
      <w:pPr>
        <w:spacing w:after="0" w:line="0" w:lineRule="atLeast"/>
        <w:ind w:left="9" w:right="56" w:firstLine="417"/>
        <w:rPr>
          <w:sz w:val="28"/>
          <w:szCs w:val="28"/>
        </w:rPr>
      </w:pPr>
      <w:r w:rsidRPr="006D21F2">
        <w:rPr>
          <w:sz w:val="28"/>
          <w:szCs w:val="28"/>
        </w:rPr>
        <w:t>5.1.8. В случае, признания непригодными для проживания граждан и членов их семей отдельных занимаемых жилых помещений (квартира, комната) инвалидами и другими маломобильными группами населения, пользующимися в связи с заболеванием креслами</w:t>
      </w:r>
      <w:r w:rsidR="00946756" w:rsidRPr="006D21F2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 xml:space="preserve">колясками, к заявлению в обязательном порядке прилагаются соответствующие заболеванию медицинские документы.  </w:t>
      </w:r>
    </w:p>
    <w:p w:rsidR="007073AA" w:rsidRPr="006D21F2" w:rsidRDefault="006B239C" w:rsidP="006D21F2">
      <w:pPr>
        <w:spacing w:after="0" w:line="0" w:lineRule="atLeast"/>
        <w:ind w:left="9" w:right="56" w:firstLine="417"/>
        <w:rPr>
          <w:sz w:val="28"/>
          <w:szCs w:val="28"/>
        </w:rPr>
      </w:pPr>
      <w:r w:rsidRPr="006D21F2">
        <w:rPr>
          <w:sz w:val="28"/>
          <w:szCs w:val="28"/>
        </w:rPr>
        <w:t xml:space="preserve">5.1.9. Ответственность за достоверность и содержание предоставленных Межведомственной комиссии документов возлагается на заявителя. </w:t>
      </w:r>
    </w:p>
    <w:p w:rsidR="007073AA" w:rsidRPr="006D21F2" w:rsidRDefault="006B239C" w:rsidP="006D21F2">
      <w:pPr>
        <w:spacing w:after="0" w:line="0" w:lineRule="atLeast"/>
        <w:ind w:left="9" w:right="56" w:firstLine="417"/>
        <w:rPr>
          <w:sz w:val="28"/>
          <w:szCs w:val="28"/>
        </w:rPr>
      </w:pPr>
      <w:r w:rsidRPr="006D21F2">
        <w:rPr>
          <w:sz w:val="28"/>
          <w:szCs w:val="28"/>
        </w:rPr>
        <w:lastRenderedPageBreak/>
        <w:t xml:space="preserve">5.1.10. Заявителю выдается расписка в получении документов с указанием даты их получения администрацией </w:t>
      </w:r>
      <w:r w:rsidR="00946756" w:rsidRPr="006D21F2">
        <w:rPr>
          <w:color w:val="auto"/>
          <w:sz w:val="28"/>
          <w:szCs w:val="28"/>
        </w:rPr>
        <w:t>Зуйского</w:t>
      </w:r>
      <w:r w:rsidR="00946756" w:rsidRPr="006D21F2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 xml:space="preserve">сельского поселения. Также в расписке может быть указана дата передачи документов ответственному секретарю Межведомственной комиссии. </w:t>
      </w:r>
    </w:p>
    <w:p w:rsidR="007073AA" w:rsidRPr="006D21F2" w:rsidRDefault="006B239C" w:rsidP="006D21F2">
      <w:pPr>
        <w:spacing w:after="0" w:line="0" w:lineRule="atLeast"/>
        <w:ind w:left="708" w:right="0" w:firstLine="417"/>
        <w:jc w:val="lef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0"/>
          <w:numId w:val="9"/>
        </w:numPr>
        <w:spacing w:after="0" w:line="0" w:lineRule="atLeast"/>
        <w:ind w:left="993" w:right="56" w:hanging="284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>Порядок принятия решений (рекомендаций) межведомственной комиссией</w:t>
      </w:r>
    </w:p>
    <w:p w:rsidR="007073AA" w:rsidRPr="006D21F2" w:rsidRDefault="006B239C" w:rsidP="006D21F2">
      <w:p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6.1. До рассмотрения на заседании Межведомственной комиссии вопросов, председатель и члены Межведомственной комиссии наделены правом предварительного ознакомления с материалами по представленным заявлениям (обращениям). </w:t>
      </w:r>
    </w:p>
    <w:p w:rsidR="007073AA" w:rsidRPr="006D21F2" w:rsidRDefault="006B239C" w:rsidP="006D21F2">
      <w:p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В ходе предварительного ознакомления с материалами, председатель Межведомственной комиссии (а в случае его отсутствия – его заместитель) вправе в порядке межведомственного взаимодействия запросить информацию: </w:t>
      </w:r>
    </w:p>
    <w:p w:rsidR="007073AA" w:rsidRPr="006D21F2" w:rsidRDefault="006B239C" w:rsidP="006D21F2">
      <w:pPr>
        <w:numPr>
          <w:ilvl w:val="0"/>
          <w:numId w:val="10"/>
        </w:num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жилое помещение;  </w:t>
      </w:r>
    </w:p>
    <w:p w:rsidR="007073AA" w:rsidRPr="006D21F2" w:rsidRDefault="006B239C" w:rsidP="006D21F2">
      <w:pPr>
        <w:numPr>
          <w:ilvl w:val="0"/>
          <w:numId w:val="10"/>
        </w:num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о собственниках помещений, примыкающих к помещению, в отношении которого </w:t>
      </w:r>
      <w:proofErr w:type="gramStart"/>
      <w:r w:rsidRPr="006D21F2">
        <w:rPr>
          <w:sz w:val="28"/>
          <w:szCs w:val="28"/>
        </w:rPr>
        <w:t>перед</w:t>
      </w:r>
      <w:proofErr w:type="gramEnd"/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Межведомственной комиссией ставится вопрос;  </w:t>
      </w:r>
    </w:p>
    <w:p w:rsidR="007073AA" w:rsidRPr="006D21F2" w:rsidRDefault="006B239C" w:rsidP="006D21F2">
      <w:pPr>
        <w:numPr>
          <w:ilvl w:val="0"/>
          <w:numId w:val="10"/>
        </w:num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технический паспорт жилого помещения, а для нежилых помещений – технический план;  </w:t>
      </w:r>
    </w:p>
    <w:p w:rsidR="007073AA" w:rsidRPr="006D21F2" w:rsidRDefault="006B239C" w:rsidP="006D21F2">
      <w:pPr>
        <w:numPr>
          <w:ilvl w:val="0"/>
          <w:numId w:val="10"/>
        </w:num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поэтажный план дома;  </w:t>
      </w:r>
    </w:p>
    <w:p w:rsidR="007073AA" w:rsidRPr="006D21F2" w:rsidRDefault="006B239C" w:rsidP="006D21F2">
      <w:pPr>
        <w:numPr>
          <w:ilvl w:val="0"/>
          <w:numId w:val="10"/>
        </w:numPr>
        <w:tabs>
          <w:tab w:val="left" w:pos="1134"/>
        </w:tabs>
        <w:spacing w:after="0" w:line="0" w:lineRule="atLeast"/>
        <w:ind w:left="9" w:right="56" w:firstLine="700"/>
        <w:rPr>
          <w:sz w:val="28"/>
          <w:szCs w:val="28"/>
        </w:rPr>
      </w:pPr>
      <w:proofErr w:type="gramStart"/>
      <w:r w:rsidRPr="006D21F2">
        <w:rPr>
          <w:sz w:val="28"/>
          <w:szCs w:val="28"/>
        </w:rPr>
        <w:t>заключения (акты) соответствующих органов государственного надзора (контроля), полномочных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архитектуры, градостроительства, в случае, если предоставление документов является необходимым для принятия решения о признании жилого помещения соответствующим</w:t>
      </w:r>
      <w:proofErr w:type="gramEnd"/>
      <w:r w:rsidRPr="006D21F2">
        <w:rPr>
          <w:sz w:val="28"/>
          <w:szCs w:val="28"/>
        </w:rPr>
        <w:t xml:space="preserve"> (не соответствующим) установленным требованиям. </w:t>
      </w:r>
    </w:p>
    <w:p w:rsidR="007073AA" w:rsidRPr="006D21F2" w:rsidRDefault="006B239C" w:rsidP="006D21F2">
      <w:pPr>
        <w:numPr>
          <w:ilvl w:val="1"/>
          <w:numId w:val="13"/>
        </w:numPr>
        <w:tabs>
          <w:tab w:val="left" w:pos="1134"/>
        </w:tabs>
        <w:spacing w:after="0" w:line="0" w:lineRule="atLeast"/>
        <w:ind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Межведомственная комиссия на основании поступивших в ее адрес заявлений (обращений) в пределах своей компетенции рассматривает прилагаемые к ним документы.  </w:t>
      </w:r>
    </w:p>
    <w:p w:rsidR="007073AA" w:rsidRPr="006D21F2" w:rsidRDefault="006B239C" w:rsidP="006D21F2">
      <w:pPr>
        <w:numPr>
          <w:ilvl w:val="1"/>
          <w:numId w:val="13"/>
        </w:numPr>
        <w:tabs>
          <w:tab w:val="left" w:pos="1276"/>
        </w:tabs>
        <w:spacing w:after="0" w:line="0" w:lineRule="atLeast"/>
        <w:ind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При необходимости Межведомственная комиссия может принять решение о проведении дополнительного обследования и испытания, результаты которых оформляются актом обследования помещения по форме, утвержденной постановлением Правительства Российской Федерации от 28.01.2006 № 47, составленным в трех экземплярах. </w:t>
      </w:r>
    </w:p>
    <w:p w:rsidR="007073AA" w:rsidRPr="006D21F2" w:rsidRDefault="006B239C" w:rsidP="006D21F2">
      <w:pPr>
        <w:numPr>
          <w:ilvl w:val="1"/>
          <w:numId w:val="13"/>
        </w:numPr>
        <w:tabs>
          <w:tab w:val="left" w:pos="1276"/>
        </w:tabs>
        <w:spacing w:after="0" w:line="0" w:lineRule="atLeast"/>
        <w:ind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По результатам рассмотрения документов принимаются решения (рекомендации, заключения): </w:t>
      </w:r>
    </w:p>
    <w:p w:rsidR="007073AA" w:rsidRPr="006D21F2" w:rsidRDefault="00865976" w:rsidP="006D21F2">
      <w:pPr>
        <w:numPr>
          <w:ilvl w:val="2"/>
          <w:numId w:val="12"/>
        </w:numPr>
        <w:tabs>
          <w:tab w:val="left" w:pos="1276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О признании многоквартирного жилого дома аварийным и </w:t>
      </w:r>
      <w:r w:rsidR="006B239C" w:rsidRPr="006D21F2">
        <w:rPr>
          <w:sz w:val="28"/>
          <w:szCs w:val="28"/>
        </w:rPr>
        <w:t xml:space="preserve">подлежащим сносу. </w:t>
      </w:r>
    </w:p>
    <w:p w:rsidR="007073AA" w:rsidRPr="006D21F2" w:rsidRDefault="006B239C" w:rsidP="006D21F2">
      <w:pPr>
        <w:numPr>
          <w:ilvl w:val="2"/>
          <w:numId w:val="12"/>
        </w:numPr>
        <w:tabs>
          <w:tab w:val="left" w:pos="1276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О признании многоквартирного жилого дома аварийным и подлежащим </w:t>
      </w:r>
      <w:r w:rsidRPr="006D21F2">
        <w:rPr>
          <w:color w:val="373737"/>
          <w:sz w:val="28"/>
          <w:szCs w:val="28"/>
        </w:rPr>
        <w:t xml:space="preserve">реконструкции. </w:t>
      </w: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2"/>
          <w:numId w:val="12"/>
        </w:numPr>
        <w:tabs>
          <w:tab w:val="left" w:pos="1276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lastRenderedPageBreak/>
        <w:t xml:space="preserve">О соответствии помещения требованиям, предъявляемым к жилому помещению, и его пригодности для проживания.  </w:t>
      </w:r>
    </w:p>
    <w:p w:rsidR="007073AA" w:rsidRPr="006D21F2" w:rsidRDefault="006B239C" w:rsidP="006D21F2">
      <w:pPr>
        <w:numPr>
          <w:ilvl w:val="2"/>
          <w:numId w:val="12"/>
        </w:numPr>
        <w:tabs>
          <w:tab w:val="left" w:pos="1276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  </w:t>
      </w:r>
    </w:p>
    <w:p w:rsidR="007073AA" w:rsidRPr="006D21F2" w:rsidRDefault="00E9468D" w:rsidP="006D21F2">
      <w:pPr>
        <w:numPr>
          <w:ilvl w:val="2"/>
          <w:numId w:val="12"/>
        </w:numPr>
        <w:tabs>
          <w:tab w:val="left" w:pos="1276"/>
        </w:tabs>
        <w:spacing w:after="0" w:line="0" w:lineRule="atLeast"/>
        <w:ind w:left="9"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>О выявлении оснований для признани</w:t>
      </w:r>
      <w:r w:rsidR="000E2BBA" w:rsidRPr="006D21F2">
        <w:rPr>
          <w:sz w:val="28"/>
          <w:szCs w:val="28"/>
        </w:rPr>
        <w:t>я</w:t>
      </w:r>
      <w:r w:rsidRPr="006D21F2">
        <w:rPr>
          <w:sz w:val="28"/>
          <w:szCs w:val="28"/>
        </w:rPr>
        <w:t xml:space="preserve"> помещения </w:t>
      </w:r>
      <w:proofErr w:type="gramStart"/>
      <w:r w:rsidRPr="006D21F2">
        <w:rPr>
          <w:sz w:val="28"/>
          <w:szCs w:val="28"/>
        </w:rPr>
        <w:t>непригодным</w:t>
      </w:r>
      <w:proofErr w:type="gramEnd"/>
      <w:r w:rsidRPr="006D21F2">
        <w:rPr>
          <w:sz w:val="28"/>
          <w:szCs w:val="28"/>
        </w:rPr>
        <w:t xml:space="preserve"> для проживания. </w:t>
      </w:r>
    </w:p>
    <w:p w:rsidR="007073AA" w:rsidRPr="006D21F2" w:rsidRDefault="006B239C" w:rsidP="006D21F2">
      <w:pPr>
        <w:numPr>
          <w:ilvl w:val="1"/>
          <w:numId w:val="11"/>
        </w:numPr>
        <w:tabs>
          <w:tab w:val="left" w:pos="1276"/>
        </w:tabs>
        <w:spacing w:after="0" w:line="0" w:lineRule="atLeast"/>
        <w:ind w:right="56" w:firstLine="700"/>
        <w:rPr>
          <w:sz w:val="28"/>
          <w:szCs w:val="28"/>
        </w:rPr>
      </w:pPr>
      <w:proofErr w:type="gramStart"/>
      <w:r w:rsidRPr="006D21F2">
        <w:rPr>
          <w:sz w:val="28"/>
          <w:szCs w:val="28"/>
        </w:rPr>
        <w:t>По заявлению собственника помещения или заявления гражданина (нанимателя) либо на основании заключения органов государственного (муниципального) надзора (контроля) по вопросам, отнесенным к их компетенции, Межведомственная комиссия рассматривает вопрос о признании многоквартирного дома аварийным и подлежащим сносу или реконструкции, а также признания помещения жилым помещением, жилого помещения пригодным (непригодным) для проживания, в порядке и на основании проведения процедуры оценки соответствия помещения требованиям</w:t>
      </w:r>
      <w:proofErr w:type="gramEnd"/>
      <w:r w:rsidRPr="006D21F2">
        <w:rPr>
          <w:sz w:val="28"/>
          <w:szCs w:val="28"/>
        </w:rPr>
        <w:t>, установленным Положением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</w:r>
      <w:proofErr w:type="gramStart"/>
      <w:r w:rsidRPr="006D21F2">
        <w:rPr>
          <w:sz w:val="28"/>
          <w:szCs w:val="28"/>
        </w:rPr>
        <w:t xml:space="preserve"> ,</w:t>
      </w:r>
      <w:proofErr w:type="gramEnd"/>
      <w:r w:rsidRPr="006D21F2">
        <w:rPr>
          <w:sz w:val="28"/>
          <w:szCs w:val="28"/>
        </w:rPr>
        <w:t xml:space="preserve"> утвержденным постановлением Правительства Российск</w:t>
      </w:r>
      <w:r w:rsidR="00E9468D" w:rsidRPr="006D21F2">
        <w:rPr>
          <w:sz w:val="28"/>
          <w:szCs w:val="28"/>
        </w:rPr>
        <w:t>ой Федерации от 28.01.2006 №47.</w:t>
      </w: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numPr>
          <w:ilvl w:val="1"/>
          <w:numId w:val="11"/>
        </w:numPr>
        <w:tabs>
          <w:tab w:val="left" w:pos="1276"/>
        </w:tabs>
        <w:spacing w:after="0" w:line="0" w:lineRule="atLeast"/>
        <w:ind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Заключение составляется в трех экземплярах. Один экземпляр хранится в деле, сформированном Межведомственной комиссией, второй экземпляр направляется собственнику помещения (заявителю), третий экземпляр направляется в администрацию </w:t>
      </w:r>
      <w:r w:rsidR="00946756" w:rsidRPr="006D21F2">
        <w:rPr>
          <w:color w:val="auto"/>
          <w:sz w:val="28"/>
          <w:szCs w:val="28"/>
        </w:rPr>
        <w:t>Зуйского</w:t>
      </w:r>
      <w:r w:rsidR="00946756" w:rsidRPr="006D21F2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 xml:space="preserve">сельского поселения.  </w:t>
      </w:r>
    </w:p>
    <w:p w:rsidR="007073AA" w:rsidRPr="006D21F2" w:rsidRDefault="006B239C" w:rsidP="006D21F2">
      <w:pPr>
        <w:numPr>
          <w:ilvl w:val="1"/>
          <w:numId w:val="11"/>
        </w:numPr>
        <w:tabs>
          <w:tab w:val="left" w:pos="1276"/>
        </w:tabs>
        <w:spacing w:after="0" w:line="0" w:lineRule="atLeast"/>
        <w:ind w:right="56" w:firstLine="700"/>
        <w:rPr>
          <w:sz w:val="28"/>
          <w:szCs w:val="28"/>
        </w:rPr>
      </w:pPr>
      <w:r w:rsidRPr="006D21F2">
        <w:rPr>
          <w:sz w:val="28"/>
          <w:szCs w:val="28"/>
        </w:rPr>
        <w:t xml:space="preserve">Межведомственная комиссия рекомендует главе администрации </w:t>
      </w:r>
      <w:r w:rsidR="00946756" w:rsidRPr="006D21F2">
        <w:rPr>
          <w:color w:val="auto"/>
          <w:sz w:val="28"/>
          <w:szCs w:val="28"/>
        </w:rPr>
        <w:t>Зуйского</w:t>
      </w:r>
      <w:r w:rsidR="00946756" w:rsidRPr="006D21F2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>сельского поселения</w:t>
      </w:r>
      <w:r w:rsidRPr="006D21F2">
        <w:rPr>
          <w:color w:val="333333"/>
          <w:sz w:val="28"/>
          <w:szCs w:val="28"/>
        </w:rPr>
        <w:t xml:space="preserve"> </w:t>
      </w:r>
      <w:r w:rsidRPr="006D21F2">
        <w:rPr>
          <w:sz w:val="28"/>
          <w:szCs w:val="28"/>
        </w:rPr>
        <w:t>издать постановление о согласовании рассмотренных вопросов по обращениям, входящим в ее компетенцию, в случае, если представленные документы соответствуют всем действующим требованиям законодательства.</w:t>
      </w:r>
      <w:r w:rsidRPr="006D21F2">
        <w:rPr>
          <w:color w:val="333333"/>
          <w:sz w:val="28"/>
          <w:szCs w:val="28"/>
        </w:rPr>
        <w:t xml:space="preserve"> </w:t>
      </w: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946756" w:rsidRPr="006D21F2" w:rsidRDefault="00946756" w:rsidP="006D21F2">
      <w:pPr>
        <w:spacing w:after="0" w:line="0" w:lineRule="atLeast"/>
        <w:ind w:left="5670" w:right="0" w:firstLine="0"/>
        <w:jc w:val="left"/>
        <w:rPr>
          <w:sz w:val="28"/>
          <w:szCs w:val="28"/>
        </w:rPr>
      </w:pPr>
    </w:p>
    <w:p w:rsidR="007073AA" w:rsidRPr="006D21F2" w:rsidRDefault="00E5473C" w:rsidP="006D21F2">
      <w:pPr>
        <w:spacing w:after="0" w:line="0" w:lineRule="atLeast"/>
        <w:ind w:right="0"/>
        <w:jc w:val="left"/>
        <w:rPr>
          <w:i/>
          <w:sz w:val="28"/>
          <w:szCs w:val="28"/>
        </w:rPr>
      </w:pPr>
      <w:r w:rsidRPr="006D21F2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65976" w:rsidRPr="006D21F2">
        <w:rPr>
          <w:i/>
          <w:sz w:val="28"/>
          <w:szCs w:val="28"/>
        </w:rPr>
        <w:t>Приложение 2</w:t>
      </w:r>
      <w:r w:rsidR="006B239C" w:rsidRPr="006D21F2">
        <w:rPr>
          <w:i/>
          <w:sz w:val="28"/>
          <w:szCs w:val="28"/>
        </w:rPr>
        <w:t xml:space="preserve"> </w:t>
      </w:r>
    </w:p>
    <w:p w:rsidR="00E5473C" w:rsidRPr="006D21F2" w:rsidRDefault="00E5473C" w:rsidP="006D21F2">
      <w:pPr>
        <w:spacing w:after="0" w:line="0" w:lineRule="atLeast"/>
        <w:ind w:left="5103" w:right="56" w:firstLine="0"/>
        <w:jc w:val="left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 xml:space="preserve">к постановлению администрации </w:t>
      </w:r>
    </w:p>
    <w:p w:rsidR="00E5473C" w:rsidRPr="006D21F2" w:rsidRDefault="00E5473C" w:rsidP="006D21F2">
      <w:pPr>
        <w:spacing w:after="0" w:line="0" w:lineRule="atLeast"/>
        <w:ind w:left="5103" w:right="56" w:firstLine="0"/>
        <w:jc w:val="left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 xml:space="preserve">Зуйского сельского поселения </w:t>
      </w:r>
    </w:p>
    <w:p w:rsidR="00E5473C" w:rsidRPr="006D21F2" w:rsidRDefault="00E5473C" w:rsidP="006D21F2">
      <w:pPr>
        <w:spacing w:after="0" w:line="0" w:lineRule="atLeast"/>
        <w:ind w:left="0" w:right="0" w:firstLine="0"/>
        <w:jc w:val="center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 xml:space="preserve">          </w:t>
      </w:r>
      <w:r w:rsidR="006D21F2" w:rsidRPr="006D21F2">
        <w:rPr>
          <w:i/>
          <w:sz w:val="28"/>
          <w:szCs w:val="28"/>
        </w:rPr>
        <w:t xml:space="preserve">                           </w:t>
      </w:r>
      <w:r w:rsidR="00CB49E6">
        <w:rPr>
          <w:i/>
          <w:sz w:val="28"/>
          <w:szCs w:val="28"/>
        </w:rPr>
        <w:t xml:space="preserve">         о</w:t>
      </w:r>
      <w:r w:rsidR="006D21F2" w:rsidRPr="006D21F2">
        <w:rPr>
          <w:i/>
          <w:sz w:val="28"/>
          <w:szCs w:val="28"/>
        </w:rPr>
        <w:t>т</w:t>
      </w:r>
      <w:r w:rsidR="00CB49E6">
        <w:rPr>
          <w:i/>
          <w:sz w:val="28"/>
          <w:szCs w:val="28"/>
        </w:rPr>
        <w:t xml:space="preserve">       </w:t>
      </w:r>
      <w:r w:rsidR="005E2FFC" w:rsidRPr="006D21F2">
        <w:rPr>
          <w:i/>
          <w:sz w:val="28"/>
          <w:szCs w:val="28"/>
        </w:rPr>
        <w:t xml:space="preserve">2018 г.№ </w:t>
      </w:r>
      <w:r w:rsidR="00CB49E6">
        <w:rPr>
          <w:i/>
          <w:sz w:val="28"/>
          <w:szCs w:val="28"/>
        </w:rPr>
        <w:t>________</w:t>
      </w:r>
    </w:p>
    <w:p w:rsidR="007073AA" w:rsidRPr="006D21F2" w:rsidRDefault="006B239C" w:rsidP="006D21F2">
      <w:pPr>
        <w:spacing w:after="0" w:line="0" w:lineRule="atLeast"/>
        <w:ind w:left="0" w:right="0" w:firstLine="0"/>
        <w:jc w:val="right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E5473C" w:rsidRPr="006D21F2" w:rsidRDefault="00865976" w:rsidP="006D21F2">
      <w:pPr>
        <w:spacing w:after="0" w:line="0" w:lineRule="atLeast"/>
        <w:ind w:left="10" w:right="60" w:hanging="10"/>
        <w:jc w:val="center"/>
        <w:rPr>
          <w:b/>
          <w:sz w:val="28"/>
          <w:szCs w:val="28"/>
        </w:rPr>
      </w:pPr>
      <w:r w:rsidRPr="006D21F2">
        <w:rPr>
          <w:b/>
          <w:sz w:val="28"/>
          <w:szCs w:val="28"/>
        </w:rPr>
        <w:t xml:space="preserve">Состав </w:t>
      </w:r>
    </w:p>
    <w:p w:rsidR="007073AA" w:rsidRPr="006D21F2" w:rsidRDefault="006B239C" w:rsidP="006D21F2">
      <w:pPr>
        <w:spacing w:after="0" w:line="0" w:lineRule="atLeast"/>
        <w:ind w:left="10" w:right="60" w:hanging="10"/>
        <w:jc w:val="center"/>
        <w:rPr>
          <w:b/>
          <w:sz w:val="28"/>
          <w:szCs w:val="28"/>
        </w:rPr>
      </w:pPr>
      <w:r w:rsidRPr="006D21F2">
        <w:rPr>
          <w:b/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7073AA" w:rsidRPr="006D21F2" w:rsidRDefault="006B239C" w:rsidP="006D21F2">
      <w:pPr>
        <w:spacing w:after="0" w:line="0" w:lineRule="atLeast"/>
        <w:ind w:left="0" w:right="0" w:firstLine="709"/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E5473C" w:rsidP="006D21F2">
      <w:pPr>
        <w:numPr>
          <w:ilvl w:val="0"/>
          <w:numId w:val="14"/>
        </w:numPr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proofErr w:type="spellStart"/>
      <w:r w:rsidRPr="006D21F2">
        <w:rPr>
          <w:b/>
          <w:sz w:val="28"/>
          <w:szCs w:val="28"/>
        </w:rPr>
        <w:t>Лахин</w:t>
      </w:r>
      <w:proofErr w:type="spellEnd"/>
      <w:r w:rsidRPr="006D21F2">
        <w:rPr>
          <w:b/>
          <w:sz w:val="28"/>
          <w:szCs w:val="28"/>
        </w:rPr>
        <w:t xml:space="preserve"> А.А.</w:t>
      </w:r>
      <w:r w:rsidR="006B239C" w:rsidRPr="006D21F2">
        <w:rPr>
          <w:b/>
          <w:sz w:val="28"/>
          <w:szCs w:val="28"/>
        </w:rPr>
        <w:t>-</w:t>
      </w:r>
      <w:r w:rsidR="006B239C" w:rsidRPr="006D21F2">
        <w:rPr>
          <w:sz w:val="28"/>
          <w:szCs w:val="28"/>
        </w:rPr>
        <w:t xml:space="preserve"> председатель </w:t>
      </w:r>
      <w:r w:rsidRPr="006D21F2">
        <w:rPr>
          <w:sz w:val="28"/>
          <w:szCs w:val="28"/>
        </w:rPr>
        <w:t xml:space="preserve">Зуйского </w:t>
      </w:r>
      <w:r w:rsidR="006B239C" w:rsidRPr="006D21F2">
        <w:rPr>
          <w:sz w:val="28"/>
          <w:szCs w:val="28"/>
        </w:rPr>
        <w:t xml:space="preserve">сельского совета – глава администрации </w:t>
      </w:r>
      <w:r w:rsidRPr="006D21F2">
        <w:rPr>
          <w:sz w:val="28"/>
          <w:szCs w:val="28"/>
        </w:rPr>
        <w:t>Зуйск</w:t>
      </w:r>
      <w:r w:rsidR="00E9468D" w:rsidRPr="006D21F2">
        <w:rPr>
          <w:sz w:val="28"/>
          <w:szCs w:val="28"/>
        </w:rPr>
        <w:t>ого сельского поселения</w:t>
      </w:r>
      <w:r w:rsidR="006B239C" w:rsidRPr="006D21F2">
        <w:rPr>
          <w:sz w:val="28"/>
          <w:szCs w:val="28"/>
        </w:rPr>
        <w:t xml:space="preserve"> - </w:t>
      </w:r>
      <w:r w:rsidR="006B239C" w:rsidRPr="006D21F2">
        <w:rPr>
          <w:b/>
          <w:i/>
          <w:sz w:val="28"/>
          <w:szCs w:val="28"/>
        </w:rPr>
        <w:t>председатель комиссии;</w:t>
      </w:r>
      <w:r w:rsidR="006B239C" w:rsidRPr="006D21F2">
        <w:rPr>
          <w:sz w:val="28"/>
          <w:szCs w:val="28"/>
        </w:rPr>
        <w:t xml:space="preserve"> </w:t>
      </w:r>
    </w:p>
    <w:p w:rsidR="006D21F2" w:rsidRPr="006D21F2" w:rsidRDefault="006D21F2" w:rsidP="006D21F2">
      <w:pPr>
        <w:tabs>
          <w:tab w:val="left" w:pos="9"/>
          <w:tab w:val="left" w:pos="284"/>
        </w:tabs>
        <w:spacing w:after="0" w:line="0" w:lineRule="atLeast"/>
        <w:ind w:left="0" w:right="56" w:firstLine="0"/>
        <w:rPr>
          <w:sz w:val="28"/>
          <w:szCs w:val="28"/>
        </w:rPr>
      </w:pPr>
    </w:p>
    <w:p w:rsidR="007073AA" w:rsidRPr="006D21F2" w:rsidRDefault="00E5473C" w:rsidP="006D21F2">
      <w:pPr>
        <w:numPr>
          <w:ilvl w:val="0"/>
          <w:numId w:val="14"/>
        </w:numPr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b/>
          <w:sz w:val="28"/>
          <w:szCs w:val="28"/>
        </w:rPr>
        <w:t>Сорокин С.А.</w:t>
      </w:r>
      <w:r w:rsidR="006B239C" w:rsidRPr="006D21F2">
        <w:rPr>
          <w:b/>
          <w:sz w:val="28"/>
          <w:szCs w:val="28"/>
        </w:rPr>
        <w:t>. -</w:t>
      </w:r>
      <w:r w:rsidR="006B239C" w:rsidRPr="006D21F2">
        <w:rPr>
          <w:sz w:val="28"/>
          <w:szCs w:val="28"/>
        </w:rPr>
        <w:t xml:space="preserve"> заместитель </w:t>
      </w:r>
      <w:r w:rsidRPr="006D21F2">
        <w:rPr>
          <w:sz w:val="28"/>
          <w:szCs w:val="28"/>
        </w:rPr>
        <w:t xml:space="preserve">главы администрации Зуйского </w:t>
      </w:r>
      <w:r w:rsidR="006B239C" w:rsidRPr="006D21F2">
        <w:rPr>
          <w:sz w:val="28"/>
          <w:szCs w:val="28"/>
        </w:rPr>
        <w:t xml:space="preserve">сельского </w:t>
      </w:r>
      <w:r w:rsidRPr="006D21F2">
        <w:rPr>
          <w:sz w:val="28"/>
          <w:szCs w:val="28"/>
        </w:rPr>
        <w:t xml:space="preserve">поселения </w:t>
      </w:r>
      <w:r w:rsidR="006B239C" w:rsidRPr="006D21F2">
        <w:rPr>
          <w:sz w:val="28"/>
          <w:szCs w:val="28"/>
        </w:rPr>
        <w:t xml:space="preserve">– </w:t>
      </w:r>
      <w:r w:rsidR="006B239C" w:rsidRPr="006D21F2">
        <w:rPr>
          <w:b/>
          <w:i/>
          <w:sz w:val="28"/>
          <w:szCs w:val="28"/>
        </w:rPr>
        <w:t>заместитель председателя комиссии</w:t>
      </w:r>
      <w:r w:rsidR="002D36E0" w:rsidRPr="006D21F2">
        <w:rPr>
          <w:b/>
          <w:i/>
          <w:sz w:val="28"/>
          <w:szCs w:val="28"/>
        </w:rPr>
        <w:t xml:space="preserve"> (по согласованию)</w:t>
      </w:r>
      <w:r w:rsidR="006B239C" w:rsidRPr="006D21F2">
        <w:rPr>
          <w:b/>
          <w:i/>
          <w:sz w:val="28"/>
          <w:szCs w:val="28"/>
        </w:rPr>
        <w:t>;</w:t>
      </w:r>
      <w:r w:rsidR="006B239C" w:rsidRPr="006D21F2">
        <w:rPr>
          <w:sz w:val="28"/>
          <w:szCs w:val="28"/>
        </w:rPr>
        <w:t xml:space="preserve"> </w:t>
      </w:r>
    </w:p>
    <w:p w:rsidR="001D067E" w:rsidRPr="006D21F2" w:rsidRDefault="00E25B4B" w:rsidP="006D21F2">
      <w:pPr>
        <w:numPr>
          <w:ilvl w:val="0"/>
          <w:numId w:val="14"/>
        </w:numPr>
        <w:tabs>
          <w:tab w:val="left" w:pos="9"/>
          <w:tab w:val="left" w:pos="284"/>
        </w:tabs>
        <w:spacing w:after="0" w:line="0" w:lineRule="atLeast"/>
        <w:ind w:left="0" w:right="56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Кулик И.В. - </w:t>
      </w:r>
      <w:r w:rsidRPr="00E25B4B">
        <w:rPr>
          <w:sz w:val="28"/>
          <w:szCs w:val="28"/>
        </w:rPr>
        <w:t>инспектор по ЧС, ГО и охране труда МКУ</w:t>
      </w:r>
      <w:r>
        <w:rPr>
          <w:sz w:val="28"/>
          <w:szCs w:val="28"/>
        </w:rPr>
        <w:t xml:space="preserve"> «Учреждение по обеспечению деятельности органов местного самоуправления Зуйского сельского поселения» </w:t>
      </w:r>
      <w:r w:rsidR="006B239C" w:rsidRPr="00E25B4B">
        <w:rPr>
          <w:sz w:val="28"/>
          <w:szCs w:val="28"/>
        </w:rPr>
        <w:t>–</w:t>
      </w:r>
      <w:r w:rsidR="006B239C" w:rsidRPr="006D21F2">
        <w:rPr>
          <w:sz w:val="28"/>
          <w:szCs w:val="28"/>
        </w:rPr>
        <w:t xml:space="preserve"> </w:t>
      </w:r>
      <w:r w:rsidR="006B239C" w:rsidRPr="006D21F2">
        <w:rPr>
          <w:b/>
          <w:i/>
          <w:sz w:val="28"/>
          <w:szCs w:val="28"/>
        </w:rPr>
        <w:t>секретарь комиссии</w:t>
      </w:r>
      <w:r w:rsidR="002D36E0" w:rsidRPr="006D21F2">
        <w:rPr>
          <w:b/>
          <w:i/>
          <w:sz w:val="28"/>
          <w:szCs w:val="28"/>
        </w:rPr>
        <w:t xml:space="preserve"> (по согласованию)</w:t>
      </w:r>
      <w:r w:rsidR="006B239C" w:rsidRPr="006D21F2">
        <w:rPr>
          <w:b/>
          <w:i/>
          <w:sz w:val="28"/>
          <w:szCs w:val="28"/>
        </w:rPr>
        <w:t>;</w:t>
      </w:r>
    </w:p>
    <w:p w:rsidR="007073AA" w:rsidRPr="006D21F2" w:rsidRDefault="006B239C" w:rsidP="006D21F2">
      <w:pPr>
        <w:tabs>
          <w:tab w:val="left" w:pos="9"/>
          <w:tab w:val="left" w:pos="284"/>
        </w:tabs>
        <w:spacing w:after="0" w:line="0" w:lineRule="atLeast"/>
        <w:ind w:left="709" w:right="56" w:firstLine="0"/>
        <w:rPr>
          <w:b/>
          <w:i/>
          <w:sz w:val="28"/>
          <w:szCs w:val="28"/>
        </w:rPr>
      </w:pPr>
      <w:r w:rsidRPr="006D21F2">
        <w:rPr>
          <w:b/>
          <w:i/>
          <w:sz w:val="28"/>
          <w:szCs w:val="28"/>
        </w:rPr>
        <w:t xml:space="preserve"> </w:t>
      </w:r>
    </w:p>
    <w:p w:rsidR="007073AA" w:rsidRPr="006D21F2" w:rsidRDefault="006B239C" w:rsidP="006D21F2">
      <w:pPr>
        <w:tabs>
          <w:tab w:val="left" w:pos="9"/>
          <w:tab w:val="left" w:pos="284"/>
        </w:tabs>
        <w:spacing w:after="0" w:line="0" w:lineRule="atLeast"/>
        <w:ind w:left="0" w:right="56" w:firstLine="709"/>
        <w:rPr>
          <w:b/>
          <w:i/>
          <w:sz w:val="28"/>
          <w:szCs w:val="28"/>
        </w:rPr>
      </w:pPr>
      <w:r w:rsidRPr="006D21F2">
        <w:rPr>
          <w:b/>
          <w:i/>
          <w:sz w:val="28"/>
          <w:szCs w:val="28"/>
        </w:rPr>
        <w:t xml:space="preserve">Члены комиссии: </w:t>
      </w:r>
    </w:p>
    <w:p w:rsidR="005E2FFC" w:rsidRPr="006D21F2" w:rsidRDefault="005E2FFC" w:rsidP="006D21F2">
      <w:pPr>
        <w:tabs>
          <w:tab w:val="left" w:pos="9"/>
          <w:tab w:val="left" w:pos="284"/>
        </w:tabs>
        <w:spacing w:after="0" w:line="0" w:lineRule="atLeast"/>
        <w:ind w:left="0" w:right="56" w:firstLine="709"/>
        <w:rPr>
          <w:b/>
          <w:i/>
          <w:sz w:val="28"/>
          <w:szCs w:val="28"/>
        </w:rPr>
      </w:pPr>
    </w:p>
    <w:p w:rsidR="007073AA" w:rsidRDefault="003367FC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>4.</w:t>
      </w:r>
      <w:r w:rsidR="00054344">
        <w:rPr>
          <w:b/>
          <w:sz w:val="28"/>
          <w:szCs w:val="28"/>
        </w:rPr>
        <w:t>Назаров П.П.</w:t>
      </w:r>
      <w:r w:rsidR="005D1454">
        <w:rPr>
          <w:b/>
          <w:sz w:val="28"/>
          <w:szCs w:val="28"/>
        </w:rPr>
        <w:t xml:space="preserve"> </w:t>
      </w:r>
      <w:r w:rsidR="006B239C" w:rsidRPr="006D21F2">
        <w:rPr>
          <w:sz w:val="28"/>
          <w:szCs w:val="28"/>
        </w:rPr>
        <w:t>–</w:t>
      </w:r>
      <w:r w:rsidR="001D067E" w:rsidRPr="006D21F2">
        <w:rPr>
          <w:sz w:val="28"/>
          <w:szCs w:val="28"/>
        </w:rPr>
        <w:t>начальник</w:t>
      </w:r>
      <w:r w:rsidR="006B239C" w:rsidRPr="006D21F2">
        <w:rPr>
          <w:sz w:val="28"/>
          <w:szCs w:val="28"/>
        </w:rPr>
        <w:t xml:space="preserve"> </w:t>
      </w:r>
      <w:r w:rsidR="005D1454">
        <w:rPr>
          <w:sz w:val="28"/>
          <w:szCs w:val="28"/>
        </w:rPr>
        <w:t xml:space="preserve">отдела </w:t>
      </w:r>
      <w:r w:rsidR="006B239C" w:rsidRPr="006D21F2">
        <w:rPr>
          <w:sz w:val="28"/>
          <w:szCs w:val="28"/>
        </w:rPr>
        <w:t>ар</w:t>
      </w:r>
      <w:r w:rsidR="005D1454">
        <w:rPr>
          <w:sz w:val="28"/>
          <w:szCs w:val="28"/>
        </w:rPr>
        <w:t xml:space="preserve">хитектуры и градостроительства, капитального строительства </w:t>
      </w:r>
      <w:r w:rsidR="006B239C" w:rsidRPr="006D21F2">
        <w:rPr>
          <w:sz w:val="28"/>
          <w:szCs w:val="28"/>
        </w:rPr>
        <w:t xml:space="preserve">администрации </w:t>
      </w:r>
      <w:r w:rsidR="00757EF7" w:rsidRPr="006D21F2">
        <w:rPr>
          <w:sz w:val="28"/>
          <w:szCs w:val="28"/>
        </w:rPr>
        <w:t>Белогорск</w:t>
      </w:r>
      <w:r w:rsidR="006B239C" w:rsidRPr="006D21F2">
        <w:rPr>
          <w:sz w:val="28"/>
          <w:szCs w:val="28"/>
        </w:rPr>
        <w:t>ого района</w:t>
      </w:r>
      <w:r w:rsidR="002D36E0" w:rsidRPr="006D21F2">
        <w:rPr>
          <w:sz w:val="28"/>
          <w:szCs w:val="28"/>
        </w:rPr>
        <w:t xml:space="preserve"> (по согласованию)</w:t>
      </w:r>
      <w:r w:rsidR="006B239C" w:rsidRPr="006D21F2">
        <w:rPr>
          <w:sz w:val="28"/>
          <w:szCs w:val="28"/>
        </w:rPr>
        <w:t xml:space="preserve">; </w:t>
      </w:r>
    </w:p>
    <w:p w:rsidR="00054344" w:rsidRDefault="00054344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54344">
        <w:rPr>
          <w:b/>
          <w:sz w:val="28"/>
          <w:szCs w:val="28"/>
        </w:rPr>
        <w:t>Буркат М.В</w:t>
      </w:r>
      <w:r>
        <w:rPr>
          <w:sz w:val="28"/>
          <w:szCs w:val="28"/>
        </w:rPr>
        <w:t>. –</w:t>
      </w:r>
      <w:r w:rsidR="00E25B4B">
        <w:rPr>
          <w:sz w:val="28"/>
          <w:szCs w:val="28"/>
        </w:rPr>
        <w:t>з</w:t>
      </w:r>
      <w:r>
        <w:rPr>
          <w:sz w:val="28"/>
          <w:szCs w:val="28"/>
        </w:rPr>
        <w:t>аведующий сектором земельных отношений и муниципального земельного контроля</w:t>
      </w:r>
      <w:r w:rsidRPr="00054344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>администрации Белогорского района (по согласованию);</w:t>
      </w:r>
    </w:p>
    <w:p w:rsidR="00054344" w:rsidRDefault="00054344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E5508" w:rsidRPr="00FE5508">
        <w:rPr>
          <w:b/>
          <w:sz w:val="28"/>
          <w:szCs w:val="28"/>
        </w:rPr>
        <w:t>Черкасова И.К.-</w:t>
      </w:r>
      <w:r w:rsidR="00FE5508">
        <w:rPr>
          <w:sz w:val="28"/>
          <w:szCs w:val="28"/>
        </w:rPr>
        <w:t xml:space="preserve">начальник отдела по вопросам жилищно-коммунального хозяйства, природопользования и транспорта </w:t>
      </w:r>
      <w:r w:rsidR="00FE5508" w:rsidRPr="006D21F2">
        <w:rPr>
          <w:sz w:val="28"/>
          <w:szCs w:val="28"/>
        </w:rPr>
        <w:t>администрации Белогорского района (по согласованию);</w:t>
      </w:r>
    </w:p>
    <w:p w:rsidR="00FE5508" w:rsidRDefault="00347CEB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Pr="00347CEB">
        <w:rPr>
          <w:b/>
          <w:sz w:val="28"/>
          <w:szCs w:val="28"/>
        </w:rPr>
        <w:t>Стрижак П.Н</w:t>
      </w:r>
      <w:r>
        <w:rPr>
          <w:sz w:val="28"/>
          <w:szCs w:val="28"/>
        </w:rPr>
        <w:t>. –начальник отдела по вопросам ГО и ЧС, взаимодействию с правоохранительными органами и охране труда</w:t>
      </w:r>
      <w:r w:rsidRPr="00347CEB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>администрации Белогорского района (по согласованию);</w:t>
      </w:r>
    </w:p>
    <w:p w:rsidR="00AE0F01" w:rsidRDefault="00AE0F01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Pr="00CB49E6">
        <w:rPr>
          <w:b/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ГУП РК «Крым БТИ»  в Белогорском районе (по согласованию);</w:t>
      </w:r>
    </w:p>
    <w:p w:rsidR="00AE0F01" w:rsidRDefault="00AE0F01" w:rsidP="006D21F2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AE0F01">
        <w:rPr>
          <w:b/>
          <w:sz w:val="28"/>
          <w:szCs w:val="28"/>
        </w:rPr>
        <w:t>Чегодаев И.А.</w:t>
      </w:r>
      <w:r>
        <w:rPr>
          <w:sz w:val="28"/>
          <w:szCs w:val="28"/>
        </w:rPr>
        <w:t xml:space="preserve"> –начальник отделения НД по Белогорскому району УНД ГУ МЧС России по Республике Крым (по соглас</w:t>
      </w:r>
      <w:r w:rsidR="00E25B4B">
        <w:rPr>
          <w:sz w:val="28"/>
          <w:szCs w:val="28"/>
        </w:rPr>
        <w:t>ован</w:t>
      </w:r>
      <w:r>
        <w:rPr>
          <w:sz w:val="28"/>
          <w:szCs w:val="28"/>
        </w:rPr>
        <w:t>ию);</w:t>
      </w:r>
    </w:p>
    <w:p w:rsidR="005E2FFC" w:rsidRPr="00E25B4B" w:rsidRDefault="00E25B4B" w:rsidP="00E25B4B">
      <w:pPr>
        <w:pStyle w:val="a3"/>
        <w:tabs>
          <w:tab w:val="left" w:pos="9"/>
          <w:tab w:val="left" w:pos="284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Pr="00CB49E6">
        <w:rPr>
          <w:b/>
          <w:sz w:val="28"/>
          <w:szCs w:val="28"/>
        </w:rPr>
        <w:t>Представитель</w:t>
      </w:r>
      <w:r>
        <w:rPr>
          <w:sz w:val="28"/>
          <w:szCs w:val="28"/>
        </w:rPr>
        <w:t xml:space="preserve">-эксперт территориального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Белогорскому району межрегионального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по Республике Крым (по согласованию);</w:t>
      </w:r>
    </w:p>
    <w:p w:rsidR="005E2FFC" w:rsidRDefault="00E25B4B" w:rsidP="00CB49E6">
      <w:pPr>
        <w:pStyle w:val="a3"/>
        <w:tabs>
          <w:tab w:val="left" w:pos="9"/>
          <w:tab w:val="left" w:pos="284"/>
        </w:tabs>
        <w:spacing w:after="0" w:line="0" w:lineRule="atLeast"/>
        <w:ind w:left="719" w:right="56"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="001D067E" w:rsidRPr="006D21F2">
        <w:rPr>
          <w:b/>
          <w:sz w:val="28"/>
          <w:szCs w:val="28"/>
        </w:rPr>
        <w:t>Романова Е.Г.</w:t>
      </w:r>
      <w:r w:rsidR="006B239C" w:rsidRPr="006D21F2">
        <w:rPr>
          <w:b/>
          <w:sz w:val="28"/>
          <w:szCs w:val="28"/>
        </w:rPr>
        <w:t xml:space="preserve"> –</w:t>
      </w:r>
      <w:r w:rsidR="001D067E" w:rsidRPr="006D21F2">
        <w:rPr>
          <w:sz w:val="28"/>
          <w:szCs w:val="28"/>
        </w:rPr>
        <w:t>директор МУП «</w:t>
      </w:r>
      <w:r w:rsidR="006B239C" w:rsidRPr="006D21F2">
        <w:rPr>
          <w:sz w:val="28"/>
          <w:szCs w:val="28"/>
        </w:rPr>
        <w:t>ЖКХ</w:t>
      </w:r>
      <w:r w:rsidR="001D067E" w:rsidRPr="006D21F2">
        <w:rPr>
          <w:sz w:val="28"/>
          <w:szCs w:val="28"/>
        </w:rPr>
        <w:t>ЗСП»</w:t>
      </w:r>
      <w:r w:rsidR="006B239C" w:rsidRPr="006D21F2">
        <w:rPr>
          <w:sz w:val="28"/>
          <w:szCs w:val="28"/>
        </w:rPr>
        <w:t xml:space="preserve">, </w:t>
      </w:r>
      <w:r w:rsidR="00CB49E6">
        <w:rPr>
          <w:sz w:val="28"/>
          <w:szCs w:val="28"/>
        </w:rPr>
        <w:t>(по согласованию).</w:t>
      </w:r>
    </w:p>
    <w:p w:rsidR="00CB49E6" w:rsidRPr="006D21F2" w:rsidRDefault="00CB49E6" w:rsidP="00CB49E6">
      <w:pPr>
        <w:pStyle w:val="a3"/>
        <w:tabs>
          <w:tab w:val="left" w:pos="9"/>
          <w:tab w:val="left" w:pos="284"/>
        </w:tabs>
        <w:spacing w:after="0" w:line="0" w:lineRule="atLeast"/>
        <w:ind w:left="719" w:right="56" w:firstLine="0"/>
        <w:rPr>
          <w:sz w:val="28"/>
          <w:szCs w:val="28"/>
        </w:rPr>
      </w:pPr>
    </w:p>
    <w:p w:rsidR="004C5791" w:rsidRDefault="004C5791" w:rsidP="006D21F2">
      <w:pPr>
        <w:tabs>
          <w:tab w:val="left" w:pos="567"/>
        </w:tabs>
        <w:spacing w:after="0" w:line="0" w:lineRule="atLeast"/>
        <w:ind w:left="5670" w:right="0" w:firstLine="0"/>
        <w:rPr>
          <w:i/>
          <w:sz w:val="28"/>
          <w:szCs w:val="28"/>
        </w:rPr>
      </w:pPr>
    </w:p>
    <w:p w:rsidR="004C5791" w:rsidRDefault="004C5791" w:rsidP="006D21F2">
      <w:pPr>
        <w:tabs>
          <w:tab w:val="left" w:pos="567"/>
        </w:tabs>
        <w:spacing w:after="0" w:line="0" w:lineRule="atLeast"/>
        <w:ind w:left="5670" w:right="0" w:firstLine="0"/>
        <w:rPr>
          <w:i/>
          <w:sz w:val="28"/>
          <w:szCs w:val="28"/>
        </w:rPr>
      </w:pPr>
    </w:p>
    <w:p w:rsidR="004C5791" w:rsidRDefault="004C5791" w:rsidP="006D21F2">
      <w:pPr>
        <w:tabs>
          <w:tab w:val="left" w:pos="567"/>
        </w:tabs>
        <w:spacing w:after="0" w:line="0" w:lineRule="atLeast"/>
        <w:ind w:left="5670" w:right="0" w:firstLine="0"/>
        <w:rPr>
          <w:i/>
          <w:sz w:val="28"/>
          <w:szCs w:val="28"/>
        </w:rPr>
      </w:pPr>
    </w:p>
    <w:p w:rsidR="007073AA" w:rsidRPr="006D21F2" w:rsidRDefault="006B239C" w:rsidP="006D21F2">
      <w:pPr>
        <w:tabs>
          <w:tab w:val="left" w:pos="567"/>
        </w:tabs>
        <w:spacing w:after="0" w:line="0" w:lineRule="atLeast"/>
        <w:ind w:left="5670" w:right="0" w:firstLine="0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lastRenderedPageBreak/>
        <w:t xml:space="preserve">Приложение </w:t>
      </w:r>
      <w:r w:rsidR="00E9468D" w:rsidRPr="006D21F2">
        <w:rPr>
          <w:i/>
          <w:sz w:val="28"/>
          <w:szCs w:val="28"/>
        </w:rPr>
        <w:t>3</w:t>
      </w:r>
      <w:r w:rsidRPr="006D21F2">
        <w:rPr>
          <w:i/>
          <w:sz w:val="28"/>
          <w:szCs w:val="28"/>
        </w:rPr>
        <w:t xml:space="preserve"> к постановлению администрации </w:t>
      </w:r>
    </w:p>
    <w:p w:rsidR="006D21F2" w:rsidRPr="006D21F2" w:rsidRDefault="006D21F2" w:rsidP="006D21F2">
      <w:pPr>
        <w:spacing w:after="0" w:line="0" w:lineRule="atLeast"/>
        <w:ind w:right="56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6D21F2">
        <w:rPr>
          <w:i/>
          <w:sz w:val="28"/>
          <w:szCs w:val="28"/>
        </w:rPr>
        <w:t>Зуйск</w:t>
      </w:r>
      <w:r w:rsidR="00E9468D" w:rsidRPr="006D21F2">
        <w:rPr>
          <w:i/>
          <w:sz w:val="28"/>
          <w:szCs w:val="28"/>
        </w:rPr>
        <w:t>ого сельского поселения</w:t>
      </w:r>
      <w:r w:rsidR="006B239C" w:rsidRPr="006D21F2">
        <w:rPr>
          <w:i/>
          <w:sz w:val="28"/>
          <w:szCs w:val="28"/>
        </w:rPr>
        <w:t xml:space="preserve"> </w:t>
      </w:r>
    </w:p>
    <w:p w:rsidR="007073AA" w:rsidRPr="006D21F2" w:rsidRDefault="006D21F2" w:rsidP="006D21F2">
      <w:pPr>
        <w:spacing w:after="0" w:line="0" w:lineRule="atLeast"/>
        <w:ind w:right="56"/>
        <w:rPr>
          <w:i/>
          <w:sz w:val="28"/>
          <w:szCs w:val="28"/>
        </w:rPr>
      </w:pPr>
      <w:r w:rsidRPr="006D21F2">
        <w:rPr>
          <w:i/>
          <w:sz w:val="28"/>
          <w:szCs w:val="28"/>
        </w:rPr>
        <w:t xml:space="preserve">                                                    </w:t>
      </w:r>
      <w:r w:rsidR="00CB49E6">
        <w:rPr>
          <w:i/>
          <w:sz w:val="28"/>
          <w:szCs w:val="28"/>
        </w:rPr>
        <w:t xml:space="preserve">                             От__________2018 г.№____</w:t>
      </w:r>
    </w:p>
    <w:p w:rsidR="0033595D" w:rsidRPr="006D21F2" w:rsidRDefault="0033595D" w:rsidP="006D21F2">
      <w:pPr>
        <w:spacing w:after="0" w:line="0" w:lineRule="atLeast"/>
        <w:ind w:left="2694" w:right="56" w:hanging="2391"/>
        <w:rPr>
          <w:sz w:val="28"/>
          <w:szCs w:val="28"/>
        </w:rPr>
      </w:pPr>
    </w:p>
    <w:p w:rsidR="007073AA" w:rsidRPr="006D21F2" w:rsidRDefault="006B239C" w:rsidP="006D21F2">
      <w:pPr>
        <w:spacing w:after="0" w:line="0" w:lineRule="atLeast"/>
        <w:ind w:left="2528" w:right="56" w:firstLine="1441"/>
        <w:rPr>
          <w:sz w:val="28"/>
          <w:szCs w:val="28"/>
        </w:rPr>
      </w:pPr>
      <w:r w:rsidRPr="006D21F2">
        <w:rPr>
          <w:sz w:val="28"/>
          <w:szCs w:val="28"/>
        </w:rPr>
        <w:t xml:space="preserve">ЗАЯВЛЕНИЕ </w:t>
      </w:r>
    </w:p>
    <w:p w:rsidR="007073AA" w:rsidRPr="006D21F2" w:rsidRDefault="006B239C" w:rsidP="006D21F2">
      <w:pPr>
        <w:spacing w:after="0" w:line="0" w:lineRule="atLeast"/>
        <w:ind w:left="0" w:right="0" w:firstLine="0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spacing w:after="0" w:line="0" w:lineRule="atLeast"/>
        <w:ind w:right="56" w:firstLine="701"/>
        <w:rPr>
          <w:sz w:val="28"/>
          <w:szCs w:val="28"/>
        </w:rPr>
      </w:pPr>
      <w:r w:rsidRPr="006D21F2">
        <w:rPr>
          <w:sz w:val="28"/>
          <w:szCs w:val="28"/>
        </w:rPr>
        <w:t>Председателю межведомственной комиссии от собственника (нанимателя) помещения</w:t>
      </w:r>
      <w:r w:rsidR="00BE483C" w:rsidRPr="006D21F2">
        <w:rPr>
          <w:sz w:val="28"/>
          <w:szCs w:val="28"/>
        </w:rPr>
        <w:t xml:space="preserve"> </w:t>
      </w:r>
      <w:r w:rsidRPr="006D21F2">
        <w:rPr>
          <w:sz w:val="28"/>
          <w:szCs w:val="28"/>
        </w:rPr>
        <w:t xml:space="preserve">для физических лиц указываются: </w:t>
      </w:r>
      <w:proofErr w:type="gramStart"/>
      <w:r w:rsidRPr="006D21F2">
        <w:rPr>
          <w:sz w:val="28"/>
          <w:szCs w:val="28"/>
        </w:rPr>
        <w:t>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 (для представителя физического лица указываются:</w:t>
      </w:r>
      <w:proofErr w:type="gramEnd"/>
      <w:r w:rsidRPr="006D21F2">
        <w:rPr>
          <w:sz w:val="28"/>
          <w:szCs w:val="28"/>
        </w:rPr>
        <w:t xml:space="preserve"> </w:t>
      </w:r>
      <w:proofErr w:type="gramStart"/>
      <w:r w:rsidRPr="006D21F2">
        <w:rPr>
          <w:sz w:val="28"/>
          <w:szCs w:val="28"/>
        </w:rPr>
        <w:t xml:space="preserve">Ф.И.О. представителя, реквизиты доверенности, которая прилагается к заявлению) 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 </w:t>
      </w:r>
      <w:proofErr w:type="gramEnd"/>
    </w:p>
    <w:p w:rsidR="007073AA" w:rsidRPr="006D21F2" w:rsidRDefault="006B239C" w:rsidP="006D21F2">
      <w:pPr>
        <w:spacing w:after="0" w:line="0" w:lineRule="atLeast"/>
        <w:ind w:left="0" w:right="0" w:firstLine="0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</w:p>
    <w:p w:rsidR="00564196" w:rsidRPr="006D21F2" w:rsidRDefault="006B239C" w:rsidP="006D21F2">
      <w:pPr>
        <w:spacing w:after="0" w:line="0" w:lineRule="atLeast"/>
        <w:ind w:left="9" w:right="56" w:firstLine="708"/>
        <w:rPr>
          <w:sz w:val="28"/>
          <w:szCs w:val="28"/>
        </w:rPr>
      </w:pPr>
      <w:r w:rsidRPr="006D21F2">
        <w:rPr>
          <w:sz w:val="28"/>
          <w:szCs w:val="28"/>
        </w:rPr>
        <w:t>Прошу провести оценку соответствия помещения (многоквартирного дома), расположенного по адресу _______________________</w:t>
      </w:r>
      <w:r w:rsidR="00564196" w:rsidRPr="006D21F2">
        <w:rPr>
          <w:sz w:val="28"/>
          <w:szCs w:val="28"/>
        </w:rPr>
        <w:t xml:space="preserve">__________________ </w:t>
      </w:r>
      <w:r w:rsidRPr="006D21F2">
        <w:rPr>
          <w:sz w:val="28"/>
          <w:szCs w:val="28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2006г. №47, </w:t>
      </w:r>
      <w:proofErr w:type="gramStart"/>
      <w:r w:rsidRPr="006D21F2">
        <w:rPr>
          <w:sz w:val="28"/>
          <w:szCs w:val="28"/>
        </w:rPr>
        <w:t>для</w:t>
      </w:r>
      <w:proofErr w:type="gramEnd"/>
      <w:r w:rsidRPr="006D21F2">
        <w:rPr>
          <w:sz w:val="28"/>
          <w:szCs w:val="28"/>
        </w:rPr>
        <w:t xml:space="preserve"> _________________________</w:t>
      </w:r>
      <w:r w:rsidR="00564196" w:rsidRPr="006D21F2">
        <w:rPr>
          <w:sz w:val="28"/>
          <w:szCs w:val="28"/>
        </w:rPr>
        <w:t>________________________</w:t>
      </w:r>
    </w:p>
    <w:p w:rsidR="007073AA" w:rsidRPr="006D21F2" w:rsidRDefault="006B239C" w:rsidP="006D21F2">
      <w:pPr>
        <w:spacing w:after="0" w:line="0" w:lineRule="atLeast"/>
        <w:ind w:left="9" w:right="56" w:firstLine="708"/>
        <w:rPr>
          <w:sz w:val="28"/>
          <w:szCs w:val="28"/>
        </w:rPr>
      </w:pPr>
      <w:r w:rsidRPr="006D21F2">
        <w:rPr>
          <w:sz w:val="28"/>
          <w:szCs w:val="28"/>
        </w:rPr>
        <w:t xml:space="preserve">Приложение: </w:t>
      </w:r>
    </w:p>
    <w:p w:rsidR="007073AA" w:rsidRPr="006D21F2" w:rsidRDefault="006B239C" w:rsidP="006D21F2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Копии правоустанавливающих документов на жилое помещение; </w:t>
      </w:r>
    </w:p>
    <w:p w:rsidR="007073AA" w:rsidRPr="006D21F2" w:rsidRDefault="006B239C" w:rsidP="006D21F2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Заключение специализированной организации, проводящей обследование многоквартирного дома; </w:t>
      </w:r>
    </w:p>
    <w:p w:rsidR="007A0490" w:rsidRPr="006D21F2" w:rsidRDefault="006B239C" w:rsidP="006D21F2">
      <w:p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3.Поэтажный план многоквартирного дома с его техническим </w:t>
      </w:r>
      <w:r w:rsidR="0043003D" w:rsidRPr="006D21F2">
        <w:rPr>
          <w:sz w:val="28"/>
          <w:szCs w:val="28"/>
        </w:rPr>
        <w:t>п</w:t>
      </w:r>
      <w:r w:rsidRPr="006D21F2">
        <w:rPr>
          <w:sz w:val="28"/>
          <w:szCs w:val="28"/>
        </w:rPr>
        <w:t>аспортом;</w:t>
      </w:r>
    </w:p>
    <w:p w:rsidR="007073AA" w:rsidRPr="006D21F2" w:rsidRDefault="006B239C" w:rsidP="006D21F2">
      <w:p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>4</w:t>
      </w:r>
      <w:r w:rsidR="006D5129" w:rsidRPr="006D21F2">
        <w:rPr>
          <w:sz w:val="28"/>
          <w:szCs w:val="28"/>
        </w:rPr>
        <w:t>.</w:t>
      </w:r>
      <w:r w:rsidRPr="006D21F2">
        <w:rPr>
          <w:sz w:val="28"/>
          <w:szCs w:val="28"/>
        </w:rPr>
        <w:t xml:space="preserve">Сведения о регистрации граждан и наличии собственников помещений.  </w:t>
      </w:r>
    </w:p>
    <w:p w:rsidR="00EF45F6" w:rsidRPr="006D21F2" w:rsidRDefault="006B239C" w:rsidP="006D21F2">
      <w:p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5.План жилого помещения с его техническим паспортом по состоянию </w:t>
      </w:r>
      <w:proofErr w:type="gramStart"/>
      <w:r w:rsidRPr="006D21F2">
        <w:rPr>
          <w:sz w:val="28"/>
          <w:szCs w:val="28"/>
        </w:rPr>
        <w:t>на</w:t>
      </w:r>
      <w:proofErr w:type="gramEnd"/>
      <w:r w:rsidRPr="006D21F2">
        <w:rPr>
          <w:sz w:val="28"/>
          <w:szCs w:val="28"/>
        </w:rPr>
        <w:t xml:space="preserve"> ________________ </w:t>
      </w:r>
    </w:p>
    <w:p w:rsidR="007073AA" w:rsidRPr="006D21F2" w:rsidRDefault="006B239C" w:rsidP="006D21F2">
      <w:p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 w:rsidRPr="006D21F2">
        <w:rPr>
          <w:sz w:val="28"/>
          <w:szCs w:val="28"/>
        </w:rPr>
        <w:t xml:space="preserve">6.Проект реконструкции нежилого помещения (для признания его в дальнейшем жилым помещением) на _____ листах. </w:t>
      </w:r>
    </w:p>
    <w:p w:rsidR="007073AA" w:rsidRPr="006D21F2" w:rsidRDefault="00E71206" w:rsidP="006D21F2">
      <w:pPr>
        <w:tabs>
          <w:tab w:val="left" w:pos="993"/>
        </w:tabs>
        <w:spacing w:after="0" w:line="0" w:lineRule="atLeast"/>
        <w:ind w:left="0" w:right="56"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6B239C" w:rsidRPr="006D21F2">
        <w:rPr>
          <w:sz w:val="28"/>
          <w:szCs w:val="28"/>
        </w:rPr>
        <w:t xml:space="preserve">Копия документа, удостоверяющая личность заявителя, либо доверенность, в случае подачи заявления представителем. </w:t>
      </w:r>
    </w:p>
    <w:p w:rsidR="002C6A03" w:rsidRPr="006D21F2" w:rsidRDefault="002C6A03" w:rsidP="006D21F2">
      <w:pPr>
        <w:spacing w:after="0" w:line="0" w:lineRule="atLeast"/>
        <w:ind w:left="17" w:right="56" w:firstLine="834"/>
        <w:rPr>
          <w:sz w:val="28"/>
          <w:szCs w:val="28"/>
        </w:rPr>
      </w:pPr>
    </w:p>
    <w:p w:rsidR="007073AA" w:rsidRPr="006D21F2" w:rsidRDefault="006B239C" w:rsidP="006D21F2">
      <w:pPr>
        <w:spacing w:after="0" w:line="0" w:lineRule="atLeast"/>
        <w:ind w:left="17" w:right="56" w:firstLine="834"/>
        <w:rPr>
          <w:sz w:val="28"/>
          <w:szCs w:val="28"/>
        </w:rPr>
      </w:pPr>
      <w:r w:rsidRPr="006D21F2">
        <w:rPr>
          <w:sz w:val="28"/>
          <w:szCs w:val="28"/>
        </w:rPr>
        <w:t xml:space="preserve">Дополнительно сообщаю, что: </w:t>
      </w:r>
      <w:r w:rsidR="00165747" w:rsidRPr="006D21F2">
        <w:rPr>
          <w:sz w:val="28"/>
          <w:szCs w:val="28"/>
        </w:rPr>
        <w:t>п</w:t>
      </w:r>
      <w:r w:rsidRPr="006D21F2">
        <w:rPr>
          <w:sz w:val="28"/>
          <w:szCs w:val="28"/>
        </w:rPr>
        <w:t>раво собственности на жилое помещение зарегистрировано в ЕГРП; паспортно</w:t>
      </w:r>
      <w:r w:rsidR="0043003D" w:rsidRPr="006D21F2">
        <w:rPr>
          <w:sz w:val="28"/>
          <w:szCs w:val="28"/>
        </w:rPr>
        <w:t>-</w:t>
      </w:r>
      <w:r w:rsidRPr="006D21F2">
        <w:rPr>
          <w:sz w:val="28"/>
          <w:szCs w:val="28"/>
        </w:rPr>
        <w:t>регистрационное обслуживание многоквартир</w:t>
      </w:r>
      <w:r w:rsidR="007A0490" w:rsidRPr="006D21F2">
        <w:rPr>
          <w:sz w:val="28"/>
          <w:szCs w:val="28"/>
        </w:rPr>
        <w:t xml:space="preserve">ного дома в части, возложенной </w:t>
      </w:r>
      <w:proofErr w:type="gramStart"/>
      <w:r w:rsidRPr="006D21F2">
        <w:rPr>
          <w:sz w:val="28"/>
          <w:szCs w:val="28"/>
        </w:rPr>
        <w:t>на</w:t>
      </w:r>
      <w:proofErr w:type="gramEnd"/>
      <w:r w:rsidRPr="006D21F2">
        <w:rPr>
          <w:sz w:val="28"/>
          <w:szCs w:val="28"/>
        </w:rPr>
        <w:t xml:space="preserve"> _________________</w:t>
      </w:r>
      <w:r w:rsidR="006D5129" w:rsidRPr="006D21F2">
        <w:rPr>
          <w:sz w:val="28"/>
          <w:szCs w:val="28"/>
        </w:rPr>
        <w:t>____</w:t>
      </w:r>
      <w:r w:rsidRPr="006D21F2">
        <w:rPr>
          <w:sz w:val="28"/>
          <w:szCs w:val="28"/>
        </w:rPr>
        <w:t>__</w:t>
      </w:r>
      <w:r w:rsidR="006D5129" w:rsidRPr="006D21F2">
        <w:rPr>
          <w:sz w:val="28"/>
          <w:szCs w:val="28"/>
        </w:rPr>
        <w:t>_____</w:t>
      </w:r>
      <w:r w:rsidRPr="006D21F2">
        <w:rPr>
          <w:sz w:val="28"/>
          <w:szCs w:val="28"/>
        </w:rPr>
        <w:t xml:space="preserve"> </w:t>
      </w:r>
    </w:p>
    <w:p w:rsidR="007073AA" w:rsidRPr="006D21F2" w:rsidRDefault="006B239C" w:rsidP="006D21F2">
      <w:pPr>
        <w:spacing w:after="0" w:line="0" w:lineRule="atLeast"/>
        <w:ind w:left="0" w:right="0" w:firstLine="0"/>
        <w:rPr>
          <w:sz w:val="28"/>
          <w:szCs w:val="28"/>
        </w:rPr>
      </w:pPr>
      <w:r w:rsidRPr="006D21F2">
        <w:rPr>
          <w:sz w:val="28"/>
          <w:szCs w:val="28"/>
        </w:rPr>
        <w:t xml:space="preserve"> </w:t>
      </w:r>
      <w:r w:rsidR="007A0490" w:rsidRPr="006D21F2">
        <w:rPr>
          <w:sz w:val="28"/>
          <w:szCs w:val="28"/>
        </w:rPr>
        <w:t>________</w:t>
      </w:r>
      <w:r w:rsidRPr="006D21F2">
        <w:rPr>
          <w:sz w:val="28"/>
          <w:szCs w:val="28"/>
        </w:rPr>
        <w:t xml:space="preserve"> </w:t>
      </w:r>
      <w:r w:rsidR="007A0490" w:rsidRPr="006D21F2">
        <w:rPr>
          <w:sz w:val="28"/>
          <w:szCs w:val="28"/>
        </w:rPr>
        <w:tab/>
      </w:r>
      <w:r w:rsidR="007A0490" w:rsidRPr="006D21F2">
        <w:rPr>
          <w:sz w:val="28"/>
          <w:szCs w:val="28"/>
        </w:rPr>
        <w:tab/>
        <w:t>___________________</w:t>
      </w:r>
      <w:r w:rsidR="007A0490" w:rsidRPr="006D21F2">
        <w:rPr>
          <w:sz w:val="28"/>
          <w:szCs w:val="28"/>
        </w:rPr>
        <w:tab/>
      </w:r>
      <w:r w:rsidR="007A0490" w:rsidRPr="006D21F2">
        <w:rPr>
          <w:sz w:val="28"/>
          <w:szCs w:val="28"/>
        </w:rPr>
        <w:tab/>
      </w:r>
      <w:r w:rsidR="0033595D" w:rsidRPr="006D21F2">
        <w:rPr>
          <w:sz w:val="28"/>
          <w:szCs w:val="28"/>
        </w:rPr>
        <w:t>______________________________</w:t>
      </w:r>
    </w:p>
    <w:p w:rsidR="007A0490" w:rsidRPr="006D21F2" w:rsidRDefault="007A0490" w:rsidP="006D21F2">
      <w:pPr>
        <w:spacing w:after="0" w:line="0" w:lineRule="atLeast"/>
        <w:ind w:left="9" w:right="56" w:firstLine="133"/>
        <w:rPr>
          <w:sz w:val="28"/>
          <w:szCs w:val="28"/>
        </w:rPr>
      </w:pPr>
      <w:r w:rsidRPr="006D21F2">
        <w:rPr>
          <w:sz w:val="28"/>
          <w:szCs w:val="28"/>
        </w:rPr>
        <w:t xml:space="preserve">(дата) </w:t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  <w:t>(подпись заявителя)</w:t>
      </w:r>
      <w:r w:rsidRPr="006D21F2">
        <w:rPr>
          <w:sz w:val="28"/>
          <w:szCs w:val="28"/>
        </w:rPr>
        <w:tab/>
      </w:r>
      <w:r w:rsidR="00EF45F6" w:rsidRPr="006D21F2">
        <w:rPr>
          <w:sz w:val="28"/>
          <w:szCs w:val="28"/>
        </w:rPr>
        <w:tab/>
      </w:r>
      <w:r w:rsidR="006B239C" w:rsidRPr="006D21F2">
        <w:rPr>
          <w:sz w:val="28"/>
          <w:szCs w:val="28"/>
        </w:rPr>
        <w:t xml:space="preserve"> (расшифровка подписи заявителя) </w:t>
      </w:r>
    </w:p>
    <w:p w:rsidR="0043003D" w:rsidRPr="006D21F2" w:rsidRDefault="0043003D" w:rsidP="006D21F2">
      <w:pPr>
        <w:spacing w:after="0" w:line="0" w:lineRule="atLeast"/>
        <w:ind w:left="9" w:right="56" w:firstLine="133"/>
        <w:rPr>
          <w:sz w:val="28"/>
          <w:szCs w:val="28"/>
        </w:rPr>
      </w:pPr>
    </w:p>
    <w:p w:rsidR="007073AA" w:rsidRPr="006D21F2" w:rsidRDefault="006B239C" w:rsidP="006D21F2">
      <w:pPr>
        <w:spacing w:after="0" w:line="0" w:lineRule="atLeast"/>
        <w:ind w:left="9" w:right="56" w:firstLine="133"/>
        <w:rPr>
          <w:sz w:val="28"/>
          <w:szCs w:val="28"/>
        </w:rPr>
      </w:pPr>
      <w:r w:rsidRPr="006D21F2">
        <w:rPr>
          <w:sz w:val="28"/>
          <w:szCs w:val="28"/>
        </w:rPr>
        <w:t xml:space="preserve">Входящий номер регистрации заявления </w:t>
      </w:r>
    </w:p>
    <w:sectPr w:rsidR="007073AA" w:rsidRPr="006D21F2" w:rsidSect="006D21F2">
      <w:pgSz w:w="11904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ED" w:rsidRDefault="00F21CED" w:rsidP="002C6A03">
      <w:pPr>
        <w:spacing w:after="0" w:line="240" w:lineRule="auto"/>
      </w:pPr>
      <w:r>
        <w:separator/>
      </w:r>
    </w:p>
  </w:endnote>
  <w:endnote w:type="continuationSeparator" w:id="0">
    <w:p w:rsidR="00F21CED" w:rsidRDefault="00F21CED" w:rsidP="002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ED" w:rsidRDefault="00F21CED" w:rsidP="002C6A03">
      <w:pPr>
        <w:spacing w:after="0" w:line="240" w:lineRule="auto"/>
      </w:pPr>
      <w:r>
        <w:separator/>
      </w:r>
    </w:p>
  </w:footnote>
  <w:footnote w:type="continuationSeparator" w:id="0">
    <w:p w:rsidR="00F21CED" w:rsidRDefault="00F21CED" w:rsidP="002C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588EB2C0"/>
    <w:lvl w:ilvl="0">
      <w:start w:val="6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05E7E"/>
    <w:multiLevelType w:val="multilevel"/>
    <w:tmpl w:val="C308C3CE"/>
    <w:lvl w:ilvl="0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F7CE0"/>
    <w:multiLevelType w:val="multilevel"/>
    <w:tmpl w:val="2326B3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B0BB9"/>
    <w:multiLevelType w:val="multilevel"/>
    <w:tmpl w:val="159411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72B5C"/>
    <w:multiLevelType w:val="multilevel"/>
    <w:tmpl w:val="0434AAC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25FA6"/>
    <w:multiLevelType w:val="hybridMultilevel"/>
    <w:tmpl w:val="52304B46"/>
    <w:lvl w:ilvl="0" w:tplc="390CC8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6306E1"/>
    <w:multiLevelType w:val="hybridMultilevel"/>
    <w:tmpl w:val="12489D4C"/>
    <w:lvl w:ilvl="0" w:tplc="F3ACA69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C50A4F"/>
    <w:multiLevelType w:val="multilevel"/>
    <w:tmpl w:val="0938EC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013AF0"/>
    <w:rsid w:val="00054344"/>
    <w:rsid w:val="00072A86"/>
    <w:rsid w:val="000E2BBA"/>
    <w:rsid w:val="000E413D"/>
    <w:rsid w:val="00127E00"/>
    <w:rsid w:val="00165747"/>
    <w:rsid w:val="00166A54"/>
    <w:rsid w:val="001D067E"/>
    <w:rsid w:val="001F026C"/>
    <w:rsid w:val="002015E2"/>
    <w:rsid w:val="00244BCF"/>
    <w:rsid w:val="00244E65"/>
    <w:rsid w:val="002C6A03"/>
    <w:rsid w:val="002D36E0"/>
    <w:rsid w:val="002D37D2"/>
    <w:rsid w:val="002D6588"/>
    <w:rsid w:val="00310762"/>
    <w:rsid w:val="0033595D"/>
    <w:rsid w:val="003367FC"/>
    <w:rsid w:val="00347CEB"/>
    <w:rsid w:val="003D35C9"/>
    <w:rsid w:val="003F46EE"/>
    <w:rsid w:val="00420035"/>
    <w:rsid w:val="0043003D"/>
    <w:rsid w:val="00446CAC"/>
    <w:rsid w:val="00497AB7"/>
    <w:rsid w:val="004C5791"/>
    <w:rsid w:val="004F150D"/>
    <w:rsid w:val="00564196"/>
    <w:rsid w:val="005667F4"/>
    <w:rsid w:val="005C6399"/>
    <w:rsid w:val="005D1454"/>
    <w:rsid w:val="005E0689"/>
    <w:rsid w:val="005E2FFC"/>
    <w:rsid w:val="006B239C"/>
    <w:rsid w:val="006D21F2"/>
    <w:rsid w:val="006D5129"/>
    <w:rsid w:val="007073AA"/>
    <w:rsid w:val="00725DD2"/>
    <w:rsid w:val="00733ACA"/>
    <w:rsid w:val="00757EF7"/>
    <w:rsid w:val="007A0490"/>
    <w:rsid w:val="00840E07"/>
    <w:rsid w:val="00865976"/>
    <w:rsid w:val="00946756"/>
    <w:rsid w:val="009942D6"/>
    <w:rsid w:val="00994892"/>
    <w:rsid w:val="00AD2DB2"/>
    <w:rsid w:val="00AD4ED6"/>
    <w:rsid w:val="00AE0F01"/>
    <w:rsid w:val="00B05CDE"/>
    <w:rsid w:val="00B31A94"/>
    <w:rsid w:val="00B674CA"/>
    <w:rsid w:val="00BA5758"/>
    <w:rsid w:val="00BE09FE"/>
    <w:rsid w:val="00BE483C"/>
    <w:rsid w:val="00C15229"/>
    <w:rsid w:val="00C3302B"/>
    <w:rsid w:val="00C550D5"/>
    <w:rsid w:val="00C904FC"/>
    <w:rsid w:val="00CB49E6"/>
    <w:rsid w:val="00CC1414"/>
    <w:rsid w:val="00CC4EEF"/>
    <w:rsid w:val="00D27E36"/>
    <w:rsid w:val="00D6793F"/>
    <w:rsid w:val="00E078B0"/>
    <w:rsid w:val="00E25B4B"/>
    <w:rsid w:val="00E5473C"/>
    <w:rsid w:val="00E71206"/>
    <w:rsid w:val="00E9468D"/>
    <w:rsid w:val="00EC62B9"/>
    <w:rsid w:val="00EF45F6"/>
    <w:rsid w:val="00F14316"/>
    <w:rsid w:val="00F21CED"/>
    <w:rsid w:val="00F771B0"/>
    <w:rsid w:val="00F835E5"/>
    <w:rsid w:val="00FA25E7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6"/>
    <w:pPr>
      <w:spacing w:after="14" w:line="267" w:lineRule="auto"/>
      <w:ind w:left="8" w:right="6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F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6"/>
    <w:pPr>
      <w:spacing w:after="14" w:line="267" w:lineRule="auto"/>
      <w:ind w:left="8" w:right="6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1F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0F9E-7BB3-4325-AA4A-69A3C5D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2018-09-20T05:43:00Z</cp:lastPrinted>
  <dcterms:created xsi:type="dcterms:W3CDTF">2018-09-20T05:49:00Z</dcterms:created>
  <dcterms:modified xsi:type="dcterms:W3CDTF">2018-09-24T10:29:00Z</dcterms:modified>
</cp:coreProperties>
</file>