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65B" w:rsidRPr="00032A39" w:rsidRDefault="00F9365B" w:rsidP="00342BA3">
      <w:pPr>
        <w:spacing w:after="0" w:line="300" w:lineRule="auto"/>
        <w:ind w:firstLine="709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bookmarkStart w:id="0" w:name="_GoBack"/>
      <w:r w:rsidRPr="00032A3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E9C7067" wp14:editId="52911CEC">
            <wp:extent cx="529387" cy="608400"/>
            <wp:effectExtent l="0" t="0" r="444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387" cy="60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F9365B" w:rsidRPr="00032A39" w:rsidRDefault="00F9365B" w:rsidP="00342BA3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365B" w:rsidRPr="00F91E24" w:rsidRDefault="00F9365B" w:rsidP="00342BA3">
      <w:pPr>
        <w:spacing w:after="0" w:line="30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91E24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F9365B" w:rsidRPr="00F91E24" w:rsidRDefault="00F9365B" w:rsidP="00342BA3">
      <w:pPr>
        <w:spacing w:after="0" w:line="30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91E24">
        <w:rPr>
          <w:rFonts w:ascii="Times New Roman" w:hAnsi="Times New Roman" w:cs="Times New Roman"/>
          <w:sz w:val="28"/>
          <w:szCs w:val="28"/>
        </w:rPr>
        <w:t>Зуйского сельского поселения</w:t>
      </w:r>
    </w:p>
    <w:p w:rsidR="00F9365B" w:rsidRPr="00F91E24" w:rsidRDefault="00F9365B" w:rsidP="00342BA3">
      <w:pPr>
        <w:spacing w:after="0" w:line="30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91E24">
        <w:rPr>
          <w:rFonts w:ascii="Times New Roman" w:hAnsi="Times New Roman" w:cs="Times New Roman"/>
          <w:sz w:val="28"/>
          <w:szCs w:val="28"/>
        </w:rPr>
        <w:t>Белогорского района</w:t>
      </w:r>
    </w:p>
    <w:p w:rsidR="00F9365B" w:rsidRPr="00F91E24" w:rsidRDefault="00F9365B" w:rsidP="00342BA3">
      <w:pPr>
        <w:spacing w:after="0" w:line="30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91E24">
        <w:rPr>
          <w:rFonts w:ascii="Times New Roman" w:hAnsi="Times New Roman" w:cs="Times New Roman"/>
          <w:sz w:val="28"/>
          <w:szCs w:val="28"/>
        </w:rPr>
        <w:t>Республики Крым</w:t>
      </w:r>
    </w:p>
    <w:p w:rsidR="00F9365B" w:rsidRPr="00F91E24" w:rsidRDefault="00F9365B" w:rsidP="00342BA3">
      <w:pPr>
        <w:spacing w:after="0" w:line="300" w:lineRule="auto"/>
        <w:ind w:left="895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9365B" w:rsidRPr="00F91E24" w:rsidRDefault="00F9365B" w:rsidP="00342BA3">
      <w:pPr>
        <w:spacing w:after="0" w:line="30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91E24">
        <w:rPr>
          <w:rFonts w:ascii="Times New Roman" w:hAnsi="Times New Roman" w:cs="Times New Roman"/>
          <w:sz w:val="28"/>
          <w:szCs w:val="28"/>
        </w:rPr>
        <w:t>П О С Т А Н О В Л</w:t>
      </w:r>
      <w:r w:rsidR="00C92BE9" w:rsidRPr="00F91E24">
        <w:rPr>
          <w:rFonts w:ascii="Times New Roman" w:hAnsi="Times New Roman" w:cs="Times New Roman"/>
          <w:sz w:val="28"/>
          <w:szCs w:val="28"/>
        </w:rPr>
        <w:t xml:space="preserve"> </w:t>
      </w:r>
      <w:r w:rsidRPr="00F91E24">
        <w:rPr>
          <w:rFonts w:ascii="Times New Roman" w:hAnsi="Times New Roman" w:cs="Times New Roman"/>
          <w:sz w:val="28"/>
          <w:szCs w:val="28"/>
        </w:rPr>
        <w:t>Е Н И Е</w:t>
      </w:r>
    </w:p>
    <w:p w:rsidR="00F9365B" w:rsidRPr="000D0CC2" w:rsidRDefault="00F9365B" w:rsidP="00342BA3">
      <w:pPr>
        <w:spacing w:after="0" w:line="30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90"/>
        <w:gridCol w:w="3283"/>
        <w:gridCol w:w="3281"/>
      </w:tblGrid>
      <w:tr w:rsidR="00F9365B" w:rsidRPr="000D0CC2" w:rsidTr="00F91E24">
        <w:trPr>
          <w:trHeight w:val="436"/>
        </w:trPr>
        <w:tc>
          <w:tcPr>
            <w:tcW w:w="3330" w:type="dxa"/>
            <w:hideMark/>
          </w:tcPr>
          <w:p w:rsidR="00F9365B" w:rsidRPr="000D0CC2" w:rsidRDefault="001638BB" w:rsidP="00342BA3">
            <w:pPr>
              <w:pStyle w:val="aa"/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 октября </w:t>
            </w:r>
            <w:r w:rsidR="006828BF">
              <w:rPr>
                <w:rFonts w:ascii="Times New Roman" w:hAnsi="Times New Roman" w:cs="Times New Roman"/>
                <w:sz w:val="28"/>
                <w:szCs w:val="28"/>
              </w:rPr>
              <w:t xml:space="preserve">2019 </w:t>
            </w:r>
            <w:r w:rsidR="00F9365B" w:rsidRPr="000D0CC2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330" w:type="dxa"/>
            <w:hideMark/>
          </w:tcPr>
          <w:p w:rsidR="00F9365B" w:rsidRPr="000D0CC2" w:rsidRDefault="00D41E4A" w:rsidP="00342BA3">
            <w:pPr>
              <w:pStyle w:val="aa"/>
              <w:spacing w:line="30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91E24" w:rsidRPr="000D0CC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9365B" w:rsidRPr="000D0CC2">
              <w:rPr>
                <w:rFonts w:ascii="Times New Roman" w:hAnsi="Times New Roman" w:cs="Times New Roman"/>
                <w:sz w:val="28"/>
                <w:szCs w:val="28"/>
              </w:rPr>
              <w:t>гт</w:t>
            </w:r>
            <w:r w:rsidR="00F91E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9365B" w:rsidRPr="000D0CC2">
              <w:rPr>
                <w:rFonts w:ascii="Times New Roman" w:hAnsi="Times New Roman" w:cs="Times New Roman"/>
                <w:sz w:val="28"/>
                <w:szCs w:val="28"/>
              </w:rPr>
              <w:t xml:space="preserve"> Зуя</w:t>
            </w:r>
          </w:p>
        </w:tc>
        <w:tc>
          <w:tcPr>
            <w:tcW w:w="3330" w:type="dxa"/>
            <w:hideMark/>
          </w:tcPr>
          <w:p w:rsidR="00F9365B" w:rsidRPr="000D0CC2" w:rsidRDefault="00F9365B" w:rsidP="00342BA3">
            <w:pPr>
              <w:pStyle w:val="aa"/>
              <w:spacing w:line="30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D0CC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F82E80" w:rsidRPr="000D0C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828BF">
              <w:rPr>
                <w:rFonts w:ascii="Times New Roman" w:hAnsi="Times New Roman" w:cs="Times New Roman"/>
                <w:sz w:val="28"/>
                <w:szCs w:val="28"/>
              </w:rPr>
              <w:t xml:space="preserve">136 </w:t>
            </w:r>
          </w:p>
        </w:tc>
      </w:tr>
    </w:tbl>
    <w:p w:rsidR="00347BC9" w:rsidRPr="000D0CC2" w:rsidRDefault="00347BC9" w:rsidP="00342BA3">
      <w:pPr>
        <w:pStyle w:val="aa"/>
        <w:spacing w:line="30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21"/>
      </w:tblGrid>
      <w:tr w:rsidR="00CC6436" w:rsidTr="00347BC9">
        <w:trPr>
          <w:trHeight w:val="2525"/>
        </w:trPr>
        <w:tc>
          <w:tcPr>
            <w:tcW w:w="7821" w:type="dxa"/>
          </w:tcPr>
          <w:p w:rsidR="006828BF" w:rsidRDefault="006828BF" w:rsidP="00F91E24">
            <w:pPr>
              <w:spacing w:line="300" w:lineRule="auto"/>
              <w:ind w:left="6" w:right="163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828B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Об утверждении Порядка расходования средств, предоставляемых из бюджета Республики Крым в виде субвенции бюджету муниципального образования </w:t>
            </w:r>
            <w:r w:rsidR="00347BC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Зуй</w:t>
            </w:r>
            <w:r w:rsidRPr="006828B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ское сельское поселение Белогорского района Республики Крым, на осуществление переданных органам местного самоуправления в Республике Крым отдельных государственных полномочий Республики Крым в сфере администрати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вной ответственности</w:t>
            </w:r>
          </w:p>
        </w:tc>
      </w:tr>
    </w:tbl>
    <w:p w:rsidR="00F91E24" w:rsidRDefault="00F91E24" w:rsidP="00342BA3">
      <w:pPr>
        <w:spacing w:after="0" w:line="300" w:lineRule="auto"/>
        <w:ind w:left="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28BF" w:rsidRDefault="006828BF" w:rsidP="00342BA3">
      <w:pPr>
        <w:spacing w:after="0" w:line="300" w:lineRule="auto"/>
        <w:ind w:left="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8B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Законом Республики Крым от 21.08.2014 № 54-ЗРК «Об основах местного самоуправления в Республике Крым», Законом Республики Крым от 25.06.2015 №118-ЗРК/2015 «О наделении органов местного самоуправления муниципальных образований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2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Республике Крым отдельными государственными полномочиями Республики Крым в сфере административной ответственности», Законом Республики Крым от 20 декабря 2018 года №556-ЗРК/2019 «О бюджете Республики Крым на 2019 год и плановый период 2020 и 2021 годов», Постановлением Совета Министров Республики Крым от 16.10.2014 № 632 «Об утверждении Порядка использования и распределения субвенций из бюджета Республики Крым местным бюджетам на осуществление отдельных государственных полномочий Республики Крым, переданных органам местного </w:t>
      </w:r>
      <w:r w:rsidRPr="006828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самоуправления в Республике Крым», </w:t>
      </w:r>
      <w:r w:rsidR="00F91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r w:rsidRPr="00682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муниципального образования </w:t>
      </w:r>
      <w:r w:rsidR="00347BC9">
        <w:rPr>
          <w:rFonts w:ascii="Times New Roman" w:eastAsia="Times New Roman" w:hAnsi="Times New Roman" w:cs="Times New Roman"/>
          <w:sz w:val="28"/>
          <w:szCs w:val="28"/>
          <w:lang w:eastAsia="ru-RU"/>
        </w:rPr>
        <w:t>Зуй</w:t>
      </w:r>
      <w:r w:rsidRPr="00682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ское сельское поселение Белогорского района Республики Крым, </w:t>
      </w:r>
      <w:r w:rsidR="00F91E2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82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дминистрация </w:t>
      </w:r>
      <w:r w:rsidR="00347BC9">
        <w:rPr>
          <w:rFonts w:ascii="Times New Roman" w:eastAsia="Times New Roman" w:hAnsi="Times New Roman" w:cs="Times New Roman"/>
          <w:sz w:val="28"/>
          <w:szCs w:val="28"/>
          <w:lang w:eastAsia="ru-RU"/>
        </w:rPr>
        <w:t>Зуй</w:t>
      </w:r>
      <w:r w:rsidRPr="006828B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 Белогорского района Республики Крым</w:t>
      </w:r>
    </w:p>
    <w:p w:rsidR="00F91E24" w:rsidRDefault="00F91E24" w:rsidP="00342BA3">
      <w:pPr>
        <w:spacing w:after="0" w:line="300" w:lineRule="auto"/>
        <w:ind w:left="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E24" w:rsidRPr="00D43DDD" w:rsidRDefault="00F91E24" w:rsidP="00F91E24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п о с т а н о в л я е т:</w:t>
      </w:r>
    </w:p>
    <w:p w:rsidR="00F91E24" w:rsidRPr="006828BF" w:rsidRDefault="00F91E24" w:rsidP="00342BA3">
      <w:pPr>
        <w:spacing w:after="0" w:line="300" w:lineRule="auto"/>
        <w:ind w:left="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28BF" w:rsidRPr="006828BF" w:rsidRDefault="00784E6E" w:rsidP="00342BA3">
      <w:pPr>
        <w:tabs>
          <w:tab w:val="left" w:pos="727"/>
        </w:tabs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F91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28BF" w:rsidRPr="00682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Порядок расходования средств, предоставляемых из бюджета Республики Крым в виде субвенции бюджету муниципального образования </w:t>
      </w:r>
      <w:r w:rsidR="00347BC9">
        <w:rPr>
          <w:rFonts w:ascii="Times New Roman" w:eastAsia="Times New Roman" w:hAnsi="Times New Roman" w:cs="Times New Roman"/>
          <w:sz w:val="28"/>
          <w:szCs w:val="28"/>
          <w:lang w:eastAsia="ru-RU"/>
        </w:rPr>
        <w:t>Зуй</w:t>
      </w:r>
      <w:r w:rsidR="006828BF" w:rsidRPr="006828B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 сельское поселение Белогорского района Республики Крым, на осуществление переданных органам местного самоуправления в Республике Крым отдельных государственный полномочий Республики Крым в сфере административной ответственности (приложение).</w:t>
      </w:r>
    </w:p>
    <w:p w:rsidR="006828BF" w:rsidRPr="006828BF" w:rsidRDefault="00784E6E" w:rsidP="00342BA3">
      <w:pPr>
        <w:tabs>
          <w:tab w:val="left" w:pos="727"/>
        </w:tabs>
        <w:spacing w:after="0" w:line="300" w:lineRule="auto"/>
        <w:ind w:left="7" w:right="20"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F91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28BF" w:rsidRPr="006828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 момента обнародования и распространяется на правоотношения, возникшие с 01.01.2019 года.</w:t>
      </w:r>
    </w:p>
    <w:p w:rsidR="006828BF" w:rsidRPr="006828BF" w:rsidRDefault="00784E6E" w:rsidP="00342BA3">
      <w:pPr>
        <w:tabs>
          <w:tab w:val="left" w:pos="0"/>
        </w:tabs>
        <w:spacing w:after="0" w:line="30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F91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1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обнародовать на официальном Портале </w:t>
      </w:r>
      <w:r w:rsidR="006828BF" w:rsidRPr="006828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Правительства Республики Крым на странице Белогорского муниципального района (belogorskiy.rk.gov.ru) в разделе «Муниципальные образование района» подраздел «</w:t>
      </w:r>
      <w:r w:rsidR="00347BC9">
        <w:rPr>
          <w:rFonts w:ascii="Times New Roman" w:eastAsia="Times New Roman" w:hAnsi="Times New Roman" w:cs="Times New Roman"/>
          <w:sz w:val="28"/>
          <w:szCs w:val="28"/>
          <w:lang w:eastAsia="ru-RU"/>
        </w:rPr>
        <w:t>Зуй</w:t>
      </w:r>
      <w:r w:rsidR="00D41E4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 сельское поселение»</w:t>
      </w:r>
      <w:r w:rsidR="00F91E2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82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28BF" w:rsidRPr="006828BF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путем размещения на информационном стенде административного здания сельского поселения.</w:t>
      </w:r>
    </w:p>
    <w:p w:rsidR="006828BF" w:rsidRPr="00347BC9" w:rsidRDefault="00784E6E" w:rsidP="00F91E24">
      <w:pPr>
        <w:tabs>
          <w:tab w:val="left" w:pos="780"/>
        </w:tabs>
        <w:spacing w:after="0" w:line="30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F91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28BF" w:rsidRPr="00682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по исполнению настоящего </w:t>
      </w:r>
      <w:r w:rsidR="00347B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оставляю</w:t>
      </w:r>
      <w:r w:rsidR="00F91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7BC9" w:rsidRPr="00347BC9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собой.</w:t>
      </w:r>
    </w:p>
    <w:p w:rsidR="00347BC9" w:rsidRDefault="00347BC9" w:rsidP="00342BA3">
      <w:pPr>
        <w:tabs>
          <w:tab w:val="left" w:pos="780"/>
        </w:tabs>
        <w:spacing w:after="0" w:line="30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BC9" w:rsidRDefault="00347BC9" w:rsidP="00342BA3">
      <w:pPr>
        <w:pStyle w:val="aa"/>
        <w:spacing w:line="300" w:lineRule="auto"/>
        <w:ind w:firstLine="709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92"/>
        <w:gridCol w:w="3962"/>
      </w:tblGrid>
      <w:tr w:rsidR="00F91E24" w:rsidTr="00F91E24">
        <w:tc>
          <w:tcPr>
            <w:tcW w:w="5892" w:type="dxa"/>
          </w:tcPr>
          <w:p w:rsidR="00F91E24" w:rsidRDefault="00F91E24" w:rsidP="00F91E24">
            <w:pPr>
              <w:widowControl w:val="0"/>
              <w:suppressAutoHyphens/>
              <w:spacing w:line="30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Председатель </w:t>
            </w:r>
            <w:r w:rsidRPr="00541B7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уй</w:t>
            </w:r>
            <w:r w:rsidRPr="00541B7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ского сельского совета-глава администрации Зуйского сельского поселения</w:t>
            </w:r>
          </w:p>
        </w:tc>
        <w:tc>
          <w:tcPr>
            <w:tcW w:w="3962" w:type="dxa"/>
          </w:tcPr>
          <w:p w:rsidR="00F91E24" w:rsidRDefault="00F91E24" w:rsidP="00342BA3">
            <w:pPr>
              <w:widowControl w:val="0"/>
              <w:suppressAutoHyphens/>
              <w:spacing w:line="30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F91E24" w:rsidRDefault="00F91E24" w:rsidP="00F91E24">
            <w:pPr>
              <w:widowControl w:val="0"/>
              <w:suppressAutoHyphens/>
              <w:spacing w:line="30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41B7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А.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r w:rsidRPr="00541B7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А.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r w:rsidRPr="00541B7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Лахин</w:t>
            </w:r>
          </w:p>
        </w:tc>
      </w:tr>
    </w:tbl>
    <w:p w:rsidR="00347BC9" w:rsidRDefault="00347BC9" w:rsidP="00342BA3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91E24" w:rsidRPr="00A27D62" w:rsidRDefault="00F91E24" w:rsidP="00342BA3">
      <w:pPr>
        <w:widowControl w:val="0"/>
        <w:suppressAutoHyphens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7BC9" w:rsidRDefault="00347BC9" w:rsidP="00342BA3">
      <w:pPr>
        <w:pStyle w:val="aa"/>
        <w:spacing w:line="300" w:lineRule="auto"/>
        <w:ind w:firstLine="709"/>
      </w:pPr>
    </w:p>
    <w:p w:rsidR="00347BC9" w:rsidRDefault="00347BC9" w:rsidP="00342BA3">
      <w:pPr>
        <w:pStyle w:val="aa"/>
        <w:spacing w:line="300" w:lineRule="auto"/>
        <w:ind w:firstLine="709"/>
      </w:pPr>
    </w:p>
    <w:p w:rsidR="00347BC9" w:rsidRDefault="00347BC9" w:rsidP="00342BA3">
      <w:pPr>
        <w:pStyle w:val="aa"/>
        <w:spacing w:line="300" w:lineRule="auto"/>
        <w:ind w:firstLine="709"/>
      </w:pPr>
    </w:p>
    <w:p w:rsidR="00347BC9" w:rsidRDefault="00347BC9" w:rsidP="00342BA3">
      <w:pPr>
        <w:pStyle w:val="aa"/>
        <w:spacing w:line="300" w:lineRule="auto"/>
        <w:ind w:firstLine="709"/>
      </w:pPr>
    </w:p>
    <w:p w:rsidR="00347BC9" w:rsidRDefault="00347BC9" w:rsidP="00342BA3">
      <w:pPr>
        <w:pStyle w:val="aa"/>
        <w:spacing w:line="300" w:lineRule="auto"/>
        <w:ind w:firstLine="709"/>
      </w:pPr>
    </w:p>
    <w:p w:rsidR="00347BC9" w:rsidRDefault="00347BC9" w:rsidP="00342BA3">
      <w:pPr>
        <w:pStyle w:val="aa"/>
        <w:spacing w:line="300" w:lineRule="auto"/>
        <w:ind w:firstLine="709"/>
      </w:pPr>
    </w:p>
    <w:p w:rsidR="00347BC9" w:rsidRDefault="00347BC9" w:rsidP="00342BA3">
      <w:pPr>
        <w:pStyle w:val="aa"/>
        <w:spacing w:line="300" w:lineRule="auto"/>
        <w:ind w:firstLine="709"/>
      </w:pPr>
    </w:p>
    <w:p w:rsidR="00F91E24" w:rsidRDefault="00F91E24">
      <w:r>
        <w:br w:type="page"/>
      </w:r>
    </w:p>
    <w:p w:rsidR="00F91E24" w:rsidRPr="000D0CC2" w:rsidRDefault="00F91E24" w:rsidP="00F91E24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 w:rsidRPr="000D0CC2">
        <w:rPr>
          <w:rFonts w:ascii="Times New Roman" w:hAnsi="Times New Roman" w:cs="Times New Roman"/>
          <w:sz w:val="28"/>
          <w:szCs w:val="28"/>
        </w:rPr>
        <w:lastRenderedPageBreak/>
        <w:t>СОГЛАСОВАНО:</w:t>
      </w:r>
    </w:p>
    <w:tbl>
      <w:tblPr>
        <w:tblStyle w:val="a5"/>
        <w:tblW w:w="9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557"/>
        <w:gridCol w:w="3096"/>
      </w:tblGrid>
      <w:tr w:rsidR="00F91E24" w:rsidRPr="000D0CC2" w:rsidTr="00F91E24">
        <w:tc>
          <w:tcPr>
            <w:tcW w:w="6062" w:type="dxa"/>
          </w:tcPr>
          <w:p w:rsidR="00F91E24" w:rsidRDefault="00F91E24" w:rsidP="00B826AB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1E24" w:rsidRPr="000D0CC2" w:rsidRDefault="00F91E24" w:rsidP="00B826AB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0CC2">
              <w:rPr>
                <w:rFonts w:ascii="Times New Roman" w:hAnsi="Times New Roman" w:cs="Times New Roman"/>
                <w:sz w:val="28"/>
                <w:szCs w:val="28"/>
              </w:rPr>
              <w:t>Заведующий сектором по правовым (юридическим) вопросам, делопроизводству, контролю и обращению граждан</w:t>
            </w:r>
          </w:p>
        </w:tc>
        <w:tc>
          <w:tcPr>
            <w:tcW w:w="557" w:type="dxa"/>
          </w:tcPr>
          <w:p w:rsidR="00F91E24" w:rsidRPr="000D0CC2" w:rsidRDefault="00F91E24" w:rsidP="00B826AB">
            <w:pPr>
              <w:spacing w:line="30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6" w:type="dxa"/>
          </w:tcPr>
          <w:p w:rsidR="00F91E24" w:rsidRDefault="00F91E24" w:rsidP="00B826AB">
            <w:pPr>
              <w:spacing w:line="30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1E24" w:rsidRDefault="00F91E24" w:rsidP="00B826AB">
            <w:pPr>
              <w:spacing w:line="30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1E24" w:rsidRDefault="00F91E24" w:rsidP="00B826AB">
            <w:pPr>
              <w:spacing w:line="30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1E24" w:rsidRPr="000D0CC2" w:rsidRDefault="00F91E24" w:rsidP="00B826AB">
            <w:pPr>
              <w:spacing w:line="30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D0CC2">
              <w:rPr>
                <w:rFonts w:ascii="Times New Roman" w:hAnsi="Times New Roman" w:cs="Times New Roman"/>
                <w:sz w:val="28"/>
                <w:szCs w:val="28"/>
              </w:rPr>
              <w:t>М.Р. Меметова</w:t>
            </w:r>
          </w:p>
        </w:tc>
      </w:tr>
      <w:tr w:rsidR="00F91E24" w:rsidRPr="000D0CC2" w:rsidTr="00F91E24">
        <w:tc>
          <w:tcPr>
            <w:tcW w:w="6062" w:type="dxa"/>
          </w:tcPr>
          <w:p w:rsidR="00F91E24" w:rsidRPr="000D0CC2" w:rsidRDefault="00F91E24" w:rsidP="00B826AB">
            <w:pPr>
              <w:spacing w:line="30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1E24" w:rsidRPr="000D0CC2" w:rsidRDefault="00F91E24" w:rsidP="00B826AB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0CC2">
              <w:rPr>
                <w:rFonts w:ascii="Times New Roman" w:hAnsi="Times New Roman" w:cs="Times New Roman"/>
                <w:sz w:val="28"/>
                <w:szCs w:val="28"/>
              </w:rPr>
              <w:t>Заведующий сектором по вопросам муниципального имущества, землеустройства и территориального планирования</w:t>
            </w:r>
          </w:p>
        </w:tc>
        <w:tc>
          <w:tcPr>
            <w:tcW w:w="557" w:type="dxa"/>
          </w:tcPr>
          <w:p w:rsidR="00F91E24" w:rsidRPr="000D0CC2" w:rsidRDefault="00F91E24" w:rsidP="00B826AB">
            <w:pPr>
              <w:spacing w:line="30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6" w:type="dxa"/>
          </w:tcPr>
          <w:p w:rsidR="00F91E24" w:rsidRPr="000D0CC2" w:rsidRDefault="00F91E24" w:rsidP="00B826AB">
            <w:pPr>
              <w:spacing w:line="30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1E24" w:rsidRPr="000D0CC2" w:rsidRDefault="00F91E24" w:rsidP="00B826AB">
            <w:pPr>
              <w:spacing w:line="30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1E24" w:rsidRPr="000D0CC2" w:rsidRDefault="00F91E24" w:rsidP="00B826AB">
            <w:pPr>
              <w:spacing w:line="30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1E24" w:rsidRPr="000D0CC2" w:rsidRDefault="00F91E24" w:rsidP="00B826AB">
            <w:pPr>
              <w:spacing w:line="30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D0CC2">
              <w:rPr>
                <w:rFonts w:ascii="Times New Roman" w:hAnsi="Times New Roman" w:cs="Times New Roman"/>
                <w:sz w:val="28"/>
                <w:szCs w:val="28"/>
              </w:rPr>
              <w:t>С.В. Кириленко</w:t>
            </w:r>
          </w:p>
        </w:tc>
      </w:tr>
    </w:tbl>
    <w:p w:rsidR="00F91E24" w:rsidRPr="000D0CC2" w:rsidRDefault="00F91E24" w:rsidP="00F91E24">
      <w:pPr>
        <w:spacing w:after="0" w:line="30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91E24" w:rsidRPr="000D0CC2" w:rsidRDefault="00F91E24" w:rsidP="00F91E24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 w:rsidRPr="000D0CC2">
        <w:rPr>
          <w:rFonts w:ascii="Times New Roman" w:hAnsi="Times New Roman" w:cs="Times New Roman"/>
          <w:sz w:val="28"/>
          <w:szCs w:val="28"/>
        </w:rPr>
        <w:t>Ознакомлены:</w:t>
      </w:r>
    </w:p>
    <w:p w:rsidR="00F91E24" w:rsidRPr="000D0CC2" w:rsidRDefault="00F91E24" w:rsidP="00F91E24">
      <w:pPr>
        <w:spacing w:after="0" w:line="30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1112"/>
        <w:gridCol w:w="2715"/>
      </w:tblGrid>
      <w:tr w:rsidR="00F91E24" w:rsidRPr="000D0CC2" w:rsidTr="00F91E24">
        <w:tc>
          <w:tcPr>
            <w:tcW w:w="5920" w:type="dxa"/>
          </w:tcPr>
          <w:p w:rsidR="00F91E24" w:rsidRPr="000D0CC2" w:rsidRDefault="00F91E24" w:rsidP="00B826AB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сектором по вопросам финансирования и бухгалтерского учета</w:t>
            </w:r>
          </w:p>
        </w:tc>
        <w:tc>
          <w:tcPr>
            <w:tcW w:w="1112" w:type="dxa"/>
          </w:tcPr>
          <w:p w:rsidR="00F91E24" w:rsidRPr="000D0CC2" w:rsidRDefault="00F91E24" w:rsidP="00B826AB">
            <w:pPr>
              <w:spacing w:line="30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5" w:type="dxa"/>
          </w:tcPr>
          <w:p w:rsidR="00F91E24" w:rsidRDefault="00F91E24" w:rsidP="00B826AB">
            <w:pPr>
              <w:spacing w:line="30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1E24" w:rsidRPr="000D0CC2" w:rsidRDefault="00F91E24" w:rsidP="00F91E24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М.В. Дамаскина</w:t>
            </w:r>
          </w:p>
        </w:tc>
      </w:tr>
    </w:tbl>
    <w:p w:rsidR="00F91E24" w:rsidRPr="000D0CC2" w:rsidRDefault="00F91E24" w:rsidP="00F91E24">
      <w:pPr>
        <w:spacing w:after="0" w:line="30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91E24" w:rsidRPr="000D0CC2" w:rsidRDefault="00F91E24" w:rsidP="00F91E24">
      <w:pPr>
        <w:spacing w:after="0" w:line="30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91E24" w:rsidRPr="000D0CC2" w:rsidRDefault="00F91E24" w:rsidP="00F91E24">
      <w:pPr>
        <w:spacing w:after="0" w:line="30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91E24" w:rsidRPr="000D0CC2" w:rsidRDefault="00F91E24" w:rsidP="00F91E24">
      <w:pPr>
        <w:spacing w:after="0" w:line="30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91E24" w:rsidRPr="000D0CC2" w:rsidRDefault="00F91E24" w:rsidP="00F91E24">
      <w:pPr>
        <w:spacing w:after="0" w:line="30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F91E24" w:rsidRPr="000D0CC2" w:rsidRDefault="00F91E24" w:rsidP="00F91E24">
      <w:pPr>
        <w:spacing w:after="0" w:line="30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F91E24" w:rsidRPr="000D0CC2" w:rsidRDefault="00F91E24" w:rsidP="00F91E24">
      <w:pPr>
        <w:spacing w:after="0" w:line="30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F91E24" w:rsidRPr="000D0CC2" w:rsidRDefault="00F91E24" w:rsidP="00F91E24">
      <w:pPr>
        <w:spacing w:after="0" w:line="30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F91E24" w:rsidRPr="000D0CC2" w:rsidRDefault="00F91E24" w:rsidP="00F91E24">
      <w:pPr>
        <w:spacing w:after="0" w:line="30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F91E24" w:rsidRPr="000D0CC2" w:rsidRDefault="00F91E24" w:rsidP="00F91E24">
      <w:pPr>
        <w:spacing w:after="0" w:line="30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F91E24" w:rsidRDefault="00F91E24" w:rsidP="00F91E24">
      <w:pPr>
        <w:spacing w:after="0" w:line="30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F91E24" w:rsidRDefault="00F91E24" w:rsidP="00F91E24">
      <w:pPr>
        <w:spacing w:after="0" w:line="30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F91E24" w:rsidRDefault="00F91E24" w:rsidP="00F91E24">
      <w:pPr>
        <w:spacing w:after="0" w:line="30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F91E24" w:rsidRDefault="00F91E24" w:rsidP="00F91E24">
      <w:pPr>
        <w:spacing w:after="0" w:line="30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F91E24" w:rsidRDefault="00F91E24" w:rsidP="00F91E24">
      <w:pPr>
        <w:spacing w:after="0" w:line="300" w:lineRule="auto"/>
        <w:rPr>
          <w:rFonts w:ascii="Times New Roman" w:hAnsi="Times New Roman" w:cs="Times New Roman"/>
          <w:sz w:val="20"/>
          <w:szCs w:val="20"/>
        </w:rPr>
      </w:pPr>
    </w:p>
    <w:p w:rsidR="00F91E24" w:rsidRDefault="00F91E24" w:rsidP="00F91E24">
      <w:pPr>
        <w:spacing w:after="0" w:line="300" w:lineRule="auto"/>
        <w:rPr>
          <w:rFonts w:ascii="Times New Roman" w:hAnsi="Times New Roman" w:cs="Times New Roman"/>
          <w:sz w:val="20"/>
          <w:szCs w:val="20"/>
        </w:rPr>
      </w:pPr>
    </w:p>
    <w:p w:rsidR="00F91E24" w:rsidRDefault="00F91E24" w:rsidP="00F91E24">
      <w:pPr>
        <w:spacing w:after="0" w:line="300" w:lineRule="auto"/>
        <w:rPr>
          <w:rFonts w:ascii="Times New Roman" w:hAnsi="Times New Roman" w:cs="Times New Roman"/>
          <w:sz w:val="20"/>
          <w:szCs w:val="20"/>
        </w:rPr>
      </w:pPr>
    </w:p>
    <w:p w:rsidR="00F91E24" w:rsidRDefault="00F91E24" w:rsidP="00F91E24">
      <w:pPr>
        <w:spacing w:after="0" w:line="300" w:lineRule="auto"/>
        <w:rPr>
          <w:rFonts w:ascii="Times New Roman" w:hAnsi="Times New Roman" w:cs="Times New Roman"/>
          <w:sz w:val="20"/>
          <w:szCs w:val="20"/>
        </w:rPr>
      </w:pPr>
    </w:p>
    <w:p w:rsidR="00F91E24" w:rsidRDefault="00F91E24" w:rsidP="00F91E24">
      <w:pPr>
        <w:spacing w:after="0" w:line="300" w:lineRule="auto"/>
        <w:rPr>
          <w:rFonts w:ascii="Times New Roman" w:hAnsi="Times New Roman" w:cs="Times New Roman"/>
          <w:sz w:val="20"/>
          <w:szCs w:val="20"/>
        </w:rPr>
      </w:pPr>
    </w:p>
    <w:p w:rsidR="00F91E24" w:rsidRDefault="00F91E24" w:rsidP="00F91E24">
      <w:pPr>
        <w:spacing w:after="0" w:line="300" w:lineRule="auto"/>
        <w:rPr>
          <w:rFonts w:ascii="Times New Roman" w:hAnsi="Times New Roman" w:cs="Times New Roman"/>
          <w:sz w:val="20"/>
          <w:szCs w:val="20"/>
        </w:rPr>
      </w:pPr>
    </w:p>
    <w:p w:rsidR="00F91E24" w:rsidRDefault="00F91E24" w:rsidP="00F91E24">
      <w:pPr>
        <w:spacing w:after="0" w:line="300" w:lineRule="auto"/>
        <w:rPr>
          <w:rFonts w:ascii="Times New Roman" w:hAnsi="Times New Roman" w:cs="Times New Roman"/>
          <w:sz w:val="20"/>
          <w:szCs w:val="20"/>
        </w:rPr>
      </w:pPr>
    </w:p>
    <w:p w:rsidR="00F91E24" w:rsidRDefault="00F91E24" w:rsidP="00F91E24">
      <w:pPr>
        <w:spacing w:after="0" w:line="300" w:lineRule="auto"/>
        <w:rPr>
          <w:rFonts w:ascii="Times New Roman" w:hAnsi="Times New Roman" w:cs="Times New Roman"/>
          <w:sz w:val="20"/>
          <w:szCs w:val="20"/>
        </w:rPr>
      </w:pPr>
    </w:p>
    <w:p w:rsidR="00F91E24" w:rsidRDefault="00F91E24" w:rsidP="00F91E24">
      <w:pPr>
        <w:spacing w:after="0" w:line="300" w:lineRule="auto"/>
        <w:rPr>
          <w:rFonts w:ascii="Times New Roman" w:hAnsi="Times New Roman" w:cs="Times New Roman"/>
          <w:sz w:val="20"/>
          <w:szCs w:val="20"/>
        </w:rPr>
      </w:pPr>
    </w:p>
    <w:p w:rsidR="00F91E24" w:rsidRDefault="00F91E24" w:rsidP="00F91E24">
      <w:pPr>
        <w:spacing w:after="0" w:line="300" w:lineRule="auto"/>
        <w:rPr>
          <w:rFonts w:ascii="Times New Roman" w:hAnsi="Times New Roman" w:cs="Times New Roman"/>
          <w:sz w:val="20"/>
          <w:szCs w:val="20"/>
        </w:rPr>
      </w:pPr>
    </w:p>
    <w:p w:rsidR="00F91E24" w:rsidRDefault="00F91E24" w:rsidP="00F91E24">
      <w:pPr>
        <w:spacing w:after="0" w:line="300" w:lineRule="auto"/>
        <w:rPr>
          <w:rFonts w:ascii="Times New Roman" w:hAnsi="Times New Roman" w:cs="Times New Roman"/>
          <w:sz w:val="20"/>
          <w:szCs w:val="20"/>
        </w:rPr>
      </w:pPr>
    </w:p>
    <w:p w:rsidR="00F91E24" w:rsidRPr="000D0CC2" w:rsidRDefault="00F91E24" w:rsidP="00F91E24">
      <w:pPr>
        <w:spacing w:after="0" w:line="30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Л.Б. Шалагашева</w:t>
      </w:r>
    </w:p>
    <w:p w:rsidR="00F91E24" w:rsidRPr="000D0CC2" w:rsidRDefault="00F91E24" w:rsidP="00F91E24">
      <w:pPr>
        <w:spacing w:after="0" w:line="30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Ведущий специалист сектора</w:t>
      </w:r>
      <w:r w:rsidRPr="000D0CC2">
        <w:rPr>
          <w:rFonts w:ascii="Times New Roman" w:hAnsi="Times New Roman" w:cs="Times New Roman"/>
          <w:sz w:val="20"/>
          <w:szCs w:val="20"/>
        </w:rPr>
        <w:t xml:space="preserve"> по вопросам финансирования</w:t>
      </w:r>
    </w:p>
    <w:p w:rsidR="00F91E24" w:rsidRDefault="00F91E24" w:rsidP="00F91E24">
      <w:pPr>
        <w:spacing w:after="0" w:line="300" w:lineRule="auto"/>
        <w:rPr>
          <w:rFonts w:ascii="Times New Roman" w:hAnsi="Times New Roman" w:cs="Times New Roman"/>
          <w:sz w:val="20"/>
          <w:szCs w:val="20"/>
        </w:rPr>
      </w:pPr>
      <w:r w:rsidRPr="000D0CC2">
        <w:rPr>
          <w:rFonts w:ascii="Times New Roman" w:hAnsi="Times New Roman" w:cs="Times New Roman"/>
          <w:sz w:val="20"/>
          <w:szCs w:val="20"/>
        </w:rPr>
        <w:t>и бухгалтерского учета</w:t>
      </w:r>
    </w:p>
    <w:p w:rsidR="00F91E24" w:rsidRDefault="00F91E2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6828BF" w:rsidRPr="006828BF" w:rsidRDefault="006828BF" w:rsidP="00342BA3">
      <w:pPr>
        <w:spacing w:after="0" w:line="300" w:lineRule="auto"/>
        <w:ind w:left="4927"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828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:rsidR="006828BF" w:rsidRPr="006828BF" w:rsidRDefault="006828BF" w:rsidP="00342BA3">
      <w:pPr>
        <w:spacing w:after="0" w:line="300" w:lineRule="auto"/>
        <w:ind w:left="4927"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828BF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6828BF" w:rsidRPr="006828BF" w:rsidRDefault="006828BF" w:rsidP="00342BA3">
      <w:pPr>
        <w:spacing w:after="0" w:line="300" w:lineRule="auto"/>
        <w:ind w:left="4927"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Зуйского</w:t>
      </w:r>
      <w:r w:rsidRPr="00682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6828BF" w:rsidRPr="006828BF" w:rsidRDefault="006828BF" w:rsidP="00F91E24">
      <w:pPr>
        <w:spacing w:after="0" w:line="300" w:lineRule="auto"/>
        <w:ind w:left="5670" w:hanging="34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828B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Белогорского района Республики Крым</w:t>
      </w:r>
      <w:r w:rsidR="00F91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Pr="006828B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F91E2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17.10.2019 №136</w:t>
      </w:r>
    </w:p>
    <w:p w:rsidR="006828BF" w:rsidRPr="006828BF" w:rsidRDefault="006828BF" w:rsidP="00342BA3">
      <w:pPr>
        <w:spacing w:after="0" w:line="300" w:lineRule="auto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828BF" w:rsidRPr="00342BA3" w:rsidRDefault="006828BF" w:rsidP="00F91E24">
      <w:pPr>
        <w:spacing w:after="0" w:line="300" w:lineRule="auto"/>
        <w:ind w:right="-706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342B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</w:t>
      </w:r>
    </w:p>
    <w:p w:rsidR="006828BF" w:rsidRPr="00342BA3" w:rsidRDefault="006828BF" w:rsidP="00342BA3">
      <w:pPr>
        <w:spacing w:after="0" w:line="300" w:lineRule="auto"/>
        <w:ind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6828BF" w:rsidRPr="00342BA3" w:rsidRDefault="006828BF" w:rsidP="00F91E24">
      <w:pPr>
        <w:spacing w:after="0" w:line="300" w:lineRule="auto"/>
        <w:ind w:right="22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342B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расходования средств, предоставляемых из бюджета Республики Крым в виде субвенции бюджету муниципального образования </w:t>
      </w:r>
      <w:r w:rsidR="00347BC9" w:rsidRPr="00342B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Зуй</w:t>
      </w:r>
      <w:r w:rsidRPr="00342B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ское сельское поселение Белогорского района Республики Крым, на осуществление переданных органам местного самоуправления в Республике Крым отдельных государственный полномочий Республики Крым в сфере административной ответственности</w:t>
      </w:r>
    </w:p>
    <w:p w:rsidR="006828BF" w:rsidRPr="006828BF" w:rsidRDefault="006828BF" w:rsidP="00342BA3">
      <w:pPr>
        <w:spacing w:after="0" w:line="300" w:lineRule="auto"/>
        <w:ind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828BF" w:rsidRPr="00F91E24" w:rsidRDefault="00F91E24" w:rsidP="00F91E24">
      <w:pPr>
        <w:tabs>
          <w:tab w:val="left" w:pos="830"/>
        </w:tabs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E2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28BF" w:rsidRPr="00F91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расходования средств, предоставляемых из бюджета Республики Крым в виде субвенции бюджету муниципального образования </w:t>
      </w:r>
      <w:r w:rsidR="00347BC9" w:rsidRPr="00F91E24">
        <w:rPr>
          <w:rFonts w:ascii="Times New Roman" w:eastAsia="Times New Roman" w:hAnsi="Times New Roman" w:cs="Times New Roman"/>
          <w:sz w:val="28"/>
          <w:szCs w:val="28"/>
          <w:lang w:eastAsia="ru-RU"/>
        </w:rPr>
        <w:t>Зуй</w:t>
      </w:r>
      <w:r w:rsidR="006828BF" w:rsidRPr="00F91E2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 сельское поселение Белогорского района Республики Крым, на осуществление переданных органам местного самоуправления в Республике Крым отдельных государственный полномочий Республики Крым в сфере административной ответственности (далее - Порядок) определяет целевое назначение, порядок расходования, предо</w:t>
      </w:r>
      <w:r w:rsidR="00AC099F" w:rsidRPr="00F91E2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ставление отчетности, возврата,</w:t>
      </w:r>
      <w:r w:rsidR="00DE6666" w:rsidRPr="00F91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28BF" w:rsidRPr="00F91E2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осуществления контроля за целевым использованием средств, предоставляемых из бюджета Республики Крым (далее - субвенции).</w:t>
      </w:r>
    </w:p>
    <w:p w:rsidR="006828BF" w:rsidRPr="006828BF" w:rsidRDefault="006828BF" w:rsidP="00342BA3">
      <w:pPr>
        <w:tabs>
          <w:tab w:val="left" w:pos="847"/>
        </w:tabs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8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разработан в соответствии с Бюджетным кодексом Российской Федерации, Федеральным законом от 06.10.2003 № 131-Ф3 «Об общих принципах организации местного самоупра</w:t>
      </w:r>
      <w:r w:rsidR="00AC099F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вления в Российской Федерации»,</w:t>
      </w:r>
      <w:r w:rsidR="00DE6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6828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Республики Крым от 21.08.2014 № 54-ЗРК «Об основах местного самоуправления в Республике Крым», Законом Республики Крым от 20 декабря 2018 года №556-ЗРК/2019 «О бюджете Республики Крым на 2019 год и плановый период 2020 и 2021 годов», Законом Республики Крым от 25.06.2015 №118-ЗРК/2015 «О наделении органов местного самоуправления муниципальных образований Республике Крым отдельными государственными полномочиями Республики Крым в сфере адм</w:t>
      </w:r>
      <w:r w:rsidR="00AC099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инистративной ответственности»,</w:t>
      </w:r>
      <w:r w:rsidR="00DE6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682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Совета Министров Республики Крым от 16.10.2014 № 632 «Об утверждении Порядка использования и распределения субвенций из бюджета </w:t>
      </w:r>
      <w:r w:rsidRPr="006828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Республики Крым местным бюджетам на осуществление отдельных государственных полномочий Республики Крым, переданных органам местного самоуправления в Республике Крым», Уставом муниципального образования </w:t>
      </w:r>
      <w:r w:rsidR="00347BC9">
        <w:rPr>
          <w:rFonts w:ascii="Times New Roman" w:eastAsia="Times New Roman" w:hAnsi="Times New Roman" w:cs="Times New Roman"/>
          <w:sz w:val="28"/>
          <w:szCs w:val="28"/>
          <w:lang w:eastAsia="ru-RU"/>
        </w:rPr>
        <w:t>Зуй</w:t>
      </w:r>
      <w:r w:rsidRPr="00682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ское сельское поселение Белогорского района Республики Крым, Соглашением о предоставлении субвенции бюджету муниципального образования </w:t>
      </w:r>
      <w:r w:rsidR="00347BC9">
        <w:rPr>
          <w:rFonts w:ascii="Times New Roman" w:eastAsia="Times New Roman" w:hAnsi="Times New Roman" w:cs="Times New Roman"/>
          <w:sz w:val="28"/>
          <w:szCs w:val="28"/>
          <w:lang w:eastAsia="ru-RU"/>
        </w:rPr>
        <w:t>Зуй</w:t>
      </w:r>
      <w:r w:rsidRPr="00682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ское сельское поселение Белогорского района Республики Крым на осуществление переданных органам местного самоуправления в Республике Крым отдельных государственных полномочий Республики Крым в сфере административной ответственности от 04.03.2019 №51, заключенным между Министерством юстиции Республики Крым и Администрацией </w:t>
      </w:r>
      <w:r w:rsidR="00347BC9">
        <w:rPr>
          <w:rFonts w:ascii="Times New Roman" w:eastAsia="Times New Roman" w:hAnsi="Times New Roman" w:cs="Times New Roman"/>
          <w:sz w:val="28"/>
          <w:szCs w:val="28"/>
          <w:lang w:eastAsia="ru-RU"/>
        </w:rPr>
        <w:t>Зуй</w:t>
      </w:r>
      <w:r w:rsidRPr="006828B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 Белогорского района Республики Крым (далее - Соглашение) и определяет механизм использования субвенции.</w:t>
      </w:r>
    </w:p>
    <w:p w:rsidR="006828BF" w:rsidRPr="006828BF" w:rsidRDefault="00D41E4A" w:rsidP="00342BA3">
      <w:pPr>
        <w:tabs>
          <w:tab w:val="left" w:pos="1072"/>
        </w:tabs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F91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28BF" w:rsidRPr="00682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Главным администратором доходов субвенции является администрация </w:t>
      </w:r>
      <w:r w:rsidR="00347BC9">
        <w:rPr>
          <w:rFonts w:ascii="Times New Roman" w:eastAsia="Times New Roman" w:hAnsi="Times New Roman" w:cs="Times New Roman"/>
          <w:sz w:val="28"/>
          <w:szCs w:val="28"/>
          <w:lang w:eastAsia="ru-RU"/>
        </w:rPr>
        <w:t>Зуй</w:t>
      </w:r>
      <w:r w:rsidR="006828BF" w:rsidRPr="006828B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 Белогорского района Республики Крым (далее - Администрация).</w:t>
      </w:r>
    </w:p>
    <w:p w:rsidR="006828BF" w:rsidRPr="006828BF" w:rsidRDefault="00D41E4A" w:rsidP="00F91E24">
      <w:pPr>
        <w:tabs>
          <w:tab w:val="left" w:pos="807"/>
        </w:tabs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F91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28BF" w:rsidRPr="006828B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Главным распорядителем бюджетных средст</w:t>
      </w:r>
      <w:r w:rsidR="006828B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субвенции является Админи</w:t>
      </w:r>
      <w:r w:rsidR="006828BF" w:rsidRPr="006828B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страция.</w:t>
      </w:r>
    </w:p>
    <w:p w:rsidR="006828BF" w:rsidRPr="006828BF" w:rsidRDefault="00D41E4A" w:rsidP="00342BA3">
      <w:pPr>
        <w:tabs>
          <w:tab w:val="left" w:pos="924"/>
        </w:tabs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F91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28BF" w:rsidRPr="00682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 субвенции, подлежат зачислению в доход бюджета муниципального образования </w:t>
      </w:r>
      <w:r w:rsidR="00347BC9">
        <w:rPr>
          <w:rFonts w:ascii="Times New Roman" w:eastAsia="Times New Roman" w:hAnsi="Times New Roman" w:cs="Times New Roman"/>
          <w:sz w:val="28"/>
          <w:szCs w:val="28"/>
          <w:lang w:eastAsia="ru-RU"/>
        </w:rPr>
        <w:t>Зуй</w:t>
      </w:r>
      <w:r w:rsidR="006828BF" w:rsidRPr="006828B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 сельское поселение Белогорского района Республики Крым по коду доходов:</w:t>
      </w:r>
    </w:p>
    <w:p w:rsidR="006828BF" w:rsidRPr="006828BF" w:rsidRDefault="00D41E4A" w:rsidP="00342BA3">
      <w:pPr>
        <w:numPr>
          <w:ilvl w:val="1"/>
          <w:numId w:val="8"/>
        </w:numPr>
        <w:tabs>
          <w:tab w:val="left" w:pos="1123"/>
        </w:tabs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2 02 30024 10 1000 150.</w:t>
      </w:r>
      <w:r w:rsidR="006828BF" w:rsidRPr="006828B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субвенции, выделяемой Администрации, утверждается Законом Республики Крым о бюджете Республики Крым на очередной финансовый период.</w:t>
      </w:r>
    </w:p>
    <w:p w:rsidR="006828BF" w:rsidRPr="006828BF" w:rsidRDefault="00D41E4A" w:rsidP="00342BA3">
      <w:pPr>
        <w:tabs>
          <w:tab w:val="left" w:pos="957"/>
        </w:tabs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F91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28BF" w:rsidRPr="006828B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субвенции, в рамках заключенного Соглашения, направляются на финансирование расходов структурного подразделения Администрации, которое обеспечивает реализацию переданных полномочий в сфере административной ответственности. Субвенция расходуется на материальные затраты по обеспечению деятельности структурного подразделения Администрации, обеспечивающих реализацию переданных полномочий.</w:t>
      </w:r>
    </w:p>
    <w:p w:rsidR="006828BF" w:rsidRPr="006828BF" w:rsidRDefault="00D41E4A" w:rsidP="00342BA3">
      <w:pPr>
        <w:tabs>
          <w:tab w:val="left" w:pos="888"/>
        </w:tabs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F91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28BF" w:rsidRPr="00682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Финансирование расходов осуществляется Министерством юстиции Республики Крым на основании заявок, предоставленных главным распорядителем бюджетных средств субвенции - администрацией </w:t>
      </w:r>
      <w:r w:rsidR="008F0E04">
        <w:rPr>
          <w:rFonts w:ascii="Times New Roman" w:eastAsia="Times New Roman" w:hAnsi="Times New Roman" w:cs="Times New Roman"/>
          <w:sz w:val="28"/>
          <w:szCs w:val="28"/>
          <w:lang w:eastAsia="ru-RU"/>
        </w:rPr>
        <w:t>Зуй</w:t>
      </w:r>
      <w:r w:rsidR="006828BF" w:rsidRPr="006828B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 Белогорского района Республики Крым.</w:t>
      </w:r>
    </w:p>
    <w:p w:rsidR="006828BF" w:rsidRPr="006828BF" w:rsidRDefault="00D41E4A" w:rsidP="00342BA3">
      <w:pPr>
        <w:tabs>
          <w:tab w:val="left" w:pos="849"/>
        </w:tabs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6828BF" w:rsidRPr="00682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Расходование субвенции осуществляется в пределах кассового плана и доведенных лимитов бюджетных обязательств, утвержденных в бюджете </w:t>
      </w:r>
      <w:r w:rsidR="006828BF" w:rsidRPr="006828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муниципального образования </w:t>
      </w:r>
      <w:r w:rsidR="008F0E04">
        <w:rPr>
          <w:rFonts w:ascii="Times New Roman" w:eastAsia="Times New Roman" w:hAnsi="Times New Roman" w:cs="Times New Roman"/>
          <w:sz w:val="28"/>
          <w:szCs w:val="28"/>
          <w:lang w:eastAsia="ru-RU"/>
        </w:rPr>
        <w:t>Зуй</w:t>
      </w:r>
      <w:r w:rsidR="006828BF" w:rsidRPr="006828B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 сельское поселение Белогорского района Республики Крым.</w:t>
      </w:r>
    </w:p>
    <w:p w:rsidR="006828BF" w:rsidRPr="006828BF" w:rsidRDefault="00D41E4A" w:rsidP="00342BA3">
      <w:pPr>
        <w:tabs>
          <w:tab w:val="left" w:pos="933"/>
        </w:tabs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F91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28BF" w:rsidRPr="00682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Субвенция перечисляется администрации </w:t>
      </w:r>
      <w:r w:rsidR="008F0E04">
        <w:rPr>
          <w:rFonts w:ascii="Times New Roman" w:eastAsia="Times New Roman" w:hAnsi="Times New Roman" w:cs="Times New Roman"/>
          <w:sz w:val="28"/>
          <w:szCs w:val="28"/>
          <w:lang w:eastAsia="ru-RU"/>
        </w:rPr>
        <w:t>Зуй</w:t>
      </w:r>
      <w:r w:rsidR="006828BF" w:rsidRPr="006828B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 Белогорского района Республики Крым на лицевой счет главного распорядителя, открытый в территориальном органе Федерального казначейства по Республике Крым.</w:t>
      </w:r>
    </w:p>
    <w:p w:rsidR="006828BF" w:rsidRPr="006828BF" w:rsidRDefault="001671D0" w:rsidP="00342BA3">
      <w:pPr>
        <w:tabs>
          <w:tab w:val="left" w:pos="950"/>
        </w:tabs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F91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28BF" w:rsidRPr="00682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Субвенция отражается в доходах и расходах бюджета муниципального образования </w:t>
      </w:r>
      <w:r w:rsidR="008F0E04">
        <w:rPr>
          <w:rFonts w:ascii="Times New Roman" w:eastAsia="Times New Roman" w:hAnsi="Times New Roman" w:cs="Times New Roman"/>
          <w:sz w:val="28"/>
          <w:szCs w:val="28"/>
          <w:lang w:eastAsia="ru-RU"/>
        </w:rPr>
        <w:t>Зуй</w:t>
      </w:r>
      <w:r w:rsidR="006828BF" w:rsidRPr="006828B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 сельское поселение Белогорского района Республики Крым.</w:t>
      </w:r>
    </w:p>
    <w:p w:rsidR="006828BF" w:rsidRPr="006828BF" w:rsidRDefault="001671D0" w:rsidP="00342BA3">
      <w:pPr>
        <w:tabs>
          <w:tab w:val="left" w:pos="1109"/>
        </w:tabs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="00F91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28BF" w:rsidRPr="00682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8F0E04">
        <w:rPr>
          <w:rFonts w:ascii="Times New Roman" w:eastAsia="Times New Roman" w:hAnsi="Times New Roman" w:cs="Times New Roman"/>
          <w:sz w:val="28"/>
          <w:szCs w:val="28"/>
          <w:lang w:eastAsia="ru-RU"/>
        </w:rPr>
        <w:t>Зуй</w:t>
      </w:r>
      <w:r w:rsidR="006828BF" w:rsidRPr="006828B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 Белогорского района Республики Крым обеспечивает:</w:t>
      </w:r>
    </w:p>
    <w:p w:rsidR="006828BF" w:rsidRPr="006828BF" w:rsidRDefault="006828BF" w:rsidP="00342BA3">
      <w:pPr>
        <w:spacing w:after="0" w:line="30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8BF">
        <w:rPr>
          <w:rFonts w:ascii="Times New Roman" w:eastAsia="Times New Roman" w:hAnsi="Times New Roman" w:cs="Times New Roman"/>
          <w:sz w:val="28"/>
          <w:szCs w:val="28"/>
          <w:lang w:eastAsia="ru-RU"/>
        </w:rPr>
        <w:t>- ежемесячно, не позднее 07 числа месяца, следующего за отчетным периодом, в электронном и бумажном виде отчет об использовании субсидий (субвенции, иных МБТ);</w:t>
      </w:r>
    </w:p>
    <w:p w:rsidR="006828BF" w:rsidRPr="006828BF" w:rsidRDefault="006828BF" w:rsidP="00342BA3">
      <w:pPr>
        <w:spacing w:after="0" w:line="30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8BF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информацию и документы, необходимые для проведения проверок исполнения условий Соглашения;</w:t>
      </w:r>
    </w:p>
    <w:p w:rsidR="006828BF" w:rsidRPr="006828BF" w:rsidRDefault="006828BF" w:rsidP="00F91E24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8BF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достоверность представляемых сведений и отчетов.</w:t>
      </w:r>
    </w:p>
    <w:p w:rsidR="006828BF" w:rsidRPr="006828BF" w:rsidRDefault="001671D0" w:rsidP="00342BA3">
      <w:pPr>
        <w:tabs>
          <w:tab w:val="left" w:pos="941"/>
        </w:tabs>
        <w:spacing w:after="0" w:line="300" w:lineRule="auto"/>
        <w:ind w:right="2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="00F91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28BF" w:rsidRPr="006828B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Остаток субвенции, не использованный на 01 января года, следующего за отчетным, подлежит возврату в бюджет Республики Крым Администрацией в соответствии с требованиями, установленными Бюджетным кодексом Российской Федерации.</w:t>
      </w:r>
    </w:p>
    <w:p w:rsidR="006828BF" w:rsidRPr="006828BF" w:rsidRDefault="001671D0" w:rsidP="00342BA3">
      <w:pPr>
        <w:tabs>
          <w:tab w:val="left" w:pos="993"/>
        </w:tabs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="00F91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28BF" w:rsidRPr="006828B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Средства, полученные из бюджета Республики Крым в форме субвенции, носят целевой характер и не могут быть использованы на иные цели. Нецелевое использование бюджетных средств влечет применение мер ответственно</w:t>
      </w:r>
      <w:r w:rsidR="00AC0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сти, предусмотренных бюджетным, </w:t>
      </w:r>
      <w:r w:rsidR="006828BF" w:rsidRPr="006828B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административным, уголовным законодательством.</w:t>
      </w:r>
    </w:p>
    <w:p w:rsidR="00A93EEB" w:rsidRPr="000D0CC2" w:rsidRDefault="001671D0" w:rsidP="00F91E24">
      <w:pPr>
        <w:tabs>
          <w:tab w:val="left" w:pos="1037"/>
        </w:tabs>
        <w:spacing w:after="0" w:line="300" w:lineRule="auto"/>
        <w:ind w:right="20" w:firstLine="567"/>
        <w:jc w:val="both"/>
        <w:rPr>
          <w:rFonts w:ascii="Times New Roman" w:eastAsia="Arial Unicode MS" w:hAnsi="Times New Roman" w:cs="Times New Roman"/>
          <w:kern w:val="1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</w:t>
      </w:r>
      <w:r w:rsidR="00F91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28BF" w:rsidRPr="006828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соблюдения условий, целей и порядка предоставления субвенции осуществляется органами муниципального финансового контроля в соответствии с действующим законодательством</w:t>
      </w:r>
      <w:r w:rsidR="00F91E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A93EEB" w:rsidRPr="000D0CC2" w:rsidSect="00F91E24">
      <w:headerReference w:type="default" r:id="rId8"/>
      <w:pgSz w:w="11906" w:h="16838"/>
      <w:pgMar w:top="1134" w:right="56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648D" w:rsidRDefault="00F7648D" w:rsidP="00D5445E">
      <w:pPr>
        <w:spacing w:after="0" w:line="240" w:lineRule="auto"/>
      </w:pPr>
      <w:r>
        <w:separator/>
      </w:r>
    </w:p>
  </w:endnote>
  <w:endnote w:type="continuationSeparator" w:id="0">
    <w:p w:rsidR="00F7648D" w:rsidRDefault="00F7648D" w:rsidP="00D54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648D" w:rsidRDefault="00F7648D" w:rsidP="00D5445E">
      <w:pPr>
        <w:spacing w:after="0" w:line="240" w:lineRule="auto"/>
      </w:pPr>
      <w:r>
        <w:separator/>
      </w:r>
    </w:p>
  </w:footnote>
  <w:footnote w:type="continuationSeparator" w:id="0">
    <w:p w:rsidR="00F7648D" w:rsidRDefault="00F7648D" w:rsidP="00D544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7010086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F91E24" w:rsidRPr="00F91E24" w:rsidRDefault="00F91E24" w:rsidP="00F91E24">
        <w:pPr>
          <w:pStyle w:val="a6"/>
          <w:jc w:val="center"/>
          <w:rPr>
            <w:rFonts w:ascii="Times New Roman" w:hAnsi="Times New Roman" w:cs="Times New Roman"/>
          </w:rPr>
        </w:pPr>
        <w:r w:rsidRPr="00F91E24">
          <w:rPr>
            <w:rFonts w:ascii="Times New Roman" w:hAnsi="Times New Roman" w:cs="Times New Roman"/>
          </w:rPr>
          <w:fldChar w:fldCharType="begin"/>
        </w:r>
        <w:r w:rsidRPr="00F91E24">
          <w:rPr>
            <w:rFonts w:ascii="Times New Roman" w:hAnsi="Times New Roman" w:cs="Times New Roman"/>
          </w:rPr>
          <w:instrText>PAGE   \* MERGEFORMAT</w:instrText>
        </w:r>
        <w:r w:rsidRPr="00F91E24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4</w:t>
        </w:r>
        <w:r w:rsidRPr="00F91E24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1EB"/>
    <w:multiLevelType w:val="hybridMultilevel"/>
    <w:tmpl w:val="B0485B0E"/>
    <w:lvl w:ilvl="0" w:tplc="AA70370C">
      <w:start w:val="14"/>
      <w:numFmt w:val="decimal"/>
      <w:lvlText w:val="%1."/>
      <w:lvlJc w:val="left"/>
    </w:lvl>
    <w:lvl w:ilvl="1" w:tplc="3FB09E02">
      <w:start w:val="1"/>
      <w:numFmt w:val="decimal"/>
      <w:lvlText w:val="%2"/>
      <w:lvlJc w:val="left"/>
    </w:lvl>
    <w:lvl w:ilvl="2" w:tplc="2D66312E">
      <w:numFmt w:val="decimal"/>
      <w:lvlText w:val=""/>
      <w:lvlJc w:val="left"/>
    </w:lvl>
    <w:lvl w:ilvl="3" w:tplc="1B8AFE9A">
      <w:numFmt w:val="decimal"/>
      <w:lvlText w:val=""/>
      <w:lvlJc w:val="left"/>
    </w:lvl>
    <w:lvl w:ilvl="4" w:tplc="27BE024A">
      <w:numFmt w:val="decimal"/>
      <w:lvlText w:val=""/>
      <w:lvlJc w:val="left"/>
    </w:lvl>
    <w:lvl w:ilvl="5" w:tplc="3B72E7D4">
      <w:numFmt w:val="decimal"/>
      <w:lvlText w:val=""/>
      <w:lvlJc w:val="left"/>
    </w:lvl>
    <w:lvl w:ilvl="6" w:tplc="6574AAB2">
      <w:numFmt w:val="decimal"/>
      <w:lvlText w:val=""/>
      <w:lvlJc w:val="left"/>
    </w:lvl>
    <w:lvl w:ilvl="7" w:tplc="20523470">
      <w:numFmt w:val="decimal"/>
      <w:lvlText w:val=""/>
      <w:lvlJc w:val="left"/>
    </w:lvl>
    <w:lvl w:ilvl="8" w:tplc="15663B84">
      <w:numFmt w:val="decimal"/>
      <w:lvlText w:val=""/>
      <w:lvlJc w:val="left"/>
    </w:lvl>
  </w:abstractNum>
  <w:abstractNum w:abstractNumId="1">
    <w:nsid w:val="00001649"/>
    <w:multiLevelType w:val="hybridMultilevel"/>
    <w:tmpl w:val="68865700"/>
    <w:lvl w:ilvl="0" w:tplc="0838943A">
      <w:start w:val="1"/>
      <w:numFmt w:val="decimal"/>
      <w:lvlText w:val="%1."/>
      <w:lvlJc w:val="left"/>
    </w:lvl>
    <w:lvl w:ilvl="1" w:tplc="0688D442">
      <w:numFmt w:val="decimal"/>
      <w:lvlText w:val=""/>
      <w:lvlJc w:val="left"/>
    </w:lvl>
    <w:lvl w:ilvl="2" w:tplc="73C0FCE0">
      <w:numFmt w:val="decimal"/>
      <w:lvlText w:val=""/>
      <w:lvlJc w:val="left"/>
    </w:lvl>
    <w:lvl w:ilvl="3" w:tplc="C7243FD6">
      <w:numFmt w:val="decimal"/>
      <w:lvlText w:val=""/>
      <w:lvlJc w:val="left"/>
    </w:lvl>
    <w:lvl w:ilvl="4" w:tplc="50182BBC">
      <w:numFmt w:val="decimal"/>
      <w:lvlText w:val=""/>
      <w:lvlJc w:val="left"/>
    </w:lvl>
    <w:lvl w:ilvl="5" w:tplc="38044ADE">
      <w:numFmt w:val="decimal"/>
      <w:lvlText w:val=""/>
      <w:lvlJc w:val="left"/>
    </w:lvl>
    <w:lvl w:ilvl="6" w:tplc="83E21D06">
      <w:numFmt w:val="decimal"/>
      <w:lvlText w:val=""/>
      <w:lvlJc w:val="left"/>
    </w:lvl>
    <w:lvl w:ilvl="7" w:tplc="C542EDA4">
      <w:numFmt w:val="decimal"/>
      <w:lvlText w:val=""/>
      <w:lvlJc w:val="left"/>
    </w:lvl>
    <w:lvl w:ilvl="8" w:tplc="41EEB654">
      <w:numFmt w:val="decimal"/>
      <w:lvlText w:val=""/>
      <w:lvlJc w:val="left"/>
    </w:lvl>
  </w:abstractNum>
  <w:abstractNum w:abstractNumId="2">
    <w:nsid w:val="000026E9"/>
    <w:multiLevelType w:val="hybridMultilevel"/>
    <w:tmpl w:val="190060EC"/>
    <w:lvl w:ilvl="0" w:tplc="9CFE2464">
      <w:start w:val="1"/>
      <w:numFmt w:val="decimal"/>
      <w:lvlText w:val="%1"/>
      <w:lvlJc w:val="left"/>
    </w:lvl>
    <w:lvl w:ilvl="1" w:tplc="93AA8938">
      <w:start w:val="6"/>
      <w:numFmt w:val="decimal"/>
      <w:lvlText w:val="%2."/>
      <w:lvlJc w:val="left"/>
    </w:lvl>
    <w:lvl w:ilvl="2" w:tplc="971A55C6">
      <w:numFmt w:val="decimal"/>
      <w:lvlText w:val=""/>
      <w:lvlJc w:val="left"/>
    </w:lvl>
    <w:lvl w:ilvl="3" w:tplc="17CE86DE">
      <w:numFmt w:val="decimal"/>
      <w:lvlText w:val=""/>
      <w:lvlJc w:val="left"/>
    </w:lvl>
    <w:lvl w:ilvl="4" w:tplc="5E347C76">
      <w:numFmt w:val="decimal"/>
      <w:lvlText w:val=""/>
      <w:lvlJc w:val="left"/>
    </w:lvl>
    <w:lvl w:ilvl="5" w:tplc="1B90C0FC">
      <w:numFmt w:val="decimal"/>
      <w:lvlText w:val=""/>
      <w:lvlJc w:val="left"/>
    </w:lvl>
    <w:lvl w:ilvl="6" w:tplc="2A8238F6">
      <w:numFmt w:val="decimal"/>
      <w:lvlText w:val=""/>
      <w:lvlJc w:val="left"/>
    </w:lvl>
    <w:lvl w:ilvl="7" w:tplc="B3D0B0B4">
      <w:numFmt w:val="decimal"/>
      <w:lvlText w:val=""/>
      <w:lvlJc w:val="left"/>
    </w:lvl>
    <w:lvl w:ilvl="8" w:tplc="9E1E5D16">
      <w:numFmt w:val="decimal"/>
      <w:lvlText w:val=""/>
      <w:lvlJc w:val="left"/>
    </w:lvl>
  </w:abstractNum>
  <w:abstractNum w:abstractNumId="3">
    <w:nsid w:val="000041BB"/>
    <w:multiLevelType w:val="hybridMultilevel"/>
    <w:tmpl w:val="A64EA5DE"/>
    <w:lvl w:ilvl="0" w:tplc="9FAAE38C">
      <w:start w:val="1"/>
      <w:numFmt w:val="decimal"/>
      <w:lvlText w:val="%1"/>
      <w:lvlJc w:val="left"/>
    </w:lvl>
    <w:lvl w:ilvl="1" w:tplc="0518B3DC">
      <w:start w:val="920"/>
      <w:numFmt w:val="decimal"/>
      <w:lvlText w:val="%2"/>
      <w:lvlJc w:val="left"/>
    </w:lvl>
    <w:lvl w:ilvl="2" w:tplc="B73C2268">
      <w:numFmt w:val="decimal"/>
      <w:lvlText w:val=""/>
      <w:lvlJc w:val="left"/>
    </w:lvl>
    <w:lvl w:ilvl="3" w:tplc="51409438">
      <w:numFmt w:val="decimal"/>
      <w:lvlText w:val=""/>
      <w:lvlJc w:val="left"/>
    </w:lvl>
    <w:lvl w:ilvl="4" w:tplc="B22816AE">
      <w:numFmt w:val="decimal"/>
      <w:lvlText w:val=""/>
      <w:lvlJc w:val="left"/>
    </w:lvl>
    <w:lvl w:ilvl="5" w:tplc="7270C6F0">
      <w:numFmt w:val="decimal"/>
      <w:lvlText w:val=""/>
      <w:lvlJc w:val="left"/>
    </w:lvl>
    <w:lvl w:ilvl="6" w:tplc="68108D6E">
      <w:numFmt w:val="decimal"/>
      <w:lvlText w:val=""/>
      <w:lvlJc w:val="left"/>
    </w:lvl>
    <w:lvl w:ilvl="7" w:tplc="3D5ED116">
      <w:numFmt w:val="decimal"/>
      <w:lvlText w:val=""/>
      <w:lvlJc w:val="left"/>
    </w:lvl>
    <w:lvl w:ilvl="8" w:tplc="F0720200">
      <w:numFmt w:val="decimal"/>
      <w:lvlText w:val=""/>
      <w:lvlJc w:val="left"/>
    </w:lvl>
  </w:abstractNum>
  <w:abstractNum w:abstractNumId="4">
    <w:nsid w:val="00005AF1"/>
    <w:multiLevelType w:val="hybridMultilevel"/>
    <w:tmpl w:val="7BA26306"/>
    <w:lvl w:ilvl="0" w:tplc="64CA11B6">
      <w:start w:val="1"/>
      <w:numFmt w:val="decimal"/>
      <w:lvlText w:val="%1"/>
      <w:lvlJc w:val="left"/>
    </w:lvl>
    <w:lvl w:ilvl="1" w:tplc="D478BC24">
      <w:start w:val="5"/>
      <w:numFmt w:val="decimal"/>
      <w:lvlText w:val="%2."/>
      <w:lvlJc w:val="left"/>
    </w:lvl>
    <w:lvl w:ilvl="2" w:tplc="323C7C48">
      <w:numFmt w:val="decimal"/>
      <w:lvlText w:val=""/>
      <w:lvlJc w:val="left"/>
    </w:lvl>
    <w:lvl w:ilvl="3" w:tplc="35DCC7B6">
      <w:numFmt w:val="decimal"/>
      <w:lvlText w:val=""/>
      <w:lvlJc w:val="left"/>
    </w:lvl>
    <w:lvl w:ilvl="4" w:tplc="4912AC62">
      <w:numFmt w:val="decimal"/>
      <w:lvlText w:val=""/>
      <w:lvlJc w:val="left"/>
    </w:lvl>
    <w:lvl w:ilvl="5" w:tplc="BC78EF0C">
      <w:numFmt w:val="decimal"/>
      <w:lvlText w:val=""/>
      <w:lvlJc w:val="left"/>
    </w:lvl>
    <w:lvl w:ilvl="6" w:tplc="1E4A6394">
      <w:numFmt w:val="decimal"/>
      <w:lvlText w:val=""/>
      <w:lvlJc w:val="left"/>
    </w:lvl>
    <w:lvl w:ilvl="7" w:tplc="AAC6E71C">
      <w:numFmt w:val="decimal"/>
      <w:lvlText w:val=""/>
      <w:lvlJc w:val="left"/>
    </w:lvl>
    <w:lvl w:ilvl="8" w:tplc="9FE47024">
      <w:numFmt w:val="decimal"/>
      <w:lvlText w:val=""/>
      <w:lvlJc w:val="left"/>
    </w:lvl>
  </w:abstractNum>
  <w:abstractNum w:abstractNumId="5">
    <w:nsid w:val="00005F90"/>
    <w:multiLevelType w:val="hybridMultilevel"/>
    <w:tmpl w:val="6AC21140"/>
    <w:lvl w:ilvl="0" w:tplc="047AFE6A">
      <w:start w:val="5"/>
      <w:numFmt w:val="decimal"/>
      <w:lvlText w:val="%1."/>
      <w:lvlJc w:val="left"/>
      <w:rPr>
        <w:b w:val="0"/>
      </w:rPr>
    </w:lvl>
    <w:lvl w:ilvl="1" w:tplc="0D6673C8">
      <w:numFmt w:val="decimal"/>
      <w:lvlText w:val=""/>
      <w:lvlJc w:val="left"/>
    </w:lvl>
    <w:lvl w:ilvl="2" w:tplc="26A884DE">
      <w:numFmt w:val="decimal"/>
      <w:lvlText w:val=""/>
      <w:lvlJc w:val="left"/>
    </w:lvl>
    <w:lvl w:ilvl="3" w:tplc="CCAED13E">
      <w:numFmt w:val="decimal"/>
      <w:lvlText w:val=""/>
      <w:lvlJc w:val="left"/>
    </w:lvl>
    <w:lvl w:ilvl="4" w:tplc="F72E5D74">
      <w:numFmt w:val="decimal"/>
      <w:lvlText w:val=""/>
      <w:lvlJc w:val="left"/>
    </w:lvl>
    <w:lvl w:ilvl="5" w:tplc="AB0A15C2">
      <w:numFmt w:val="decimal"/>
      <w:lvlText w:val=""/>
      <w:lvlJc w:val="left"/>
    </w:lvl>
    <w:lvl w:ilvl="6" w:tplc="2E7E05C4">
      <w:numFmt w:val="decimal"/>
      <w:lvlText w:val=""/>
      <w:lvlJc w:val="left"/>
    </w:lvl>
    <w:lvl w:ilvl="7" w:tplc="9466775A">
      <w:numFmt w:val="decimal"/>
      <w:lvlText w:val=""/>
      <w:lvlJc w:val="left"/>
    </w:lvl>
    <w:lvl w:ilvl="8" w:tplc="3F9835B2">
      <w:numFmt w:val="decimal"/>
      <w:lvlText w:val=""/>
      <w:lvlJc w:val="left"/>
    </w:lvl>
  </w:abstractNum>
  <w:abstractNum w:abstractNumId="6">
    <w:nsid w:val="00006952"/>
    <w:multiLevelType w:val="hybridMultilevel"/>
    <w:tmpl w:val="9418CEAE"/>
    <w:lvl w:ilvl="0" w:tplc="9D0ED1A0">
      <w:start w:val="1"/>
      <w:numFmt w:val="bullet"/>
      <w:lvlText w:val="в"/>
      <w:lvlJc w:val="left"/>
    </w:lvl>
    <w:lvl w:ilvl="1" w:tplc="8F402434">
      <w:start w:val="1"/>
      <w:numFmt w:val="decimal"/>
      <w:lvlText w:val="%2."/>
      <w:lvlJc w:val="left"/>
    </w:lvl>
    <w:lvl w:ilvl="2" w:tplc="4BD8EB2C">
      <w:numFmt w:val="decimal"/>
      <w:lvlText w:val=""/>
      <w:lvlJc w:val="left"/>
    </w:lvl>
    <w:lvl w:ilvl="3" w:tplc="BC72D36E">
      <w:numFmt w:val="decimal"/>
      <w:lvlText w:val=""/>
      <w:lvlJc w:val="left"/>
    </w:lvl>
    <w:lvl w:ilvl="4" w:tplc="A5DEDD0C">
      <w:numFmt w:val="decimal"/>
      <w:lvlText w:val=""/>
      <w:lvlJc w:val="left"/>
    </w:lvl>
    <w:lvl w:ilvl="5" w:tplc="CC4635A4">
      <w:numFmt w:val="decimal"/>
      <w:lvlText w:val=""/>
      <w:lvlJc w:val="left"/>
    </w:lvl>
    <w:lvl w:ilvl="6" w:tplc="42BA638A">
      <w:numFmt w:val="decimal"/>
      <w:lvlText w:val=""/>
      <w:lvlJc w:val="left"/>
    </w:lvl>
    <w:lvl w:ilvl="7" w:tplc="064261CC">
      <w:numFmt w:val="decimal"/>
      <w:lvlText w:val=""/>
      <w:lvlJc w:val="left"/>
    </w:lvl>
    <w:lvl w:ilvl="8" w:tplc="46A6DDB6">
      <w:numFmt w:val="decimal"/>
      <w:lvlText w:val=""/>
      <w:lvlJc w:val="left"/>
    </w:lvl>
  </w:abstractNum>
  <w:abstractNum w:abstractNumId="7">
    <w:nsid w:val="00006DF1"/>
    <w:multiLevelType w:val="hybridMultilevel"/>
    <w:tmpl w:val="542C8470"/>
    <w:lvl w:ilvl="0" w:tplc="2724F7AE">
      <w:start w:val="1"/>
      <w:numFmt w:val="bullet"/>
      <w:lvlText w:val="в"/>
      <w:lvlJc w:val="left"/>
    </w:lvl>
    <w:lvl w:ilvl="1" w:tplc="75D287D8">
      <w:start w:val="3"/>
      <w:numFmt w:val="decimal"/>
      <w:lvlText w:val="%2."/>
      <w:lvlJc w:val="left"/>
    </w:lvl>
    <w:lvl w:ilvl="2" w:tplc="00700F44">
      <w:numFmt w:val="decimal"/>
      <w:lvlText w:val=""/>
      <w:lvlJc w:val="left"/>
    </w:lvl>
    <w:lvl w:ilvl="3" w:tplc="137007B8">
      <w:numFmt w:val="decimal"/>
      <w:lvlText w:val=""/>
      <w:lvlJc w:val="left"/>
    </w:lvl>
    <w:lvl w:ilvl="4" w:tplc="5CA23A4C">
      <w:numFmt w:val="decimal"/>
      <w:lvlText w:val=""/>
      <w:lvlJc w:val="left"/>
    </w:lvl>
    <w:lvl w:ilvl="5" w:tplc="DFD2F5E4">
      <w:numFmt w:val="decimal"/>
      <w:lvlText w:val=""/>
      <w:lvlJc w:val="left"/>
    </w:lvl>
    <w:lvl w:ilvl="6" w:tplc="DE40C7E6">
      <w:numFmt w:val="decimal"/>
      <w:lvlText w:val=""/>
      <w:lvlJc w:val="left"/>
    </w:lvl>
    <w:lvl w:ilvl="7" w:tplc="67B65220">
      <w:numFmt w:val="decimal"/>
      <w:lvlText w:val=""/>
      <w:lvlJc w:val="left"/>
    </w:lvl>
    <w:lvl w:ilvl="8" w:tplc="003E836E">
      <w:numFmt w:val="decimal"/>
      <w:lvlText w:val=""/>
      <w:lvlJc w:val="left"/>
    </w:lvl>
  </w:abstractNum>
  <w:abstractNum w:abstractNumId="8">
    <w:nsid w:val="244B0BEA"/>
    <w:multiLevelType w:val="multilevel"/>
    <w:tmpl w:val="29805AA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14" w:hanging="2160"/>
      </w:pPr>
      <w:rPr>
        <w:rFonts w:hint="default"/>
      </w:rPr>
    </w:lvl>
  </w:abstractNum>
  <w:abstractNum w:abstractNumId="9">
    <w:nsid w:val="569023BD"/>
    <w:multiLevelType w:val="hybridMultilevel"/>
    <w:tmpl w:val="4D7AA322"/>
    <w:lvl w:ilvl="0" w:tplc="AC720B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9E074EF"/>
    <w:multiLevelType w:val="hybridMultilevel"/>
    <w:tmpl w:val="CEE859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6"/>
  </w:num>
  <w:num w:numId="4">
    <w:abstractNumId w:val="5"/>
  </w:num>
  <w:num w:numId="5">
    <w:abstractNumId w:val="1"/>
  </w:num>
  <w:num w:numId="6">
    <w:abstractNumId w:val="7"/>
  </w:num>
  <w:num w:numId="7">
    <w:abstractNumId w:val="4"/>
  </w:num>
  <w:num w:numId="8">
    <w:abstractNumId w:val="3"/>
  </w:num>
  <w:num w:numId="9">
    <w:abstractNumId w:val="2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65B"/>
    <w:rsid w:val="00010B5C"/>
    <w:rsid w:val="000124CD"/>
    <w:rsid w:val="00030779"/>
    <w:rsid w:val="00032341"/>
    <w:rsid w:val="00032A39"/>
    <w:rsid w:val="00054437"/>
    <w:rsid w:val="00082AFC"/>
    <w:rsid w:val="0009505F"/>
    <w:rsid w:val="000D0CC2"/>
    <w:rsid w:val="000D44E2"/>
    <w:rsid w:val="000D65CB"/>
    <w:rsid w:val="000D76F9"/>
    <w:rsid w:val="000E49B7"/>
    <w:rsid w:val="000F02AF"/>
    <w:rsid w:val="000F3247"/>
    <w:rsid w:val="00102084"/>
    <w:rsid w:val="0013513A"/>
    <w:rsid w:val="00153F46"/>
    <w:rsid w:val="001622B9"/>
    <w:rsid w:val="001638BB"/>
    <w:rsid w:val="001671D0"/>
    <w:rsid w:val="00182181"/>
    <w:rsid w:val="001E3F15"/>
    <w:rsid w:val="00210FA6"/>
    <w:rsid w:val="00227904"/>
    <w:rsid w:val="00251829"/>
    <w:rsid w:val="00270123"/>
    <w:rsid w:val="0027024E"/>
    <w:rsid w:val="002752D3"/>
    <w:rsid w:val="002C52CF"/>
    <w:rsid w:val="002D1603"/>
    <w:rsid w:val="00301DC7"/>
    <w:rsid w:val="00307FF0"/>
    <w:rsid w:val="00342BA3"/>
    <w:rsid w:val="00347BC9"/>
    <w:rsid w:val="00351715"/>
    <w:rsid w:val="00390F26"/>
    <w:rsid w:val="003A46DD"/>
    <w:rsid w:val="003B71EA"/>
    <w:rsid w:val="003C04C6"/>
    <w:rsid w:val="003C0704"/>
    <w:rsid w:val="003C0B7D"/>
    <w:rsid w:val="003D42DA"/>
    <w:rsid w:val="003E4EF4"/>
    <w:rsid w:val="003F57A3"/>
    <w:rsid w:val="00417EEA"/>
    <w:rsid w:val="00492470"/>
    <w:rsid w:val="004A766D"/>
    <w:rsid w:val="004F25E2"/>
    <w:rsid w:val="00510797"/>
    <w:rsid w:val="00527BA6"/>
    <w:rsid w:val="00555854"/>
    <w:rsid w:val="005839EC"/>
    <w:rsid w:val="005940FE"/>
    <w:rsid w:val="005B3D13"/>
    <w:rsid w:val="005C0E18"/>
    <w:rsid w:val="005E2AC1"/>
    <w:rsid w:val="00606E1F"/>
    <w:rsid w:val="00620FDF"/>
    <w:rsid w:val="00627C4E"/>
    <w:rsid w:val="006344EA"/>
    <w:rsid w:val="0067691B"/>
    <w:rsid w:val="006828BF"/>
    <w:rsid w:val="006972AA"/>
    <w:rsid w:val="006A3959"/>
    <w:rsid w:val="006E5716"/>
    <w:rsid w:val="007133B8"/>
    <w:rsid w:val="0075624C"/>
    <w:rsid w:val="00763CC4"/>
    <w:rsid w:val="007730F5"/>
    <w:rsid w:val="00774CFF"/>
    <w:rsid w:val="00782618"/>
    <w:rsid w:val="00784E6E"/>
    <w:rsid w:val="00797365"/>
    <w:rsid w:val="007C01E6"/>
    <w:rsid w:val="007F4356"/>
    <w:rsid w:val="0080617C"/>
    <w:rsid w:val="00817154"/>
    <w:rsid w:val="00824D2A"/>
    <w:rsid w:val="00853FEE"/>
    <w:rsid w:val="008664B9"/>
    <w:rsid w:val="008A420B"/>
    <w:rsid w:val="008A76C1"/>
    <w:rsid w:val="008B66FF"/>
    <w:rsid w:val="008D13D7"/>
    <w:rsid w:val="008D384E"/>
    <w:rsid w:val="008F0E04"/>
    <w:rsid w:val="00914EC2"/>
    <w:rsid w:val="00915931"/>
    <w:rsid w:val="00931AEA"/>
    <w:rsid w:val="00954822"/>
    <w:rsid w:val="00986EDA"/>
    <w:rsid w:val="00991848"/>
    <w:rsid w:val="009976F4"/>
    <w:rsid w:val="009C12F0"/>
    <w:rsid w:val="009C415E"/>
    <w:rsid w:val="009E5742"/>
    <w:rsid w:val="009E71CF"/>
    <w:rsid w:val="00A024A0"/>
    <w:rsid w:val="00A13311"/>
    <w:rsid w:val="00A40DDD"/>
    <w:rsid w:val="00A417AF"/>
    <w:rsid w:val="00A52317"/>
    <w:rsid w:val="00A667D8"/>
    <w:rsid w:val="00A93EEB"/>
    <w:rsid w:val="00AC099F"/>
    <w:rsid w:val="00AD3807"/>
    <w:rsid w:val="00B15431"/>
    <w:rsid w:val="00B300FE"/>
    <w:rsid w:val="00B46362"/>
    <w:rsid w:val="00B47714"/>
    <w:rsid w:val="00B628C6"/>
    <w:rsid w:val="00B65B2C"/>
    <w:rsid w:val="00BD0DFE"/>
    <w:rsid w:val="00BF6F89"/>
    <w:rsid w:val="00C14DFB"/>
    <w:rsid w:val="00C51F22"/>
    <w:rsid w:val="00C73F61"/>
    <w:rsid w:val="00C92BE9"/>
    <w:rsid w:val="00CC6436"/>
    <w:rsid w:val="00CE6C9D"/>
    <w:rsid w:val="00CF3854"/>
    <w:rsid w:val="00D41E4A"/>
    <w:rsid w:val="00D46185"/>
    <w:rsid w:val="00D5445E"/>
    <w:rsid w:val="00DE6666"/>
    <w:rsid w:val="00E170B0"/>
    <w:rsid w:val="00E1739C"/>
    <w:rsid w:val="00E479AF"/>
    <w:rsid w:val="00EA043B"/>
    <w:rsid w:val="00EB2DA8"/>
    <w:rsid w:val="00EB34B6"/>
    <w:rsid w:val="00EE24D9"/>
    <w:rsid w:val="00EF20C7"/>
    <w:rsid w:val="00EF3CCD"/>
    <w:rsid w:val="00F00C6B"/>
    <w:rsid w:val="00F11E30"/>
    <w:rsid w:val="00F125F1"/>
    <w:rsid w:val="00F27AE1"/>
    <w:rsid w:val="00F43DAE"/>
    <w:rsid w:val="00F67BCF"/>
    <w:rsid w:val="00F7648D"/>
    <w:rsid w:val="00F82E80"/>
    <w:rsid w:val="00F84E82"/>
    <w:rsid w:val="00F91E24"/>
    <w:rsid w:val="00F9365B"/>
    <w:rsid w:val="00FC2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F65E08-2E18-4A84-BAD1-CE67F0C15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6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3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65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936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54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5445E"/>
  </w:style>
  <w:style w:type="paragraph" w:styleId="a8">
    <w:name w:val="footer"/>
    <w:basedOn w:val="a"/>
    <w:link w:val="a9"/>
    <w:uiPriority w:val="99"/>
    <w:unhideWhenUsed/>
    <w:rsid w:val="00D54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5445E"/>
  </w:style>
  <w:style w:type="paragraph" w:styleId="aa">
    <w:name w:val="No Spacing"/>
    <w:uiPriority w:val="1"/>
    <w:qFormat/>
    <w:rsid w:val="001622B9"/>
    <w:pPr>
      <w:spacing w:after="0" w:line="240" w:lineRule="auto"/>
    </w:pPr>
  </w:style>
  <w:style w:type="paragraph" w:customStyle="1" w:styleId="ConsPlusTitle">
    <w:name w:val="ConsPlusTitle"/>
    <w:rsid w:val="002279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b">
    <w:name w:val="Hyperlink"/>
    <w:basedOn w:val="a0"/>
    <w:rsid w:val="00227904"/>
    <w:rPr>
      <w:color w:val="0000FF"/>
      <w:u w:val="single"/>
    </w:rPr>
  </w:style>
  <w:style w:type="character" w:styleId="ac">
    <w:name w:val="Emphasis"/>
    <w:basedOn w:val="a0"/>
    <w:qFormat/>
    <w:rsid w:val="00227904"/>
    <w:rPr>
      <w:i/>
      <w:iCs/>
    </w:rPr>
  </w:style>
  <w:style w:type="paragraph" w:styleId="ad">
    <w:name w:val="List Paragraph"/>
    <w:basedOn w:val="a"/>
    <w:uiPriority w:val="34"/>
    <w:qFormat/>
    <w:rsid w:val="002279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1327</Words>
  <Characters>7565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2019-10-29T12:43:00Z</cp:lastPrinted>
  <dcterms:created xsi:type="dcterms:W3CDTF">2019-10-29T12:44:00Z</dcterms:created>
  <dcterms:modified xsi:type="dcterms:W3CDTF">2019-10-29T12:44:00Z</dcterms:modified>
</cp:coreProperties>
</file>